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1" w14:textId="135F806B" w:rsidR="00E66558" w:rsidRDefault="00E43D9D" w:rsidP="002B1C8A">
      <w:pPr>
        <w:pStyle w:val="Heading1"/>
        <w:jc w:val="center"/>
      </w:pPr>
      <w:bookmarkStart w:id="0" w:name="_Toc400361362"/>
      <w:bookmarkStart w:id="1" w:name="_Toc443397153"/>
      <w:bookmarkStart w:id="2" w:name="_Toc357771638"/>
      <w:bookmarkStart w:id="3" w:name="_Toc346793416"/>
      <w:bookmarkStart w:id="4" w:name="_Toc328122777"/>
      <w:r>
        <w:t>Pupil Premium Strategy S</w:t>
      </w:r>
      <w:r w:rsidR="009D71E8">
        <w:t>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t xml:space="preserve"> – St Anne’s C</w:t>
      </w:r>
      <w:r w:rsidR="002B1C8A">
        <w:t>atholic Primary School</w:t>
      </w:r>
    </w:p>
    <w:p w14:paraId="0E048E8B" w14:textId="50954E36" w:rsidR="006C7416" w:rsidRPr="006C7416" w:rsidRDefault="009D71E8" w:rsidP="00C225DB">
      <w:pPr>
        <w:rPr>
          <w:b/>
        </w:rPr>
      </w:pPr>
      <w:r>
        <w:t>This statement details our school’s use of pupil</w:t>
      </w:r>
      <w:r w:rsidR="002B1C8A">
        <w:t xml:space="preserve"> premium </w:t>
      </w:r>
      <w:r>
        <w:t xml:space="preserve">funding to help improve the attainment of our disadvantaged pupils. </w:t>
      </w:r>
      <w:r w:rsidR="006C7416">
        <w:rPr>
          <w:noProof/>
        </w:rPr>
        <w:drawing>
          <wp:anchor distT="0" distB="0" distL="114300" distR="114300" simplePos="0" relativeHeight="251659264" behindDoc="1" locked="0" layoutInCell="1" allowOverlap="1" wp14:anchorId="372E42AB" wp14:editId="4C97DCF0">
            <wp:simplePos x="0" y="0"/>
            <wp:positionH relativeFrom="margin">
              <wp:align>left</wp:align>
            </wp:positionH>
            <wp:positionV relativeFrom="paragraph">
              <wp:posOffset>619125</wp:posOffset>
            </wp:positionV>
            <wp:extent cx="5857875" cy="2027555"/>
            <wp:effectExtent l="0" t="0" r="9525" b="0"/>
            <wp:wrapTight wrapText="bothSides">
              <wp:wrapPolygon edited="0">
                <wp:start x="0" y="0"/>
                <wp:lineTo x="0" y="21309"/>
                <wp:lineTo x="21565" y="21309"/>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665" t="32011" r="31936" b="44964"/>
                    <a:stretch/>
                  </pic:blipFill>
                  <pic:spPr bwMode="auto">
                    <a:xfrm>
                      <a:off x="0" y="0"/>
                      <a:ext cx="5857875" cy="202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It outlines our pupil premium strategy, how we intend to spend the funding in this academic year and </w:t>
      </w:r>
      <w:r w:rsidR="00660512">
        <w:t>outcomes for disadvantaged pupils last academic year</w:t>
      </w:r>
    </w:p>
    <w:p w14:paraId="2A7D54B4" w14:textId="085BDDCE" w:rsidR="00E66558" w:rsidRDefault="009D71E8" w:rsidP="0072129C">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6"/>
        <w:gridCol w:w="2970"/>
      </w:tblGrid>
      <w:tr w:rsidR="00E66558" w14:paraId="2A7D54B7"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rsidP="0072129C">
            <w:pPr>
              <w:pStyle w:val="TableHeader"/>
              <w:jc w:val="left"/>
            </w:pPr>
            <w: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rsidP="0072129C">
            <w:pPr>
              <w:pStyle w:val="TableHeader"/>
              <w:jc w:val="left"/>
            </w:pPr>
            <w:r>
              <w:t>Data</w:t>
            </w:r>
          </w:p>
        </w:tc>
      </w:tr>
      <w:tr w:rsidR="00E27862" w:rsidRPr="00E27862" w14:paraId="2A7D54BD"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E27862" w:rsidRDefault="009D71E8" w:rsidP="0072129C">
            <w:pPr>
              <w:pStyle w:val="TableRow"/>
              <w:rPr>
                <w:color w:val="auto"/>
              </w:rPr>
            </w:pPr>
            <w:r w:rsidRPr="00E27862">
              <w:rPr>
                <w:color w:val="auto"/>
              </w:rPr>
              <w:t xml:space="preserve">Number of pupils in school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547E8401" w:rsidR="00E66558" w:rsidRPr="00E27862" w:rsidRDefault="0004072A" w:rsidP="0072129C">
            <w:pPr>
              <w:pStyle w:val="TableRow"/>
              <w:rPr>
                <w:color w:val="auto"/>
              </w:rPr>
            </w:pPr>
            <w:r>
              <w:rPr>
                <w:color w:val="auto"/>
              </w:rPr>
              <w:t>240</w:t>
            </w:r>
          </w:p>
        </w:tc>
      </w:tr>
      <w:tr w:rsidR="00E27862" w:rsidRPr="00E27862" w14:paraId="2A7D54C0"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E27862" w:rsidRDefault="009D71E8" w:rsidP="0072129C">
            <w:pPr>
              <w:pStyle w:val="TableRow"/>
              <w:rPr>
                <w:color w:val="auto"/>
              </w:rPr>
            </w:pPr>
            <w:r w:rsidRPr="00E27862">
              <w:rPr>
                <w:color w:val="auto"/>
              </w:rPr>
              <w:t>Proportion (%) of pupil premium eligible pupils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0FF9BB7E" w:rsidR="00E66558" w:rsidRPr="00E27862" w:rsidRDefault="0004072A" w:rsidP="0072129C">
            <w:pPr>
              <w:pStyle w:val="TableRow"/>
              <w:rPr>
                <w:color w:val="auto"/>
              </w:rPr>
            </w:pPr>
            <w:r>
              <w:rPr>
                <w:color w:val="auto"/>
              </w:rPr>
              <w:t>60%</w:t>
            </w:r>
          </w:p>
        </w:tc>
      </w:tr>
      <w:tr w:rsidR="00E27862" w:rsidRPr="00E27862" w14:paraId="2A7D54C3"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21BF27DE" w:rsidR="00E66558" w:rsidRPr="00E27862" w:rsidRDefault="009D71E8" w:rsidP="0072129C">
            <w:pPr>
              <w:pStyle w:val="TableRow"/>
              <w:rPr>
                <w:color w:val="auto"/>
                <w:szCs w:val="22"/>
              </w:rPr>
            </w:pPr>
            <w:r w:rsidRPr="00E27862">
              <w:rPr>
                <w:color w:val="auto"/>
                <w:szCs w:val="22"/>
              </w:rPr>
              <w:t xml:space="preserve">Academic year/years that our current pupil premium strategy plan covers </w:t>
            </w:r>
            <w:r w:rsidRPr="00E27862">
              <w:rPr>
                <w:b/>
                <w:bCs/>
                <w:color w:val="auto"/>
                <w:szCs w:val="22"/>
              </w:rPr>
              <w:t>(3 year plans are recommended)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81FBC" w14:textId="6A7E4DF1" w:rsidR="00285516" w:rsidRPr="00E27862" w:rsidRDefault="009953DE" w:rsidP="0072129C">
            <w:pPr>
              <w:pStyle w:val="TableRow"/>
              <w:rPr>
                <w:color w:val="auto"/>
              </w:rPr>
            </w:pPr>
            <w:r>
              <w:rPr>
                <w:color w:val="auto"/>
              </w:rPr>
              <w:t>2022</w:t>
            </w:r>
            <w:r w:rsidR="003061EC" w:rsidRPr="00E27862">
              <w:rPr>
                <w:color w:val="auto"/>
              </w:rPr>
              <w:t>/</w:t>
            </w:r>
            <w:r>
              <w:rPr>
                <w:color w:val="auto"/>
              </w:rPr>
              <w:t>2023</w:t>
            </w:r>
            <w:r w:rsidR="00285516" w:rsidRPr="00E27862">
              <w:rPr>
                <w:color w:val="auto"/>
              </w:rPr>
              <w:t xml:space="preserve"> to </w:t>
            </w:r>
          </w:p>
          <w:p w14:paraId="2A7D54C2" w14:textId="1326A4E4" w:rsidR="00E66558" w:rsidRPr="00E27862" w:rsidRDefault="00755D22" w:rsidP="0072129C">
            <w:pPr>
              <w:pStyle w:val="TableRow"/>
              <w:rPr>
                <w:color w:val="auto"/>
              </w:rPr>
            </w:pPr>
            <w:r w:rsidRPr="00E27862">
              <w:rPr>
                <w:color w:val="auto"/>
              </w:rPr>
              <w:t>2024</w:t>
            </w:r>
            <w:r w:rsidR="003061EC" w:rsidRPr="00E27862">
              <w:rPr>
                <w:color w:val="auto"/>
              </w:rPr>
              <w:t>/</w:t>
            </w:r>
            <w:r w:rsidR="00285516" w:rsidRPr="00E27862">
              <w:rPr>
                <w:color w:val="auto"/>
              </w:rPr>
              <w:t>2025</w:t>
            </w:r>
          </w:p>
        </w:tc>
      </w:tr>
      <w:tr w:rsidR="00E27862" w:rsidRPr="00E27862" w14:paraId="2A7D54C6"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E27862" w:rsidRDefault="009D71E8" w:rsidP="0072129C">
            <w:pPr>
              <w:pStyle w:val="TableRow"/>
              <w:rPr>
                <w:color w:val="auto"/>
              </w:rPr>
            </w:pPr>
            <w:r w:rsidRPr="00E27862">
              <w:rPr>
                <w:color w:val="auto"/>
                <w:szCs w:val="22"/>
              </w:rPr>
              <w:t>Date this statement was published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01931C79" w:rsidR="00E66558" w:rsidRPr="00E27862" w:rsidRDefault="0004072A" w:rsidP="0072129C">
            <w:pPr>
              <w:pStyle w:val="TableRow"/>
              <w:rPr>
                <w:color w:val="auto"/>
              </w:rPr>
            </w:pPr>
            <w:r>
              <w:rPr>
                <w:color w:val="auto"/>
              </w:rPr>
              <w:t>September 2023</w:t>
            </w:r>
          </w:p>
        </w:tc>
      </w:tr>
      <w:tr w:rsidR="00E27862" w:rsidRPr="00E27862" w14:paraId="2A7D54C9"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E27862" w:rsidRDefault="009D71E8" w:rsidP="0072129C">
            <w:pPr>
              <w:pStyle w:val="TableRow"/>
              <w:rPr>
                <w:color w:val="auto"/>
              </w:rPr>
            </w:pPr>
            <w:r w:rsidRPr="00E27862">
              <w:rPr>
                <w:color w:val="auto"/>
                <w:szCs w:val="22"/>
              </w:rPr>
              <w:t>Date on which it will be reviewed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42127327" w:rsidR="00E66558" w:rsidRPr="00E27862" w:rsidRDefault="0004072A" w:rsidP="0072129C">
            <w:pPr>
              <w:pStyle w:val="TableRow"/>
              <w:rPr>
                <w:color w:val="auto"/>
              </w:rPr>
            </w:pPr>
            <w:r>
              <w:rPr>
                <w:color w:val="auto"/>
              </w:rPr>
              <w:t>July 2024</w:t>
            </w:r>
          </w:p>
        </w:tc>
      </w:tr>
      <w:tr w:rsidR="00E27862" w:rsidRPr="00E27862" w14:paraId="2A7D54CC"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E27862" w:rsidRDefault="009D71E8" w:rsidP="0072129C">
            <w:pPr>
              <w:pStyle w:val="TableRow"/>
              <w:rPr>
                <w:color w:val="auto"/>
              </w:rPr>
            </w:pPr>
            <w:r w:rsidRPr="00E27862">
              <w:rPr>
                <w:color w:val="auto"/>
              </w:rPr>
              <w:t>Statement authorised by</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383357A1" w:rsidR="00E66558" w:rsidRPr="00E27862" w:rsidRDefault="0004072A" w:rsidP="0072129C">
            <w:pPr>
              <w:pStyle w:val="TableRow"/>
              <w:rPr>
                <w:color w:val="auto"/>
              </w:rPr>
            </w:pPr>
            <w:r>
              <w:rPr>
                <w:i/>
                <w:iCs/>
                <w:color w:val="auto"/>
              </w:rPr>
              <w:t xml:space="preserve">L Prescott </w:t>
            </w:r>
            <w:proofErr w:type="spellStart"/>
            <w:r w:rsidR="005D0176" w:rsidRPr="00E27862">
              <w:rPr>
                <w:color w:val="auto"/>
              </w:rPr>
              <w:t>Headteacher</w:t>
            </w:r>
            <w:proofErr w:type="spellEnd"/>
          </w:p>
        </w:tc>
      </w:tr>
      <w:tr w:rsidR="00E27862" w:rsidRPr="00E27862" w14:paraId="2A7D54CF"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E27862" w:rsidRDefault="009D71E8" w:rsidP="0072129C">
            <w:pPr>
              <w:pStyle w:val="TableRow"/>
              <w:rPr>
                <w:color w:val="auto"/>
              </w:rPr>
            </w:pPr>
            <w:r w:rsidRPr="00E27862">
              <w:rPr>
                <w:color w:val="auto"/>
              </w:rPr>
              <w:t>Pupil premium lead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679B4810" w:rsidR="00E66558" w:rsidRPr="00E27862" w:rsidRDefault="0004072A" w:rsidP="0072129C">
            <w:pPr>
              <w:pStyle w:val="TableRow"/>
              <w:rPr>
                <w:color w:val="auto"/>
              </w:rPr>
            </w:pPr>
            <w:r>
              <w:rPr>
                <w:i/>
                <w:iCs/>
                <w:color w:val="auto"/>
                <w:szCs w:val="28"/>
              </w:rPr>
              <w:t>L Prescott</w:t>
            </w:r>
            <w:r w:rsidRPr="0004072A">
              <w:rPr>
                <w:iCs/>
                <w:color w:val="auto"/>
                <w:szCs w:val="28"/>
              </w:rPr>
              <w:t xml:space="preserve"> </w:t>
            </w:r>
            <w:proofErr w:type="spellStart"/>
            <w:r>
              <w:rPr>
                <w:iCs/>
                <w:color w:val="auto"/>
                <w:szCs w:val="28"/>
              </w:rPr>
              <w:t>H</w:t>
            </w:r>
            <w:r w:rsidRPr="0004072A">
              <w:rPr>
                <w:iCs/>
                <w:color w:val="auto"/>
                <w:szCs w:val="28"/>
              </w:rPr>
              <w:t>eadteacher</w:t>
            </w:r>
            <w:proofErr w:type="spellEnd"/>
          </w:p>
        </w:tc>
      </w:tr>
      <w:tr w:rsidR="00E27862" w:rsidRPr="00E27862" w14:paraId="2A7D54D2"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444DEBA3" w:rsidR="00E66558" w:rsidRPr="00E27862" w:rsidRDefault="0004072A" w:rsidP="0072129C">
            <w:pPr>
              <w:pStyle w:val="TableRow"/>
              <w:rPr>
                <w:color w:val="auto"/>
              </w:rPr>
            </w:pPr>
            <w:r>
              <w:rPr>
                <w:color w:val="auto"/>
              </w:rPr>
              <w:t>Governor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09489A74" w:rsidR="00E66558" w:rsidRPr="00E27862" w:rsidRDefault="0004072A" w:rsidP="0004072A">
            <w:pPr>
              <w:pStyle w:val="TableRow"/>
              <w:ind w:left="0"/>
              <w:rPr>
                <w:color w:val="auto"/>
                <w:szCs w:val="28"/>
              </w:rPr>
            </w:pPr>
            <w:r>
              <w:rPr>
                <w:i/>
                <w:iCs/>
                <w:color w:val="auto"/>
                <w:szCs w:val="28"/>
              </w:rPr>
              <w:t xml:space="preserve">Gill </w:t>
            </w:r>
            <w:proofErr w:type="spellStart"/>
            <w:r>
              <w:rPr>
                <w:i/>
                <w:iCs/>
                <w:color w:val="auto"/>
                <w:szCs w:val="28"/>
              </w:rPr>
              <w:t>Billinge</w:t>
            </w:r>
            <w:proofErr w:type="spellEnd"/>
            <w:r>
              <w:rPr>
                <w:i/>
                <w:iCs/>
                <w:color w:val="auto"/>
                <w:szCs w:val="28"/>
              </w:rPr>
              <w:t xml:space="preserve"> </w:t>
            </w:r>
            <w:r w:rsidR="001A6B3D" w:rsidRPr="00E27862">
              <w:rPr>
                <w:color w:val="auto"/>
                <w:szCs w:val="28"/>
              </w:rPr>
              <w:t>l</w:t>
            </w:r>
            <w:r w:rsidR="004D4265" w:rsidRPr="00E27862">
              <w:rPr>
                <w:color w:val="auto"/>
                <w:szCs w:val="28"/>
              </w:rPr>
              <w:t xml:space="preserve">ead for disadvantaged </w:t>
            </w:r>
            <w:r w:rsidR="00A80C13" w:rsidRPr="00E27862">
              <w:rPr>
                <w:color w:val="auto"/>
                <w:szCs w:val="28"/>
              </w:rPr>
              <w:t>pupils</w:t>
            </w:r>
          </w:p>
        </w:tc>
      </w:tr>
    </w:tbl>
    <w:bookmarkEnd w:id="2"/>
    <w:bookmarkEnd w:id="3"/>
    <w:bookmarkEnd w:id="4"/>
    <w:p w14:paraId="2A7D54D3" w14:textId="77777777" w:rsidR="00E66558" w:rsidRPr="00C225DB" w:rsidRDefault="009D71E8" w:rsidP="00C225DB">
      <w:pPr>
        <w:pStyle w:val="Heading2"/>
      </w:pPr>
      <w:r w:rsidRPr="00C225DB">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27862" w:rsidRPr="00E27862"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E27862" w:rsidRDefault="009D71E8" w:rsidP="0072129C">
            <w:pPr>
              <w:pStyle w:val="TableRow"/>
              <w:rPr>
                <w:color w:val="auto"/>
              </w:rPr>
            </w:pPr>
            <w:r w:rsidRPr="00E27862">
              <w:rPr>
                <w:b/>
                <w:color w:val="auto"/>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E27862" w:rsidRDefault="009D71E8" w:rsidP="0072129C">
            <w:pPr>
              <w:pStyle w:val="TableRow"/>
              <w:rPr>
                <w:color w:val="auto"/>
              </w:rPr>
            </w:pPr>
            <w:r w:rsidRPr="00E27862">
              <w:rPr>
                <w:b/>
                <w:color w:val="auto"/>
              </w:rPr>
              <w:t>Amount</w:t>
            </w:r>
          </w:p>
        </w:tc>
      </w:tr>
      <w:tr w:rsidR="00E27862" w:rsidRPr="00E27862"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E27862" w:rsidRDefault="009D71E8" w:rsidP="0072129C">
            <w:pPr>
              <w:pStyle w:val="TableRow"/>
              <w:rPr>
                <w:color w:val="auto"/>
              </w:rPr>
            </w:pPr>
            <w:r w:rsidRPr="00E27862">
              <w:rPr>
                <w:color w:val="auto"/>
              </w:rP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73C2A9E6" w:rsidR="00E66558" w:rsidRPr="00E27862" w:rsidRDefault="0007473C" w:rsidP="0072129C">
            <w:pPr>
              <w:pStyle w:val="TableRow"/>
              <w:rPr>
                <w:color w:val="auto"/>
              </w:rPr>
            </w:pPr>
            <w:r>
              <w:rPr>
                <w:color w:val="auto"/>
              </w:rPr>
              <w:t>£183,975</w:t>
            </w:r>
          </w:p>
        </w:tc>
      </w:tr>
      <w:tr w:rsidR="00E27862" w:rsidRPr="00E27862"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E27862" w:rsidRDefault="009D71E8" w:rsidP="0072129C">
            <w:pPr>
              <w:pStyle w:val="TableRow"/>
              <w:rPr>
                <w:color w:val="auto"/>
              </w:rPr>
            </w:pPr>
            <w:r w:rsidRPr="00E27862">
              <w:rPr>
                <w:color w:val="auto"/>
              </w:rP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5A40596A" w:rsidR="00E66558" w:rsidRPr="0007473C" w:rsidRDefault="00443BAF" w:rsidP="0072129C">
            <w:pPr>
              <w:pStyle w:val="TableRow"/>
              <w:rPr>
                <w:color w:val="auto"/>
              </w:rPr>
            </w:pPr>
            <w:r w:rsidRPr="0007473C">
              <w:rPr>
                <w:color w:val="auto"/>
              </w:rPr>
              <w:t>0</w:t>
            </w:r>
          </w:p>
        </w:tc>
      </w:tr>
      <w:tr w:rsidR="00E27862" w:rsidRPr="00E27862"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05FB432C" w:rsidR="00E66558" w:rsidRPr="00E27862" w:rsidRDefault="009D71E8" w:rsidP="0072129C">
            <w:pPr>
              <w:pStyle w:val="TableRow"/>
              <w:rPr>
                <w:color w:val="auto"/>
              </w:rPr>
            </w:pPr>
            <w:r w:rsidRPr="00E27862">
              <w:rPr>
                <w:color w:val="auto"/>
              </w:rPr>
              <w:t xml:space="preserve">Pupil premium </w:t>
            </w:r>
            <w:r w:rsidR="00DD73EF">
              <w:rPr>
                <w:color w:val="auto"/>
              </w:rPr>
              <w:t xml:space="preserve">(and recovery premium) </w:t>
            </w:r>
            <w:r w:rsidRPr="00E27862">
              <w:rPr>
                <w:color w:val="auto"/>
              </w:rPr>
              <w:t xml:space="preserve">funding carried forward from previous years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1CFEE7AC" w:rsidR="00E66558" w:rsidRPr="0007473C" w:rsidRDefault="00443BAF" w:rsidP="0072129C">
            <w:pPr>
              <w:pStyle w:val="TableRow"/>
              <w:rPr>
                <w:color w:val="auto"/>
              </w:rPr>
            </w:pPr>
            <w:r w:rsidRPr="0007473C">
              <w:rPr>
                <w:color w:val="auto"/>
              </w:rPr>
              <w:t>0</w:t>
            </w:r>
          </w:p>
        </w:tc>
      </w:tr>
      <w:tr w:rsidR="00E27862" w:rsidRPr="00E27862"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1" w14:textId="6432A5C4" w:rsidR="00E66558" w:rsidRPr="006C7416" w:rsidRDefault="009D71E8" w:rsidP="006C7416">
            <w:pPr>
              <w:pStyle w:val="TableRow"/>
              <w:rPr>
                <w:b/>
                <w:color w:val="auto"/>
              </w:rPr>
            </w:pPr>
            <w:r w:rsidRPr="00E27862">
              <w:rPr>
                <w:b/>
                <w:color w:val="auto"/>
              </w:rPr>
              <w:t>Total budget for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4EA8155E" w:rsidR="00E66558" w:rsidRPr="0007473C" w:rsidRDefault="0007473C" w:rsidP="0072129C">
            <w:pPr>
              <w:pStyle w:val="TableRow"/>
              <w:rPr>
                <w:b/>
                <w:color w:val="auto"/>
              </w:rPr>
            </w:pPr>
            <w:r w:rsidRPr="0007473C">
              <w:rPr>
                <w:b/>
                <w:color w:val="auto"/>
              </w:rPr>
              <w:t>£183,975</w:t>
            </w:r>
          </w:p>
        </w:tc>
      </w:tr>
    </w:tbl>
    <w:p w14:paraId="2A7D54E4" w14:textId="77777777" w:rsidR="00E66558" w:rsidRDefault="009D71E8" w:rsidP="0072129C">
      <w:pPr>
        <w:pStyle w:val="Heading1"/>
      </w:pPr>
      <w:r>
        <w:lastRenderedPageBreak/>
        <w:t>Part A: Pupil premium strategy plan</w:t>
      </w:r>
    </w:p>
    <w:p w14:paraId="2A7D54E5" w14:textId="77777777" w:rsidR="00E66558" w:rsidRDefault="009D71E8" w:rsidP="0072129C">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8CD7" w14:textId="77777777" w:rsidR="009953DE" w:rsidRPr="00810CB8" w:rsidRDefault="009953DE" w:rsidP="009953DE">
            <w:pPr>
              <w:autoSpaceDN/>
              <w:rPr>
                <w:rFonts w:cs="Arial"/>
                <w:iCs/>
                <w:color w:val="auto"/>
                <w:lang w:val="en-US"/>
              </w:rPr>
            </w:pPr>
            <w:r w:rsidRPr="00810CB8">
              <w:rPr>
                <w:rFonts w:cs="Arial"/>
                <w:iCs/>
                <w:color w:val="auto"/>
                <w:lang w:val="en-US"/>
              </w:rPr>
              <w:t xml:space="preserve">Our intention is that all pupils, irrespective of their background or the challenges they face, make good progress and achieve high attainment across all subject areas. The focus of our pupil premium strategy is to support disadvantaged pupils to achieve that </w:t>
            </w:r>
            <w:proofErr w:type="gramStart"/>
            <w:r w:rsidRPr="00810CB8">
              <w:rPr>
                <w:rFonts w:cs="Arial"/>
                <w:iCs/>
                <w:color w:val="auto"/>
                <w:lang w:val="en-US"/>
              </w:rPr>
              <w:t>goal,</w:t>
            </w:r>
            <w:proofErr w:type="gramEnd"/>
            <w:r w:rsidRPr="00810CB8">
              <w:rPr>
                <w:rFonts w:cs="Arial"/>
                <w:iCs/>
                <w:color w:val="auto"/>
                <w:lang w:val="en-US"/>
              </w:rPr>
              <w:t xml:space="preserve"> including progress for those who are already attaining National Expectations We will consider the challenges faced by vulnerable pupils, such as those who have a social worker and young </w:t>
            </w:r>
            <w:proofErr w:type="spellStart"/>
            <w:r w:rsidRPr="00810CB8">
              <w:rPr>
                <w:rFonts w:cs="Arial"/>
                <w:iCs/>
                <w:color w:val="auto"/>
                <w:lang w:val="en-US"/>
              </w:rPr>
              <w:t>carers</w:t>
            </w:r>
            <w:proofErr w:type="spellEnd"/>
            <w:r w:rsidRPr="00810CB8">
              <w:rPr>
                <w:rFonts w:cs="Arial"/>
                <w:iCs/>
                <w:color w:val="auto"/>
                <w:lang w:val="en-US"/>
              </w:rPr>
              <w:t xml:space="preserve">. The activity we have outlined in this statement </w:t>
            </w:r>
            <w:proofErr w:type="gramStart"/>
            <w:r w:rsidRPr="00810CB8">
              <w:rPr>
                <w:rFonts w:cs="Arial"/>
                <w:iCs/>
                <w:color w:val="auto"/>
                <w:lang w:val="en-US"/>
              </w:rPr>
              <w:t>is also intended</w:t>
            </w:r>
            <w:proofErr w:type="gramEnd"/>
            <w:r w:rsidRPr="00810CB8">
              <w:rPr>
                <w:rFonts w:cs="Arial"/>
                <w:iCs/>
                <w:color w:val="auto"/>
                <w:lang w:val="en-US"/>
              </w:rPr>
              <w:t xml:space="preserve"> to support their needs, regardless of whether they are disadvantaged or not. High-quality teaching is at the heart of our approach, with a focus on areas in which disadvantaged pupils require the most support. This </w:t>
            </w:r>
            <w:proofErr w:type="gramStart"/>
            <w:r w:rsidRPr="00810CB8">
              <w:rPr>
                <w:rFonts w:cs="Arial"/>
                <w:iCs/>
                <w:color w:val="auto"/>
                <w:lang w:val="en-US"/>
              </w:rPr>
              <w:t>is proven</w:t>
            </w:r>
            <w:proofErr w:type="gramEnd"/>
            <w:r w:rsidRPr="00810CB8">
              <w:rPr>
                <w:rFonts w:cs="Arial"/>
                <w:iCs/>
                <w:color w:val="auto"/>
                <w:lang w:val="en-US"/>
              </w:rPr>
              <w:t xml:space="preserve"> to have the greatest impact on closing the disadvantage attainment gap and at the same time will benefit the non-disadvantaged pupils in our school. Implicit in the intended outcomes detailed below, is the intention that non-disadvantaged pupils’ attainment </w:t>
            </w:r>
            <w:proofErr w:type="gramStart"/>
            <w:r w:rsidRPr="00810CB8">
              <w:rPr>
                <w:rFonts w:cs="Arial"/>
                <w:iCs/>
                <w:color w:val="auto"/>
                <w:lang w:val="en-US"/>
              </w:rPr>
              <w:t>will be sustained and improved alongside progress for their disadvantaged peers</w:t>
            </w:r>
            <w:proofErr w:type="gramEnd"/>
            <w:r w:rsidRPr="00810CB8">
              <w:rPr>
                <w:rFonts w:cs="Arial"/>
                <w:iCs/>
                <w:color w:val="auto"/>
                <w:lang w:val="en-US"/>
              </w:rPr>
              <w:t xml:space="preserve">. </w:t>
            </w:r>
          </w:p>
          <w:p w14:paraId="776B63DA" w14:textId="77777777" w:rsidR="009953DE" w:rsidRPr="00810CB8" w:rsidRDefault="009953DE" w:rsidP="009953DE">
            <w:pPr>
              <w:autoSpaceDN/>
              <w:rPr>
                <w:rFonts w:cs="Arial"/>
                <w:iCs/>
                <w:color w:val="auto"/>
                <w:lang w:val="en-US"/>
              </w:rPr>
            </w:pPr>
            <w:r w:rsidRPr="00810CB8">
              <w:rPr>
                <w:rFonts w:cs="Arial"/>
                <w:iCs/>
                <w:color w:val="auto"/>
                <w:lang w:val="en-US"/>
              </w:rPr>
              <w:t xml:space="preserve">Our strategy is also integral to wider school plans for education recovery (St Anne’s still is considering the missed learning from the pandemic in this statement). Our approach will be responsive to common challenges and individual needs, rooted in robust diagnostic assessment, not assumptions about the impact of disadvantage. The approaches we have adopted complement each other to help pupils excel. To ensure they are effective we will: </w:t>
            </w:r>
          </w:p>
          <w:p w14:paraId="47572F09" w14:textId="77777777" w:rsidR="009953DE" w:rsidRPr="00810CB8" w:rsidRDefault="009953DE" w:rsidP="009953DE">
            <w:pPr>
              <w:pStyle w:val="ListParagraph"/>
              <w:numPr>
                <w:ilvl w:val="0"/>
                <w:numId w:val="32"/>
              </w:numPr>
              <w:autoSpaceDN/>
              <w:rPr>
                <w:rFonts w:cs="Arial"/>
                <w:iCs/>
                <w:color w:val="auto"/>
                <w:lang w:val="en-US"/>
              </w:rPr>
            </w:pPr>
            <w:r w:rsidRPr="00810CB8">
              <w:rPr>
                <w:rFonts w:cs="Arial"/>
                <w:iCs/>
                <w:color w:val="auto"/>
                <w:lang w:val="en-US"/>
              </w:rPr>
              <w:t>ensure disadvantaged pupils are challenged in the work that they’re set by adapting our Learning Intentions ·</w:t>
            </w:r>
          </w:p>
          <w:p w14:paraId="43AEAB14" w14:textId="77777777" w:rsidR="009953DE" w:rsidRPr="00810CB8" w:rsidRDefault="009953DE" w:rsidP="009953DE">
            <w:pPr>
              <w:pStyle w:val="ListParagraph"/>
              <w:numPr>
                <w:ilvl w:val="0"/>
                <w:numId w:val="32"/>
              </w:numPr>
              <w:autoSpaceDN/>
              <w:rPr>
                <w:rFonts w:cs="Arial"/>
                <w:iCs/>
                <w:color w:val="auto"/>
                <w:lang w:val="en-US"/>
              </w:rPr>
            </w:pPr>
            <w:r w:rsidRPr="00810CB8">
              <w:rPr>
                <w:rFonts w:cs="Arial"/>
                <w:iCs/>
                <w:color w:val="auto"/>
                <w:lang w:val="en-US"/>
              </w:rPr>
              <w:t xml:space="preserve"> act early to intervene when a need is identified · </w:t>
            </w:r>
          </w:p>
          <w:p w14:paraId="246BC4A8" w14:textId="77777777" w:rsidR="009953DE" w:rsidRPr="00810CB8" w:rsidRDefault="009953DE" w:rsidP="009953DE">
            <w:pPr>
              <w:pStyle w:val="ListParagraph"/>
              <w:numPr>
                <w:ilvl w:val="0"/>
                <w:numId w:val="32"/>
              </w:numPr>
              <w:autoSpaceDN/>
              <w:rPr>
                <w:rFonts w:cs="Arial"/>
                <w:iCs/>
                <w:color w:val="auto"/>
                <w:lang w:val="en-US"/>
              </w:rPr>
            </w:pPr>
            <w:proofErr w:type="gramStart"/>
            <w:r w:rsidRPr="00810CB8">
              <w:rPr>
                <w:rFonts w:cs="Arial"/>
                <w:iCs/>
                <w:color w:val="auto"/>
                <w:lang w:val="en-US"/>
              </w:rPr>
              <w:t>adopt</w:t>
            </w:r>
            <w:proofErr w:type="gramEnd"/>
            <w:r w:rsidRPr="00810CB8">
              <w:rPr>
                <w:rFonts w:cs="Arial"/>
                <w:iCs/>
                <w:color w:val="auto"/>
                <w:lang w:val="en-US"/>
              </w:rPr>
              <w:t xml:space="preserve"> a whole school approach in which all staff take responsibility for disadvantaged pupils’ outcomes and raise expectations of what they can achieve.</w:t>
            </w:r>
          </w:p>
          <w:p w14:paraId="67B1BA2F" w14:textId="161DE73A" w:rsidR="009953DE" w:rsidRPr="00810CB8" w:rsidRDefault="009953DE" w:rsidP="009953DE">
            <w:pPr>
              <w:autoSpaceDN/>
              <w:rPr>
                <w:rFonts w:cs="Arial"/>
                <w:iCs/>
                <w:color w:val="auto"/>
                <w:lang w:val="en-US"/>
              </w:rPr>
            </w:pPr>
            <w:r w:rsidRPr="00810CB8">
              <w:rPr>
                <w:rFonts w:cs="Arial"/>
                <w:iCs/>
                <w:color w:val="auto"/>
                <w:lang w:val="en-US"/>
              </w:rPr>
              <w:t xml:space="preserve">The mental health needs of pupils is still a priority and this is supported by the school in a variety of ways, enabling our disadvantaged children to make at least the same progress as all other children. Working through </w:t>
            </w:r>
            <w:proofErr w:type="gramStart"/>
            <w:r w:rsidRPr="00810CB8">
              <w:rPr>
                <w:rFonts w:cs="Arial"/>
                <w:iCs/>
                <w:color w:val="auto"/>
                <w:lang w:val="en-US"/>
              </w:rPr>
              <w:t>well sequenced</w:t>
            </w:r>
            <w:proofErr w:type="gramEnd"/>
            <w:r w:rsidRPr="00810CB8">
              <w:rPr>
                <w:rFonts w:cs="Arial"/>
                <w:iCs/>
                <w:color w:val="auto"/>
                <w:lang w:val="en-US"/>
              </w:rPr>
              <w:t xml:space="preserve">, purposeful learning schemes. For example, we now follow pathways to read and Write, which includes a diagnostic assessment tool for tracking children’s progress. In </w:t>
            </w:r>
            <w:proofErr w:type="spellStart"/>
            <w:r w:rsidRPr="00810CB8">
              <w:rPr>
                <w:rFonts w:cs="Arial"/>
                <w:iCs/>
                <w:color w:val="auto"/>
                <w:lang w:val="en-US"/>
              </w:rPr>
              <w:t>maths</w:t>
            </w:r>
            <w:proofErr w:type="spellEnd"/>
            <w:r w:rsidRPr="00810CB8">
              <w:rPr>
                <w:rFonts w:cs="Arial"/>
                <w:iCs/>
                <w:color w:val="auto"/>
                <w:lang w:val="en-US"/>
              </w:rPr>
              <w:t>, we will utilize the White Rose hub as our spine of learning.</w:t>
            </w:r>
          </w:p>
          <w:p w14:paraId="2A7D54E9" w14:textId="5568EE98" w:rsidR="009953DE" w:rsidRPr="00C009DA" w:rsidRDefault="009953DE" w:rsidP="00810CB8">
            <w:pPr>
              <w:autoSpaceDN/>
              <w:rPr>
                <w:rFonts w:cs="Arial"/>
                <w:iCs/>
                <w:color w:val="0070C0"/>
                <w:lang w:val="en-US"/>
              </w:rPr>
            </w:pPr>
            <w:r w:rsidRPr="00810CB8">
              <w:rPr>
                <w:rFonts w:cs="Arial"/>
                <w:iCs/>
                <w:color w:val="auto"/>
                <w:lang w:val="en-US"/>
              </w:rPr>
              <w:t>Focus on consolidation of basic skills. The core skills, which enable successful learn-</w:t>
            </w:r>
            <w:proofErr w:type="spellStart"/>
            <w:r w:rsidRPr="00810CB8">
              <w:rPr>
                <w:rFonts w:cs="Arial"/>
                <w:iCs/>
                <w:color w:val="auto"/>
                <w:lang w:val="en-US"/>
              </w:rPr>
              <w:t>ing</w:t>
            </w:r>
            <w:proofErr w:type="spellEnd"/>
            <w:r w:rsidRPr="00810CB8">
              <w:rPr>
                <w:rFonts w:cs="Arial"/>
                <w:iCs/>
                <w:color w:val="auto"/>
                <w:lang w:val="en-US"/>
              </w:rPr>
              <w:t xml:space="preserve">, will require increased curriculum time across all year groups. These include: </w:t>
            </w:r>
            <w:proofErr w:type="gramStart"/>
            <w:r w:rsidRPr="00810CB8">
              <w:rPr>
                <w:rFonts w:cs="Arial"/>
                <w:iCs/>
                <w:color w:val="auto"/>
                <w:lang w:val="en-US"/>
              </w:rPr>
              <w:t>hand-writing</w:t>
            </w:r>
            <w:proofErr w:type="gramEnd"/>
            <w:r w:rsidRPr="00810CB8">
              <w:rPr>
                <w:rFonts w:cs="Arial"/>
                <w:iCs/>
                <w:color w:val="auto"/>
                <w:lang w:val="en-US"/>
              </w:rPr>
              <w:t xml:space="preserve">, spelling of high frequency words, basic sentence punctuation, phonics, times tables recall, basic addition &amp; subtraction fact recall and reading skills relevant to age. In order to keep a broad and balanced curriculum, some subject areas </w:t>
            </w:r>
            <w:proofErr w:type="gramStart"/>
            <w:r w:rsidRPr="00810CB8">
              <w:rPr>
                <w:rFonts w:cs="Arial"/>
                <w:iCs/>
                <w:color w:val="auto"/>
                <w:lang w:val="en-US"/>
              </w:rPr>
              <w:t>may be taught</w:t>
            </w:r>
            <w:proofErr w:type="gramEnd"/>
            <w:r w:rsidRPr="00810CB8">
              <w:rPr>
                <w:rFonts w:cs="Arial"/>
                <w:iCs/>
                <w:color w:val="auto"/>
                <w:lang w:val="en-US"/>
              </w:rPr>
              <w:t xml:space="preserve"> as blocked days rather than weekly lessons in the autumn term. Particular focus on early reading and phonics. This is always a focus in the school and will continue to be so in order to develop </w:t>
            </w:r>
            <w:proofErr w:type="gramStart"/>
            <w:r w:rsidRPr="00810CB8">
              <w:rPr>
                <w:rFonts w:cs="Arial"/>
                <w:iCs/>
                <w:color w:val="auto"/>
                <w:lang w:val="en-US"/>
              </w:rPr>
              <w:t>children’s</w:t>
            </w:r>
            <w:proofErr w:type="gramEnd"/>
            <w:r w:rsidRPr="00810CB8">
              <w:rPr>
                <w:rFonts w:cs="Arial"/>
                <w:iCs/>
                <w:color w:val="auto"/>
                <w:lang w:val="en-US"/>
              </w:rPr>
              <w:t xml:space="preserve"> reading ability and vocabulary. Assessment of learning and of basic skills to identify major gaps. Teachers will work to identify gaps in learning and adapt teaching accordingl</w:t>
            </w:r>
            <w:r w:rsidR="00810CB8" w:rsidRPr="00810CB8">
              <w:rPr>
                <w:rFonts w:cs="Arial"/>
                <w:iCs/>
                <w:color w:val="auto"/>
                <w:lang w:val="en-US"/>
              </w:rPr>
              <w:t xml:space="preserve">y. This </w:t>
            </w:r>
            <w:proofErr w:type="gramStart"/>
            <w:r w:rsidR="00810CB8" w:rsidRPr="00810CB8">
              <w:rPr>
                <w:rFonts w:cs="Arial"/>
                <w:iCs/>
                <w:color w:val="auto"/>
                <w:lang w:val="en-US"/>
              </w:rPr>
              <w:t>will be supported</w:t>
            </w:r>
            <w:proofErr w:type="gramEnd"/>
            <w:r w:rsidR="00810CB8" w:rsidRPr="00810CB8">
              <w:rPr>
                <w:rFonts w:cs="Arial"/>
                <w:iCs/>
                <w:color w:val="auto"/>
                <w:lang w:val="en-US"/>
              </w:rPr>
              <w:t xml:space="preserve"> by us</w:t>
            </w:r>
            <w:r w:rsidRPr="00810CB8">
              <w:rPr>
                <w:rFonts w:cs="Arial"/>
                <w:iCs/>
                <w:color w:val="auto"/>
                <w:lang w:val="en-US"/>
              </w:rPr>
              <w:t>ing ‘Balance’ as a planning and assessment tool</w:t>
            </w:r>
            <w:r w:rsidR="00810CB8" w:rsidRPr="00810CB8">
              <w:rPr>
                <w:rFonts w:cs="Arial"/>
                <w:iCs/>
                <w:color w:val="auto"/>
                <w:lang w:val="en-US"/>
              </w:rPr>
              <w:t>.</w:t>
            </w:r>
            <w:r w:rsidRPr="00810CB8">
              <w:rPr>
                <w:rFonts w:cs="Arial"/>
                <w:iCs/>
                <w:color w:val="auto"/>
                <w:lang w:val="en-US"/>
              </w:rPr>
              <w:t xml:space="preserve"> Additional time to practice basic skills. This again will be dependent on need of children in order to re-establish good progress in the essentials (phonics and reading, </w:t>
            </w:r>
            <w:r w:rsidR="00810CB8" w:rsidRPr="00810CB8">
              <w:rPr>
                <w:rFonts w:cs="Arial"/>
                <w:iCs/>
                <w:color w:val="auto"/>
                <w:lang w:val="en-US"/>
              </w:rPr>
              <w:t>increasing</w:t>
            </w:r>
            <w:r w:rsidRPr="00810CB8">
              <w:rPr>
                <w:rFonts w:cs="Arial"/>
                <w:iCs/>
                <w:color w:val="auto"/>
                <w:lang w:val="en-US"/>
              </w:rPr>
              <w:t xml:space="preserve"> vocabulary, writing and mathematics) and there will be </w:t>
            </w:r>
            <w:r w:rsidR="00810CB8" w:rsidRPr="00810CB8">
              <w:rPr>
                <w:rFonts w:cs="Arial"/>
                <w:iCs/>
                <w:color w:val="auto"/>
                <w:lang w:val="en-US"/>
              </w:rPr>
              <w:t>flexibility on timetables to al</w:t>
            </w:r>
            <w:r w:rsidRPr="00810CB8">
              <w:rPr>
                <w:rFonts w:cs="Arial"/>
                <w:iCs/>
                <w:color w:val="auto"/>
                <w:lang w:val="en-US"/>
              </w:rPr>
              <w:t>low this.</w:t>
            </w:r>
          </w:p>
        </w:tc>
      </w:tr>
    </w:tbl>
    <w:p w14:paraId="2A7D54EB" w14:textId="29F66238" w:rsidR="00E66558" w:rsidRDefault="009D71E8" w:rsidP="0072129C">
      <w:pPr>
        <w:pStyle w:val="Heading2"/>
        <w:spacing w:before="600"/>
      </w:pPr>
      <w:r>
        <w:t>Challenges</w:t>
      </w:r>
    </w:p>
    <w:p w14:paraId="54278529" w14:textId="77777777" w:rsidR="00810CB8" w:rsidRPr="00810CB8" w:rsidRDefault="00810CB8" w:rsidP="00810CB8">
      <w:pPr>
        <w:numPr>
          <w:ilvl w:val="0"/>
          <w:numId w:val="1"/>
        </w:numPr>
      </w:pPr>
      <w:r w:rsidRPr="00810CB8">
        <w:t xml:space="preserve">St Anne’s is in an area of extremely high total deprivation. The total deprivation is made up of key </w:t>
      </w:r>
      <w:proofErr w:type="gramStart"/>
      <w:r w:rsidRPr="00810CB8">
        <w:t>areas which</w:t>
      </w:r>
      <w:proofErr w:type="gramEnd"/>
      <w:r w:rsidRPr="00810CB8">
        <w:t xml:space="preserve"> include income, employment, health, crime and living environment. This means that our children face many barriers to educational achievement including:</w:t>
      </w:r>
    </w:p>
    <w:p w14:paraId="0B2C5C2D" w14:textId="77777777" w:rsidR="00810CB8" w:rsidRPr="00810CB8" w:rsidRDefault="00810CB8" w:rsidP="00810CB8">
      <w:pPr>
        <w:numPr>
          <w:ilvl w:val="0"/>
          <w:numId w:val="1"/>
        </w:numPr>
      </w:pPr>
      <w:r w:rsidRPr="00810CB8">
        <w:t>• limited access to high quality English language</w:t>
      </w:r>
    </w:p>
    <w:p w14:paraId="3FD8DB80" w14:textId="77777777" w:rsidR="00810CB8" w:rsidRPr="00810CB8" w:rsidRDefault="00810CB8" w:rsidP="00810CB8">
      <w:pPr>
        <w:numPr>
          <w:ilvl w:val="0"/>
          <w:numId w:val="1"/>
        </w:numPr>
      </w:pPr>
      <w:r w:rsidRPr="00810CB8">
        <w:t>• poor literacy levels</w:t>
      </w:r>
    </w:p>
    <w:p w14:paraId="7D699D54" w14:textId="77777777" w:rsidR="00810CB8" w:rsidRPr="00810CB8" w:rsidRDefault="00810CB8" w:rsidP="00810CB8">
      <w:pPr>
        <w:numPr>
          <w:ilvl w:val="0"/>
          <w:numId w:val="1"/>
        </w:numPr>
      </w:pPr>
      <w:r w:rsidRPr="00810CB8">
        <w:t>• poor attendance</w:t>
      </w:r>
    </w:p>
    <w:p w14:paraId="57C5ABEE" w14:textId="77777777" w:rsidR="00810CB8" w:rsidRPr="00810CB8" w:rsidRDefault="00810CB8" w:rsidP="00810CB8">
      <w:pPr>
        <w:numPr>
          <w:ilvl w:val="0"/>
          <w:numId w:val="1"/>
        </w:numPr>
      </w:pPr>
      <w:r w:rsidRPr="00810CB8">
        <w:t>• low aspirations</w:t>
      </w:r>
    </w:p>
    <w:p w14:paraId="5561B296" w14:textId="77777777" w:rsidR="00810CB8" w:rsidRPr="00810CB8" w:rsidRDefault="00810CB8" w:rsidP="00810CB8">
      <w:pPr>
        <w:numPr>
          <w:ilvl w:val="0"/>
          <w:numId w:val="1"/>
        </w:numPr>
      </w:pPr>
      <w:r w:rsidRPr="00810CB8">
        <w:t>• low expectations</w:t>
      </w:r>
    </w:p>
    <w:p w14:paraId="200CF844" w14:textId="77777777" w:rsidR="00810CB8" w:rsidRPr="00810CB8" w:rsidRDefault="00810CB8" w:rsidP="00810CB8">
      <w:pPr>
        <w:numPr>
          <w:ilvl w:val="0"/>
          <w:numId w:val="1"/>
        </w:numPr>
      </w:pPr>
      <w:r w:rsidRPr="00810CB8">
        <w:t>• narrow experience of life outside school</w:t>
      </w:r>
    </w:p>
    <w:p w14:paraId="2A7D54EC" w14:textId="7AEBF6F0" w:rsidR="00E66558" w:rsidRDefault="009D71E8" w:rsidP="00C225D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Default="009D71E8" w:rsidP="0072129C">
            <w:pPr>
              <w:pStyle w:val="TableHeader"/>
              <w:jc w:val="left"/>
            </w:pPr>
            <w: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Default="009D71E8" w:rsidP="0072129C">
            <w:pPr>
              <w:pStyle w:val="TableHeader"/>
              <w:jc w:val="left"/>
            </w:pPr>
            <w:r>
              <w:t xml:space="preserve">Detail of challenge </w:t>
            </w:r>
          </w:p>
        </w:tc>
      </w:tr>
      <w:tr w:rsidR="00E66558" w14:paraId="2A7D54F2" w14:textId="77777777" w:rsidTr="00F21D12">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0" w14:textId="77777777" w:rsidR="00E66558" w:rsidRDefault="009D71E8" w:rsidP="0072129C">
            <w:pPr>
              <w:pStyle w:val="TableRow"/>
              <w:rPr>
                <w:sz w:val="22"/>
                <w:szCs w:val="22"/>
              </w:rPr>
            </w:pPr>
            <w:r w:rsidRPr="00DD41CD">
              <w:rPr>
                <w:color w:val="auto"/>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1" w14:textId="30155523" w:rsidR="00E66558" w:rsidRPr="00E27862" w:rsidRDefault="002E0F92" w:rsidP="0066364C">
            <w:pPr>
              <w:autoSpaceDN/>
              <w:spacing w:before="60" w:after="120" w:line="240" w:lineRule="auto"/>
              <w:ind w:left="57" w:right="57"/>
              <w:rPr>
                <w:rFonts w:cs="Arial"/>
                <w:iCs/>
                <w:color w:val="auto"/>
                <w:lang w:val="en-US"/>
              </w:rPr>
            </w:pPr>
            <w:r w:rsidRPr="002E0F92">
              <w:rPr>
                <w:rFonts w:cs="Arial"/>
                <w:iCs/>
                <w:color w:val="auto"/>
              </w:rPr>
              <w:t>Assessments, observations, and discussions with pupils indicate under-developed oral language skills</w:t>
            </w:r>
            <w:r>
              <w:rPr>
                <w:rFonts w:cs="Arial"/>
                <w:iCs/>
                <w:color w:val="auto"/>
              </w:rPr>
              <w:t xml:space="preserve"> and vocabulary gaps among many of our disad</w:t>
            </w:r>
            <w:r w:rsidRPr="002E0F92">
              <w:rPr>
                <w:rFonts w:cs="Arial"/>
                <w:iCs/>
                <w:color w:val="auto"/>
              </w:rPr>
              <w:t xml:space="preserve">vantaged pupils. These are evident from Reception through to KS2 and in general, are more prevalent among our disadvantaged pupils than their </w:t>
            </w:r>
            <w:proofErr w:type="gramStart"/>
            <w:r w:rsidRPr="002E0F92">
              <w:rPr>
                <w:rFonts w:cs="Arial"/>
                <w:iCs/>
                <w:color w:val="auto"/>
              </w:rPr>
              <w:t>peers</w:t>
            </w:r>
            <w:proofErr w:type="gramEnd"/>
            <w:r w:rsidRPr="002E0F92">
              <w:rPr>
                <w:rFonts w:cs="Arial"/>
                <w:iCs/>
                <w:color w:val="auto"/>
              </w:rPr>
              <w:t>.</w:t>
            </w:r>
          </w:p>
        </w:tc>
      </w:tr>
      <w:tr w:rsidR="00E66558" w14:paraId="2A7D54F5" w14:textId="77777777" w:rsidTr="00F21D12">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77777777" w:rsidR="00E66558" w:rsidRPr="003253F8" w:rsidRDefault="009D71E8" w:rsidP="0072129C">
            <w:pPr>
              <w:pStyle w:val="TableRow"/>
              <w:rPr>
                <w:sz w:val="22"/>
                <w:szCs w:val="22"/>
              </w:rPr>
            </w:pPr>
            <w:r w:rsidRPr="003253F8">
              <w:rPr>
                <w:color w:val="auto"/>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5C7C5BD2" w:rsidR="00E66558" w:rsidRPr="00E27862" w:rsidRDefault="002E0F92" w:rsidP="002E0F92">
            <w:pPr>
              <w:autoSpaceDN/>
              <w:spacing w:before="60" w:after="120" w:line="240" w:lineRule="auto"/>
              <w:ind w:left="57" w:right="57"/>
              <w:rPr>
                <w:color w:val="auto"/>
                <w:lang w:val="en-US"/>
              </w:rPr>
            </w:pPr>
            <w:r w:rsidRPr="002E0F92">
              <w:rPr>
                <w:color w:val="auto"/>
                <w:lang w:val="en-US"/>
              </w:rPr>
              <w:t>Assessments, observations, and discussions with pupils suggest</w:t>
            </w:r>
            <w:r>
              <w:rPr>
                <w:color w:val="auto"/>
                <w:lang w:val="en-US"/>
              </w:rPr>
              <w:t xml:space="preserve">   disad</w:t>
            </w:r>
            <w:r w:rsidRPr="002E0F92">
              <w:rPr>
                <w:color w:val="auto"/>
                <w:lang w:val="en-US"/>
              </w:rPr>
              <w:t xml:space="preserve">vantaged pupils generally have greater difficulties with phonics than their </w:t>
            </w:r>
            <w:proofErr w:type="gramStart"/>
            <w:r w:rsidRPr="002E0F92">
              <w:rPr>
                <w:color w:val="auto"/>
                <w:lang w:val="en-US"/>
              </w:rPr>
              <w:t>peers</w:t>
            </w:r>
            <w:proofErr w:type="gramEnd"/>
            <w:r w:rsidRPr="002E0F92">
              <w:rPr>
                <w:color w:val="auto"/>
                <w:lang w:val="en-US"/>
              </w:rPr>
              <w:t xml:space="preserve">. This negatively </w:t>
            </w:r>
            <w:proofErr w:type="gramStart"/>
            <w:r w:rsidRPr="002E0F92">
              <w:rPr>
                <w:color w:val="auto"/>
                <w:lang w:val="en-US"/>
              </w:rPr>
              <w:t>impacts</w:t>
            </w:r>
            <w:proofErr w:type="gramEnd"/>
            <w:r w:rsidRPr="002E0F92">
              <w:rPr>
                <w:color w:val="auto"/>
                <w:lang w:val="en-US"/>
              </w:rPr>
              <w:t xml:space="preserve"> their development as readers.</w:t>
            </w:r>
          </w:p>
        </w:tc>
      </w:tr>
      <w:tr w:rsidR="00BB56CA" w14:paraId="0DDC6DFF"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CBE8EB" w14:textId="24959B0F" w:rsidR="00BB56CA" w:rsidRPr="00DD41CD" w:rsidRDefault="00E039E4" w:rsidP="0072129C">
            <w:pPr>
              <w:pStyle w:val="TableRow"/>
              <w:rPr>
                <w:color w:val="auto"/>
                <w:sz w:val="22"/>
                <w:szCs w:val="22"/>
              </w:rPr>
            </w:pPr>
            <w:r>
              <w:rPr>
                <w:color w:val="auto"/>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B362A7" w14:textId="45A60801" w:rsidR="00AB4DFD" w:rsidRPr="00E27862" w:rsidRDefault="002E0F92" w:rsidP="0066364C">
            <w:pPr>
              <w:autoSpaceDN/>
              <w:spacing w:before="60" w:after="120" w:line="240" w:lineRule="auto"/>
              <w:ind w:left="57" w:right="57"/>
              <w:rPr>
                <w:iCs/>
                <w:color w:val="auto"/>
                <w:lang w:val="en-US"/>
              </w:rPr>
            </w:pPr>
            <w:r w:rsidRPr="002E0F92">
              <w:rPr>
                <w:iCs/>
                <w:color w:val="auto"/>
                <w:lang w:val="en-US"/>
              </w:rPr>
              <w:t xml:space="preserve">Our assessments and observations indicate that the education and </w:t>
            </w:r>
            <w:r>
              <w:rPr>
                <w:iCs/>
                <w:color w:val="auto"/>
                <w:lang w:val="en-US"/>
              </w:rPr>
              <w:t>well</w:t>
            </w:r>
            <w:r w:rsidRPr="002E0F92">
              <w:rPr>
                <w:iCs/>
                <w:color w:val="auto"/>
                <w:lang w:val="en-US"/>
              </w:rPr>
              <w:t>being of many of our disadvantaged pupils have been impa</w:t>
            </w:r>
            <w:r>
              <w:rPr>
                <w:iCs/>
                <w:color w:val="auto"/>
                <w:lang w:val="en-US"/>
              </w:rPr>
              <w:t>cted by par</w:t>
            </w:r>
            <w:r w:rsidRPr="002E0F92">
              <w:rPr>
                <w:iCs/>
                <w:color w:val="auto"/>
                <w:lang w:val="en-US"/>
              </w:rPr>
              <w:t xml:space="preserve">tial school closures </w:t>
            </w:r>
            <w:proofErr w:type="gramStart"/>
            <w:r w:rsidRPr="002E0F92">
              <w:rPr>
                <w:iCs/>
                <w:color w:val="auto"/>
                <w:lang w:val="en-US"/>
              </w:rPr>
              <w:t>to a greater extent</w:t>
            </w:r>
            <w:proofErr w:type="gramEnd"/>
            <w:r w:rsidRPr="002E0F92">
              <w:rPr>
                <w:iCs/>
                <w:color w:val="auto"/>
                <w:lang w:val="en-US"/>
              </w:rPr>
              <w:t xml:space="preserve"> th</w:t>
            </w:r>
            <w:r>
              <w:rPr>
                <w:iCs/>
                <w:color w:val="auto"/>
                <w:lang w:val="en-US"/>
              </w:rPr>
              <w:t>an for other pupils. These find</w:t>
            </w:r>
            <w:r w:rsidRPr="002E0F92">
              <w:rPr>
                <w:iCs/>
                <w:color w:val="auto"/>
                <w:lang w:val="en-US"/>
              </w:rPr>
              <w:t xml:space="preserve">ings </w:t>
            </w:r>
            <w:proofErr w:type="gramStart"/>
            <w:r w:rsidRPr="002E0F92">
              <w:rPr>
                <w:iCs/>
                <w:color w:val="auto"/>
                <w:lang w:val="en-US"/>
              </w:rPr>
              <w:t>are supported</w:t>
            </w:r>
            <w:proofErr w:type="gramEnd"/>
            <w:r w:rsidRPr="002E0F92">
              <w:rPr>
                <w:iCs/>
                <w:color w:val="auto"/>
                <w:lang w:val="en-US"/>
              </w:rPr>
              <w:t xml:space="preserve"> by national studies. This has resulted in significant knowledge gaps leading to pupils falling further behind age-related expectations, especially in reading</w:t>
            </w:r>
          </w:p>
        </w:tc>
      </w:tr>
      <w:tr w:rsidR="00E66558" w14:paraId="2A7D54F8"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6" w14:textId="7E60B9DD" w:rsidR="00E66558" w:rsidRDefault="00E039E4" w:rsidP="0072129C">
            <w:pPr>
              <w:pStyle w:val="TableRow"/>
              <w:rPr>
                <w:sz w:val="22"/>
                <w:szCs w:val="22"/>
              </w:rPr>
            </w:pPr>
            <w:r>
              <w:rPr>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7" w14:textId="51DCF9FC" w:rsidR="006E102E" w:rsidRPr="00E27862" w:rsidRDefault="002E0F92" w:rsidP="0066364C">
            <w:pPr>
              <w:autoSpaceDN/>
              <w:spacing w:before="60" w:after="120" w:line="240" w:lineRule="auto"/>
              <w:ind w:left="57" w:right="57"/>
              <w:rPr>
                <w:rFonts w:cs="Arial"/>
                <w:color w:val="auto"/>
              </w:rPr>
            </w:pPr>
            <w:r w:rsidRPr="002E0F92">
              <w:rPr>
                <w:rFonts w:cs="Arial"/>
                <w:color w:val="auto"/>
              </w:rPr>
              <w:t xml:space="preserve">Our assessments (including wellbeing survey), observations and </w:t>
            </w:r>
            <w:r>
              <w:rPr>
                <w:rFonts w:cs="Arial"/>
                <w:color w:val="auto"/>
              </w:rPr>
              <w:t>discus</w:t>
            </w:r>
            <w:r w:rsidRPr="002E0F92">
              <w:rPr>
                <w:rFonts w:cs="Arial"/>
                <w:color w:val="auto"/>
              </w:rPr>
              <w:t xml:space="preserve">sions with pupils and families have identified social and emotional is-sues for many pupils. These challenges particularly affect </w:t>
            </w:r>
            <w:r>
              <w:rPr>
                <w:rFonts w:cs="Arial"/>
                <w:color w:val="auto"/>
              </w:rPr>
              <w:t xml:space="preserve">    disadvan</w:t>
            </w:r>
            <w:r w:rsidRPr="002E0F92">
              <w:rPr>
                <w:rFonts w:cs="Arial"/>
                <w:color w:val="auto"/>
              </w:rPr>
              <w:t>taged pupils, including their attainment.</w:t>
            </w:r>
          </w:p>
        </w:tc>
      </w:tr>
      <w:tr w:rsidR="00E66558" w14:paraId="2A7D54FB"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7B428685" w:rsidR="00E66558" w:rsidRPr="00380251" w:rsidRDefault="00E039E4" w:rsidP="0072129C">
            <w:pPr>
              <w:pStyle w:val="TableRow"/>
              <w:rPr>
                <w:sz w:val="22"/>
                <w:szCs w:val="22"/>
              </w:rPr>
            </w:pPr>
            <w:r>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4FCF96" w14:textId="77777777" w:rsidR="002E0F92" w:rsidRPr="002E0F92" w:rsidRDefault="002E0F92" w:rsidP="002E0F92">
            <w:pPr>
              <w:autoSpaceDN/>
              <w:spacing w:before="60" w:after="120" w:line="240" w:lineRule="auto"/>
              <w:ind w:left="57" w:right="57"/>
              <w:rPr>
                <w:rFonts w:cs="Arial"/>
                <w:color w:val="auto"/>
                <w:lang w:eastAsia="en-US"/>
              </w:rPr>
            </w:pPr>
            <w:r w:rsidRPr="002E0F92">
              <w:rPr>
                <w:rFonts w:cs="Arial"/>
                <w:color w:val="auto"/>
                <w:lang w:eastAsia="en-US"/>
              </w:rPr>
              <w:t>Our attendance data over the last X years indicates that attendance among disadvantaged pupils has been between X - Y% lower than for non-disadvantaged pupils.</w:t>
            </w:r>
          </w:p>
          <w:p w14:paraId="2A7D54FA" w14:textId="634BEC4A" w:rsidR="00660FD3" w:rsidRPr="00E27862" w:rsidRDefault="002E0F92" w:rsidP="002E0F92">
            <w:pPr>
              <w:autoSpaceDN/>
              <w:spacing w:before="60" w:after="120" w:line="240" w:lineRule="auto"/>
              <w:ind w:left="57" w:right="57"/>
              <w:rPr>
                <w:rFonts w:cs="Arial"/>
                <w:color w:val="auto"/>
                <w:lang w:eastAsia="en-US"/>
              </w:rPr>
            </w:pPr>
            <w:r w:rsidRPr="002E0F92">
              <w:rPr>
                <w:rFonts w:cs="Arial"/>
                <w:color w:val="auto"/>
                <w:lang w:eastAsia="en-US"/>
              </w:rPr>
              <w:t>X - Y% of disadvantaged pupils have been ‘persistently absent’ compared to X - Y% of their peers during that period. Our assessments and observations indicate that abse</w:t>
            </w:r>
            <w:r w:rsidR="005E6C77">
              <w:rPr>
                <w:rFonts w:cs="Arial"/>
                <w:color w:val="auto"/>
                <w:lang w:eastAsia="en-US"/>
              </w:rPr>
              <w:t xml:space="preserve">nteeism is negatively </w:t>
            </w:r>
            <w:proofErr w:type="gramStart"/>
            <w:r w:rsidR="005E6C77">
              <w:rPr>
                <w:rFonts w:cs="Arial"/>
                <w:color w:val="auto"/>
                <w:lang w:eastAsia="en-US"/>
              </w:rPr>
              <w:t>impacting</w:t>
            </w:r>
            <w:proofErr w:type="gramEnd"/>
            <w:r w:rsidR="005E6C77">
              <w:rPr>
                <w:rFonts w:cs="Arial"/>
                <w:color w:val="auto"/>
                <w:lang w:eastAsia="en-US"/>
              </w:rPr>
              <w:t xml:space="preserve"> </w:t>
            </w:r>
            <w:r w:rsidRPr="002E0F92">
              <w:rPr>
                <w:rFonts w:cs="Arial"/>
                <w:color w:val="auto"/>
                <w:lang w:eastAsia="en-US"/>
              </w:rPr>
              <w:t>disadvantaged pupils’ progress.</w:t>
            </w:r>
          </w:p>
        </w:tc>
      </w:tr>
    </w:tbl>
    <w:p w14:paraId="2A7D54FF" w14:textId="5B257CEA" w:rsidR="00E66558" w:rsidRDefault="009D71E8" w:rsidP="0072129C">
      <w:pPr>
        <w:pStyle w:val="Heading2"/>
        <w:spacing w:before="600"/>
      </w:pPr>
      <w:bookmarkStart w:id="16" w:name="_Toc443397160"/>
      <w:r>
        <w:t xml:space="preserve">Intended outcomes </w:t>
      </w:r>
    </w:p>
    <w:p w14:paraId="2A7D5500" w14:textId="77777777" w:rsidR="00E66558" w:rsidRDefault="009D71E8" w:rsidP="0072129C">
      <w:r>
        <w:rPr>
          <w:color w:val="auto"/>
        </w:rPr>
        <w:t xml:space="preserve">This explains the outcomes we are aiming for </w:t>
      </w:r>
      <w:r>
        <w:rPr>
          <w:b/>
          <w:bCs/>
          <w:color w:val="auto"/>
        </w:rPr>
        <w:t>by the end of our current strategy plan</w:t>
      </w:r>
      <w:r>
        <w:rPr>
          <w:color w:val="auto"/>
        </w:rPr>
        <w:t xml:space="preserve">, and how we will measure whether they </w:t>
      </w:r>
      <w:proofErr w:type="gramStart"/>
      <w:r>
        <w:rPr>
          <w:color w:val="auto"/>
        </w:rPr>
        <w:t>have been achieved</w:t>
      </w:r>
      <w:proofErr w:type="gramEnd"/>
      <w:r>
        <w:rPr>
          <w:color w:val="auto"/>
        </w:rPr>
        <w:t>.</w:t>
      </w:r>
    </w:p>
    <w:tbl>
      <w:tblPr>
        <w:tblW w:w="5000" w:type="pct"/>
        <w:tblCellMar>
          <w:left w:w="10" w:type="dxa"/>
          <w:right w:w="10" w:type="dxa"/>
        </w:tblCellMar>
        <w:tblLook w:val="04A0" w:firstRow="1" w:lastRow="0" w:firstColumn="1" w:lastColumn="0" w:noHBand="0" w:noVBand="1"/>
      </w:tblPr>
      <w:tblGrid>
        <w:gridCol w:w="2830"/>
        <w:gridCol w:w="6656"/>
      </w:tblGrid>
      <w:tr w:rsidR="00E66558" w14:paraId="2A7D5503"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Default="009D71E8" w:rsidP="0072129C">
            <w:pPr>
              <w:pStyle w:val="TableHeader"/>
              <w:jc w:val="left"/>
            </w:pPr>
            <w:r>
              <w:t>Intended outcome</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Default="009D71E8" w:rsidP="0072129C">
            <w:pPr>
              <w:pStyle w:val="TableHeader"/>
              <w:jc w:val="left"/>
            </w:pPr>
            <w:r>
              <w:t>Success criteria</w:t>
            </w:r>
          </w:p>
        </w:tc>
      </w:tr>
      <w:tr w:rsidR="00E66558" w14:paraId="2A7D5506" w14:textId="77777777" w:rsidTr="00F21D12">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9E57C4" w14:textId="77777777" w:rsidR="007639F7" w:rsidRPr="007639F7" w:rsidRDefault="007639F7" w:rsidP="00F34021">
            <w:pPr>
              <w:pStyle w:val="TableRow"/>
              <w:numPr>
                <w:ilvl w:val="0"/>
                <w:numId w:val="1"/>
              </w:numPr>
              <w:spacing w:after="0"/>
              <w:ind w:left="0"/>
              <w:rPr>
                <w:rFonts w:cs="Arial"/>
                <w:color w:val="auto"/>
              </w:rPr>
            </w:pPr>
            <w:r w:rsidRPr="007639F7">
              <w:rPr>
                <w:rFonts w:cs="Arial"/>
                <w:color w:val="auto"/>
              </w:rPr>
              <w:t>Improved oral</w:t>
            </w:r>
          </w:p>
          <w:p w14:paraId="1099F803" w14:textId="77777777" w:rsidR="007639F7" w:rsidRPr="007639F7" w:rsidRDefault="007639F7" w:rsidP="00F34021">
            <w:pPr>
              <w:pStyle w:val="TableRow"/>
              <w:spacing w:after="0"/>
              <w:ind w:left="0"/>
              <w:rPr>
                <w:rFonts w:cs="Arial"/>
                <w:color w:val="auto"/>
              </w:rPr>
            </w:pPr>
            <w:r w:rsidRPr="007639F7">
              <w:rPr>
                <w:rFonts w:cs="Arial"/>
                <w:color w:val="auto"/>
              </w:rPr>
              <w:t>language skills and</w:t>
            </w:r>
          </w:p>
          <w:p w14:paraId="7DCC3DAA" w14:textId="77777777" w:rsidR="007639F7" w:rsidRPr="007639F7" w:rsidRDefault="007639F7" w:rsidP="00F34021">
            <w:pPr>
              <w:pStyle w:val="TableRow"/>
              <w:numPr>
                <w:ilvl w:val="0"/>
                <w:numId w:val="1"/>
              </w:numPr>
              <w:spacing w:after="0"/>
              <w:ind w:left="0"/>
              <w:rPr>
                <w:rFonts w:cs="Arial"/>
                <w:color w:val="auto"/>
              </w:rPr>
            </w:pPr>
            <w:r w:rsidRPr="007639F7">
              <w:rPr>
                <w:rFonts w:cs="Arial"/>
                <w:color w:val="auto"/>
              </w:rPr>
              <w:t>vocabulary among</w:t>
            </w:r>
          </w:p>
          <w:p w14:paraId="1F6693E7" w14:textId="77777777" w:rsidR="007639F7" w:rsidRPr="007639F7" w:rsidRDefault="007639F7" w:rsidP="00F34021">
            <w:pPr>
              <w:pStyle w:val="TableRow"/>
              <w:numPr>
                <w:ilvl w:val="0"/>
                <w:numId w:val="1"/>
              </w:numPr>
              <w:spacing w:after="0"/>
              <w:ind w:left="0"/>
              <w:rPr>
                <w:rFonts w:cs="Arial"/>
                <w:color w:val="auto"/>
              </w:rPr>
            </w:pPr>
            <w:proofErr w:type="gramStart"/>
            <w:r w:rsidRPr="007639F7">
              <w:rPr>
                <w:rFonts w:cs="Arial"/>
                <w:color w:val="auto"/>
              </w:rPr>
              <w:t>disadvantaged</w:t>
            </w:r>
            <w:proofErr w:type="gramEnd"/>
            <w:r w:rsidRPr="007639F7">
              <w:rPr>
                <w:rFonts w:cs="Arial"/>
                <w:color w:val="auto"/>
              </w:rPr>
              <w:t xml:space="preserve"> pupils.</w:t>
            </w:r>
          </w:p>
          <w:p w14:paraId="2A7D5504" w14:textId="08B91F8C" w:rsidR="00451A23" w:rsidRPr="007639F7" w:rsidRDefault="00451A23" w:rsidP="0072129C">
            <w:pPr>
              <w:pStyle w:val="TableRow"/>
              <w:spacing w:after="120"/>
              <w:rPr>
                <w:rFonts w:cs="Arial"/>
                <w:color w:val="auto"/>
              </w:rPr>
            </w:pP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5" w14:textId="17732BE0" w:rsidR="00C863B9" w:rsidRPr="007639F7" w:rsidRDefault="007639F7" w:rsidP="007639F7">
            <w:pPr>
              <w:autoSpaceDN/>
              <w:spacing w:before="60" w:after="120" w:line="240" w:lineRule="auto"/>
              <w:ind w:left="57" w:right="57"/>
              <w:rPr>
                <w:rFonts w:cs="Arial"/>
                <w:color w:val="000000"/>
              </w:rPr>
            </w:pPr>
            <w:r w:rsidRPr="007639F7">
              <w:rPr>
                <w:rFonts w:cs="Arial"/>
                <w:color w:val="000000"/>
              </w:rPr>
              <w:t>Assessments and observations indicate significantly</w:t>
            </w:r>
            <w:r>
              <w:rPr>
                <w:rFonts w:cs="Arial"/>
                <w:color w:val="000000"/>
              </w:rPr>
              <w:t xml:space="preserve">        im</w:t>
            </w:r>
            <w:r w:rsidRPr="007639F7">
              <w:rPr>
                <w:rFonts w:cs="Arial"/>
                <w:color w:val="000000"/>
              </w:rPr>
              <w:t>proved oral language among disadvantaged pupils. This is evident when triangulated with other sources of evidence, including engagemen</w:t>
            </w:r>
            <w:r>
              <w:rPr>
                <w:rFonts w:cs="Arial"/>
                <w:color w:val="000000"/>
              </w:rPr>
              <w:t>t in lessons, book scrutiny and ongo</w:t>
            </w:r>
            <w:r w:rsidRPr="007639F7">
              <w:rPr>
                <w:rFonts w:cs="Arial"/>
                <w:color w:val="000000"/>
              </w:rPr>
              <w:t>ing formative assessment</w:t>
            </w:r>
          </w:p>
        </w:tc>
      </w:tr>
      <w:tr w:rsidR="00E66558" w14:paraId="2A7D550C" w14:textId="77777777" w:rsidTr="00F21D12">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A" w14:textId="72E7E9CE" w:rsidR="00CB316E" w:rsidRPr="007639F7" w:rsidRDefault="007639F7" w:rsidP="007639F7">
            <w:pPr>
              <w:pStyle w:val="NormalWeb"/>
              <w:rPr>
                <w:rFonts w:ascii="Arial" w:hAnsi="Arial" w:cs="Arial"/>
                <w:color w:val="000000"/>
              </w:rPr>
            </w:pPr>
            <w:r>
              <w:rPr>
                <w:rFonts w:ascii="Arial" w:hAnsi="Arial" w:cs="Arial"/>
                <w:color w:val="000000"/>
              </w:rPr>
              <w:t xml:space="preserve">Improved reading         </w:t>
            </w:r>
            <w:r w:rsidRPr="007639F7">
              <w:rPr>
                <w:rFonts w:ascii="Arial" w:hAnsi="Arial" w:cs="Arial"/>
                <w:color w:val="000000"/>
              </w:rPr>
              <w:t>attainment among</w:t>
            </w:r>
            <w:r>
              <w:rPr>
                <w:rFonts w:ascii="Arial" w:hAnsi="Arial" w:cs="Arial"/>
                <w:color w:val="000000"/>
              </w:rPr>
              <w:t xml:space="preserve">             </w:t>
            </w:r>
            <w:r w:rsidRPr="007639F7">
              <w:rPr>
                <w:rFonts w:ascii="Arial" w:hAnsi="Arial" w:cs="Arial"/>
                <w:color w:val="000000"/>
              </w:rPr>
              <w:t>disadvantaged pupils.</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B" w14:textId="241501AD" w:rsidR="00A564D2" w:rsidRPr="007639F7" w:rsidRDefault="007639F7" w:rsidP="0072129C">
            <w:pPr>
              <w:pStyle w:val="TableRowCentered"/>
              <w:spacing w:after="120"/>
              <w:jc w:val="left"/>
              <w:rPr>
                <w:rFonts w:cs="Arial"/>
                <w:color w:val="auto"/>
                <w:szCs w:val="24"/>
                <w:lang w:eastAsia="en-US"/>
              </w:rPr>
            </w:pPr>
            <w:r w:rsidRPr="007639F7">
              <w:rPr>
                <w:rFonts w:cs="Arial"/>
                <w:color w:val="000000"/>
                <w:szCs w:val="24"/>
              </w:rPr>
              <w:t>KS2 reading outcomes in 2019 show that there was a gap between disadvantaged pupils and met the expected standard.</w:t>
            </w:r>
          </w:p>
        </w:tc>
      </w:tr>
      <w:tr w:rsidR="00B17E61" w14:paraId="118A844E"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1EE947" w14:textId="6B1B701F" w:rsidR="00B17E61" w:rsidRPr="007639F7" w:rsidRDefault="007639F7" w:rsidP="007639F7">
            <w:pPr>
              <w:pStyle w:val="NormalWeb"/>
              <w:rPr>
                <w:rFonts w:ascii="Arial" w:hAnsi="Arial" w:cs="Arial"/>
                <w:color w:val="000000"/>
              </w:rPr>
            </w:pPr>
            <w:r>
              <w:rPr>
                <w:rFonts w:ascii="Arial" w:hAnsi="Arial" w:cs="Arial"/>
                <w:color w:val="000000"/>
              </w:rPr>
              <w:t>To achieve and        sustain i</w:t>
            </w:r>
            <w:r w:rsidRPr="007639F7">
              <w:rPr>
                <w:rFonts w:ascii="Arial" w:hAnsi="Arial" w:cs="Arial"/>
                <w:color w:val="000000"/>
              </w:rPr>
              <w:t>mproved wellbeing for</w:t>
            </w:r>
            <w:r>
              <w:rPr>
                <w:rFonts w:ascii="Arial" w:hAnsi="Arial" w:cs="Arial"/>
                <w:color w:val="000000"/>
              </w:rPr>
              <w:t xml:space="preserve"> </w:t>
            </w:r>
            <w:r w:rsidRPr="007639F7">
              <w:rPr>
                <w:rFonts w:ascii="Arial" w:hAnsi="Arial" w:cs="Arial"/>
                <w:color w:val="000000"/>
              </w:rPr>
              <w:t>all pupils in our school</w:t>
            </w:r>
            <w:r>
              <w:rPr>
                <w:rFonts w:ascii="Arial" w:hAnsi="Arial" w:cs="Arial"/>
                <w:color w:val="000000"/>
              </w:rPr>
              <w:t>, particularly</w:t>
            </w:r>
            <w:r w:rsidRPr="007639F7">
              <w:rPr>
                <w:rFonts w:ascii="Arial" w:hAnsi="Arial" w:cs="Arial"/>
                <w:color w:val="000000"/>
              </w:rPr>
              <w:t xml:space="preserve"> our</w:t>
            </w:r>
            <w:r>
              <w:rPr>
                <w:rFonts w:ascii="Arial" w:hAnsi="Arial" w:cs="Arial"/>
                <w:color w:val="000000"/>
              </w:rPr>
              <w:t xml:space="preserve"> </w:t>
            </w:r>
            <w:r w:rsidRPr="007639F7">
              <w:rPr>
                <w:rFonts w:ascii="Arial" w:hAnsi="Arial" w:cs="Arial"/>
                <w:color w:val="000000"/>
              </w:rPr>
              <w:t>disadvantaged pupils.</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E83D75" w14:textId="2297633E" w:rsidR="00B17E61" w:rsidRPr="007639F7" w:rsidRDefault="007639F7" w:rsidP="0072129C">
            <w:pPr>
              <w:pStyle w:val="TableRowCentered"/>
              <w:ind w:left="0"/>
              <w:jc w:val="left"/>
              <w:rPr>
                <w:rFonts w:cs="Arial"/>
                <w:color w:val="auto"/>
                <w:szCs w:val="24"/>
                <w:lang w:eastAsia="en-US"/>
              </w:rPr>
            </w:pPr>
            <w:r w:rsidRPr="007639F7">
              <w:rPr>
                <w:rFonts w:cs="Arial"/>
                <w:color w:val="000000"/>
                <w:szCs w:val="24"/>
              </w:rPr>
              <w:t>Sustained high levels of wellbeing demonstrated by: · qualitative data from student voice, student and parent surveys and teacher observations · a significant increase in participation in enrichment activities, particularly among disadvantaged pupils</w:t>
            </w:r>
          </w:p>
        </w:tc>
      </w:tr>
      <w:tr w:rsidR="00F62A08" w:rsidRPr="00B32FF3" w14:paraId="0A29906D"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F60479" w14:textId="0DBCBB86" w:rsidR="00F62A08" w:rsidRDefault="007639F7" w:rsidP="007639F7">
            <w:pPr>
              <w:pStyle w:val="NormalWeb"/>
              <w:rPr>
                <w:rFonts w:ascii="Arial" w:hAnsi="Arial" w:cs="Arial"/>
                <w:color w:val="000000"/>
              </w:rPr>
            </w:pPr>
            <w:r w:rsidRPr="007639F7">
              <w:rPr>
                <w:rFonts w:ascii="Arial" w:hAnsi="Arial" w:cs="Arial"/>
                <w:color w:val="000000"/>
              </w:rPr>
              <w:t xml:space="preserve">To achieve and </w:t>
            </w:r>
            <w:r w:rsidR="00F34021" w:rsidRPr="007639F7">
              <w:rPr>
                <w:rFonts w:ascii="Arial" w:hAnsi="Arial" w:cs="Arial"/>
                <w:color w:val="000000"/>
              </w:rPr>
              <w:t>sustain</w:t>
            </w:r>
            <w:r w:rsidR="00F34021">
              <w:rPr>
                <w:rFonts w:ascii="Arial" w:hAnsi="Arial" w:cs="Arial"/>
                <w:color w:val="000000"/>
              </w:rPr>
              <w:t xml:space="preserve"> </w:t>
            </w:r>
            <w:r w:rsidR="00F34021" w:rsidRPr="007639F7">
              <w:rPr>
                <w:rFonts w:ascii="Arial" w:hAnsi="Arial" w:cs="Arial"/>
                <w:color w:val="000000"/>
              </w:rPr>
              <w:t>improved</w:t>
            </w:r>
            <w:r w:rsidRPr="007639F7">
              <w:rPr>
                <w:rFonts w:ascii="Arial" w:hAnsi="Arial" w:cs="Arial"/>
                <w:color w:val="000000"/>
              </w:rPr>
              <w:t xml:space="preserve"> </w:t>
            </w:r>
            <w:r w:rsidR="00F34021" w:rsidRPr="007639F7">
              <w:rPr>
                <w:rFonts w:ascii="Arial" w:hAnsi="Arial" w:cs="Arial"/>
                <w:color w:val="000000"/>
              </w:rPr>
              <w:t>attendance and</w:t>
            </w:r>
            <w:r w:rsidRPr="007639F7">
              <w:rPr>
                <w:rFonts w:ascii="Arial" w:hAnsi="Arial" w:cs="Arial"/>
                <w:color w:val="000000"/>
              </w:rPr>
              <w:t xml:space="preserve"> persistence</w:t>
            </w:r>
            <w:r>
              <w:rPr>
                <w:rFonts w:ascii="Arial" w:hAnsi="Arial" w:cs="Arial"/>
                <w:color w:val="000000"/>
              </w:rPr>
              <w:t xml:space="preserve"> </w:t>
            </w:r>
            <w:r w:rsidRPr="007639F7">
              <w:rPr>
                <w:rFonts w:ascii="Arial" w:hAnsi="Arial" w:cs="Arial"/>
                <w:color w:val="000000"/>
              </w:rPr>
              <w:t>absence for all pupils,</w:t>
            </w:r>
            <w:r>
              <w:rPr>
                <w:rFonts w:ascii="Arial" w:hAnsi="Arial" w:cs="Arial"/>
                <w:color w:val="000000"/>
              </w:rPr>
              <w:t xml:space="preserve">   </w:t>
            </w:r>
            <w:r w:rsidRPr="007639F7">
              <w:rPr>
                <w:rFonts w:ascii="Arial" w:hAnsi="Arial" w:cs="Arial"/>
                <w:color w:val="000000"/>
              </w:rPr>
              <w:t>particularly our</w:t>
            </w:r>
            <w:r>
              <w:rPr>
                <w:rFonts w:ascii="Arial" w:hAnsi="Arial" w:cs="Arial"/>
                <w:color w:val="000000"/>
              </w:rPr>
              <w:t xml:space="preserve">              </w:t>
            </w:r>
            <w:r w:rsidRPr="007639F7">
              <w:rPr>
                <w:rFonts w:ascii="Arial" w:hAnsi="Arial" w:cs="Arial"/>
                <w:color w:val="000000"/>
              </w:rPr>
              <w:t>disadvantaged pupils.</w:t>
            </w:r>
          </w:p>
          <w:p w14:paraId="23F1BF86" w14:textId="1E5B602D" w:rsidR="007639F7" w:rsidRPr="007639F7" w:rsidRDefault="007639F7" w:rsidP="007639F7">
            <w:pPr>
              <w:pStyle w:val="NormalWeb"/>
              <w:rPr>
                <w:rFonts w:ascii="Arial" w:hAnsi="Arial" w:cs="Arial"/>
                <w:color w:val="000000"/>
              </w:rPr>
            </w:pPr>
            <w:r>
              <w:rPr>
                <w:rFonts w:ascii="Arial" w:hAnsi="Arial" w:cs="Arial"/>
                <w:color w:val="000000"/>
              </w:rPr>
              <w:t>On SPP Plan</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4D3CFE" w14:textId="610B4803" w:rsidR="00B50646" w:rsidRPr="007639F7" w:rsidRDefault="007639F7" w:rsidP="007639F7">
            <w:pPr>
              <w:pStyle w:val="ListParagraph"/>
              <w:numPr>
                <w:ilvl w:val="0"/>
                <w:numId w:val="0"/>
              </w:numPr>
              <w:autoSpaceDN/>
              <w:spacing w:before="60" w:after="120" w:line="240" w:lineRule="auto"/>
              <w:ind w:right="57"/>
              <w:contextualSpacing w:val="0"/>
              <w:rPr>
                <w:rFonts w:cs="Arial"/>
                <w:color w:val="auto"/>
              </w:rPr>
            </w:pPr>
            <w:r w:rsidRPr="007639F7">
              <w:rPr>
                <w:rFonts w:cs="Arial"/>
                <w:color w:val="000000"/>
              </w:rPr>
              <w:t>Sustained hig</w:t>
            </w:r>
            <w:r>
              <w:rPr>
                <w:rFonts w:cs="Arial"/>
                <w:color w:val="000000"/>
              </w:rPr>
              <w:t>h attendance demonstrated by:</w:t>
            </w:r>
            <w:r w:rsidRPr="007639F7">
              <w:rPr>
                <w:rFonts w:cs="Arial"/>
                <w:color w:val="000000"/>
              </w:rPr>
              <w:t xml:space="preserve"> the overall absence rate for all pupils being no more than 97%, and the attendance gap between disadvantaged pupils and their non-disad</w:t>
            </w:r>
            <w:r>
              <w:rPr>
                <w:rFonts w:cs="Arial"/>
                <w:color w:val="000000"/>
              </w:rPr>
              <w:t xml:space="preserve">vantaged peers </w:t>
            </w:r>
            <w:proofErr w:type="gramStart"/>
            <w:r>
              <w:rPr>
                <w:rFonts w:cs="Arial"/>
                <w:color w:val="000000"/>
              </w:rPr>
              <w:t>being reduced</w:t>
            </w:r>
            <w:proofErr w:type="gramEnd"/>
            <w:r>
              <w:rPr>
                <w:rFonts w:cs="Arial"/>
                <w:color w:val="000000"/>
              </w:rPr>
              <w:t>. T</w:t>
            </w:r>
            <w:r w:rsidRPr="007639F7">
              <w:rPr>
                <w:rFonts w:cs="Arial"/>
                <w:color w:val="000000"/>
              </w:rPr>
              <w:t>he percentage of all pupils who are persistently absent being below 10% and the figure among disadvantaged reduces to 0%</w:t>
            </w:r>
          </w:p>
        </w:tc>
      </w:tr>
    </w:tbl>
    <w:p w14:paraId="2A7D5512" w14:textId="46EA49DB" w:rsidR="00E66558" w:rsidRPr="00C90000" w:rsidRDefault="009D71E8" w:rsidP="008C0F97">
      <w:pPr>
        <w:pStyle w:val="Heading2"/>
      </w:pPr>
      <w:r>
        <w:t>Activity in this academic year</w:t>
      </w:r>
    </w:p>
    <w:p w14:paraId="2A7D5513" w14:textId="4A2D2FF1" w:rsidR="00E66558" w:rsidRDefault="009D71E8" w:rsidP="0072129C">
      <w:pPr>
        <w:spacing w:after="480"/>
      </w:pPr>
      <w:r>
        <w:t>This details how we intend to spend our pup</w:t>
      </w:r>
      <w:r w:rsidR="007639F7">
        <w:t xml:space="preserve">il premium </w:t>
      </w:r>
      <w:r>
        <w:t xml:space="preserve">funding </w:t>
      </w:r>
      <w:r>
        <w:rPr>
          <w:b/>
          <w:bCs/>
        </w:rPr>
        <w:t>this academic year</w:t>
      </w:r>
      <w:r>
        <w:t xml:space="preserve"> to address the challenges listed above.</w:t>
      </w:r>
    </w:p>
    <w:p w14:paraId="2A7D5514" w14:textId="77777777" w:rsidR="00E66558" w:rsidRDefault="009D71E8" w:rsidP="0072129C">
      <w:pPr>
        <w:pStyle w:val="Heading3"/>
      </w:pPr>
      <w:r>
        <w:t>Teaching (for example, CPD, recruitment and retention)</w:t>
      </w:r>
    </w:p>
    <w:p w14:paraId="2A7D5515" w14:textId="4B255F18" w:rsidR="00E66558" w:rsidRPr="00750C33" w:rsidRDefault="007639F7" w:rsidP="0072129C">
      <w:pPr>
        <w:rPr>
          <w:color w:val="0070C0"/>
        </w:rPr>
      </w:pPr>
      <w:r>
        <w:t>Budgeted cost:</w:t>
      </w:r>
      <w:r w:rsidR="00A70D1D">
        <w:t xml:space="preserve"> </w:t>
      </w:r>
      <w:r w:rsidR="005E6C77">
        <w:t>£9</w:t>
      </w:r>
      <w:r w:rsidR="0007473C">
        <w:t>,000</w:t>
      </w:r>
    </w:p>
    <w:tbl>
      <w:tblPr>
        <w:tblW w:w="5000" w:type="pct"/>
        <w:tblLayout w:type="fixed"/>
        <w:tblCellMar>
          <w:left w:w="10" w:type="dxa"/>
          <w:right w:w="10" w:type="dxa"/>
        </w:tblCellMar>
        <w:tblLook w:val="04A0" w:firstRow="1" w:lastRow="0" w:firstColumn="1" w:lastColumn="0" w:noHBand="0" w:noVBand="1"/>
      </w:tblPr>
      <w:tblGrid>
        <w:gridCol w:w="3298"/>
        <w:gridCol w:w="6188"/>
      </w:tblGrid>
      <w:tr w:rsidR="00D02A87" w14:paraId="2A7D5519"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D02A87" w:rsidRDefault="00D02A87" w:rsidP="0072129C">
            <w:pPr>
              <w:pStyle w:val="TableHeader"/>
              <w:jc w:val="left"/>
            </w:pPr>
            <w:r>
              <w:t>Activity</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D02A87" w:rsidRDefault="00D02A87" w:rsidP="0072129C">
            <w:pPr>
              <w:pStyle w:val="TableHeader"/>
              <w:jc w:val="left"/>
            </w:pPr>
            <w:r>
              <w:t>Evidence that supports this approach</w:t>
            </w:r>
          </w:p>
        </w:tc>
      </w:tr>
      <w:tr w:rsidR="00D02A87" w14:paraId="2A7D551D"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B85089" w14:textId="77777777" w:rsidR="00D02A87" w:rsidRPr="00E27862" w:rsidRDefault="00D02A87" w:rsidP="0072129C">
            <w:pPr>
              <w:pStyle w:val="TableRow"/>
              <w:spacing w:after="240"/>
              <w:ind w:left="29"/>
              <w:rPr>
                <w:rFonts w:cs="Arial"/>
                <w:color w:val="auto"/>
                <w:shd w:val="clear" w:color="auto" w:fill="FFFFFF"/>
              </w:rPr>
            </w:pPr>
            <w:r w:rsidRPr="00E27862">
              <w:rPr>
                <w:iCs/>
                <w:color w:val="auto"/>
                <w:lang w:val="en-US"/>
              </w:rPr>
              <w:t xml:space="preserve">Purchase of </w:t>
            </w:r>
            <w:proofErr w:type="spellStart"/>
            <w:r w:rsidRPr="00E27862">
              <w:rPr>
                <w:iCs/>
                <w:color w:val="auto"/>
                <w:lang w:val="en-US"/>
              </w:rPr>
              <w:t>standardised</w:t>
            </w:r>
            <w:proofErr w:type="spellEnd"/>
            <w:r w:rsidRPr="00E27862">
              <w:rPr>
                <w:iCs/>
                <w:color w:val="auto"/>
                <w:lang w:val="en-US"/>
              </w:rPr>
              <w:t xml:space="preserve"> diagnostic assessments. </w:t>
            </w:r>
          </w:p>
          <w:p w14:paraId="2A7D551A" w14:textId="3C0B9806" w:rsidR="00D02A87" w:rsidRPr="00E27862" w:rsidRDefault="00D02A87" w:rsidP="0072129C">
            <w:pPr>
              <w:pStyle w:val="TableRow"/>
              <w:spacing w:after="240"/>
              <w:ind w:left="29"/>
              <w:rPr>
                <w:rFonts w:cs="Arial"/>
                <w:color w:val="auto"/>
                <w:shd w:val="clear" w:color="auto" w:fill="FFFFFF"/>
              </w:rPr>
            </w:pPr>
            <w:r w:rsidRPr="00E27862">
              <w:rPr>
                <w:rFonts w:cs="Arial"/>
                <w:color w:val="auto"/>
                <w:shd w:val="clear" w:color="auto" w:fill="FFFFFF"/>
              </w:rPr>
              <w:t xml:space="preserve">Training for staff to ensure assessments </w:t>
            </w:r>
            <w:proofErr w:type="gramStart"/>
            <w:r w:rsidRPr="00E27862">
              <w:rPr>
                <w:rFonts w:cs="Arial"/>
                <w:color w:val="auto"/>
                <w:shd w:val="clear" w:color="auto" w:fill="FFFFFF"/>
              </w:rPr>
              <w:t>are interpreted and administered correctly</w:t>
            </w:r>
            <w:proofErr w:type="gramEnd"/>
            <w:r w:rsidRPr="00E27862">
              <w:rPr>
                <w:rFonts w:cs="Arial"/>
                <w:color w:val="auto"/>
                <w:shd w:val="clear" w:color="auto" w:fill="FFFFFF"/>
              </w:rPr>
              <w: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F67951" w14:textId="113E27A0" w:rsidR="00D02A87" w:rsidRPr="00E27862" w:rsidRDefault="00D02A87" w:rsidP="0072129C">
            <w:pPr>
              <w:pStyle w:val="TableRowCentered"/>
              <w:jc w:val="left"/>
              <w:rPr>
                <w:color w:val="auto"/>
                <w:szCs w:val="24"/>
              </w:rPr>
            </w:pPr>
            <w:r w:rsidRPr="00E27862">
              <w:rPr>
                <w:color w:val="auto"/>
                <w:szCs w:val="24"/>
              </w:rPr>
              <w:t>Standardised tests can provide reliable insights into the specific strengths and weaknesses of each pupil to help ensure they receive the correct additional support through interventions or teacher instruction:</w:t>
            </w:r>
          </w:p>
          <w:p w14:paraId="2A7D551B" w14:textId="49EB6CD4" w:rsidR="00D02A87" w:rsidRPr="00E27862" w:rsidRDefault="00443BAF" w:rsidP="0072129C">
            <w:pPr>
              <w:pStyle w:val="TableRowCentered"/>
              <w:spacing w:after="120"/>
              <w:jc w:val="left"/>
              <w:rPr>
                <w:color w:val="auto"/>
                <w:szCs w:val="24"/>
              </w:rPr>
            </w:pPr>
            <w:hyperlink r:id="rId11" w:history="1">
              <w:r w:rsidR="00D02A87" w:rsidRPr="00E700F5">
                <w:rPr>
                  <w:color w:val="0070C0"/>
                  <w:szCs w:val="24"/>
                  <w:u w:val="single"/>
                </w:rPr>
                <w:t>Standardised tests | Assessing and Monitoring Pupil Progress | Education Endowment Foundation | EEF</w:t>
              </w:r>
            </w:hyperlink>
          </w:p>
        </w:tc>
      </w:tr>
      <w:tr w:rsidR="00D02A87" w14:paraId="2A7D5521"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4C948C" w14:textId="290111D2" w:rsidR="00D02A87" w:rsidRPr="00E27862" w:rsidRDefault="00D02A87" w:rsidP="0066364C">
            <w:pPr>
              <w:autoSpaceDN/>
              <w:spacing w:before="60" w:line="240" w:lineRule="auto"/>
              <w:ind w:left="29" w:right="57"/>
              <w:rPr>
                <w:iCs/>
                <w:color w:val="auto"/>
                <w:lang w:val="en-US"/>
              </w:rPr>
            </w:pPr>
            <w:r w:rsidRPr="00E27862">
              <w:rPr>
                <w:iCs/>
                <w:color w:val="auto"/>
                <w:lang w:val="en-US"/>
              </w:rPr>
              <w:t>Embedding dialogic activities across the school curriculum.</w:t>
            </w:r>
            <w:r>
              <w:rPr>
                <w:iCs/>
                <w:color w:val="auto"/>
                <w:lang w:val="en-US"/>
              </w:rPr>
              <w:t xml:space="preserve"> Work with S&amp;L therapist and afternoon intervention from L3 TA</w:t>
            </w:r>
            <w:r w:rsidRPr="00E27862">
              <w:rPr>
                <w:iCs/>
                <w:color w:val="auto"/>
                <w:lang w:val="en-US"/>
              </w:rPr>
              <w:t xml:space="preserve"> These can support pupils to articulate key ideas, consolidate understanding and extend vocabulary. </w:t>
            </w:r>
          </w:p>
          <w:p w14:paraId="2A7D551E" w14:textId="7E170F88" w:rsidR="00D02A87" w:rsidRPr="00E27862" w:rsidRDefault="00D02A87" w:rsidP="0066364C">
            <w:pPr>
              <w:autoSpaceDN/>
              <w:spacing w:before="60" w:after="120" w:line="240" w:lineRule="auto"/>
              <w:ind w:left="57" w:right="57"/>
              <w:rPr>
                <w:color w:val="auto"/>
              </w:rPr>
            </w:pPr>
            <w:r w:rsidRPr="00E27862">
              <w:rPr>
                <w:color w:val="auto"/>
              </w:rPr>
              <w:t xml:space="preserve">We will purchase resources and fund ongoing teacher training and release time. </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35A51F" w14:textId="639F4B76" w:rsidR="00D02A87" w:rsidRPr="00E27862" w:rsidRDefault="00D02A87" w:rsidP="0066364C">
            <w:pPr>
              <w:autoSpaceDN/>
              <w:spacing w:before="60" w:after="60" w:line="240" w:lineRule="auto"/>
              <w:ind w:left="57" w:right="57"/>
              <w:rPr>
                <w:rFonts w:cs="Arial"/>
                <w:color w:val="auto"/>
              </w:rPr>
            </w:pPr>
            <w:r w:rsidRPr="00E27862">
              <w:rPr>
                <w:rFonts w:cs="Arial"/>
                <w:color w:val="auto"/>
              </w:rPr>
              <w:t>There is a strong evidence base that suggests oral language interventions, including dialogic activities such as high-quality classroom discussion, are inexpensive to implement with high impacts on reading:</w:t>
            </w:r>
          </w:p>
          <w:p w14:paraId="2A7D551F" w14:textId="32D5A55D" w:rsidR="00D02A87" w:rsidRPr="00E27862" w:rsidRDefault="00443BAF" w:rsidP="0066364C">
            <w:pPr>
              <w:autoSpaceDN/>
              <w:spacing w:before="60" w:after="60" w:line="240" w:lineRule="auto"/>
              <w:ind w:left="57" w:right="57"/>
              <w:rPr>
                <w:color w:val="auto"/>
              </w:rPr>
            </w:pPr>
            <w:hyperlink r:id="rId12" w:history="1">
              <w:r w:rsidR="00D02A87" w:rsidRPr="00391C6D">
                <w:rPr>
                  <w:rFonts w:cs="Arial"/>
                  <w:color w:val="0070C0"/>
                  <w:u w:val="single"/>
                </w:rPr>
                <w:t>Oral language interventions | Toolkit Strand | Education Endowment Foundation | EEF</w:t>
              </w:r>
            </w:hyperlink>
          </w:p>
        </w:tc>
      </w:tr>
      <w:tr w:rsidR="00D02A87" w14:paraId="4C091B95"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245BD9" w14:textId="793DB3C0" w:rsidR="00D02A87" w:rsidRPr="00E27862" w:rsidRDefault="00D02A87" w:rsidP="0066364C">
            <w:pPr>
              <w:autoSpaceDN/>
              <w:spacing w:before="60" w:after="120" w:line="240" w:lineRule="auto"/>
              <w:ind w:left="29" w:right="57"/>
              <w:rPr>
                <w:rFonts w:cs="Arial"/>
                <w:iCs/>
                <w:color w:val="auto"/>
              </w:rPr>
            </w:pPr>
            <w:r w:rsidRPr="00E27862">
              <w:rPr>
                <w:rFonts w:cs="Arial"/>
                <w:iCs/>
                <w:color w:val="auto"/>
              </w:rPr>
              <w:t>Secure stronger phonics teaching for all pupils.</w:t>
            </w:r>
            <w:r>
              <w:rPr>
                <w:rFonts w:cs="Arial"/>
                <w:iCs/>
                <w:color w:val="auto"/>
              </w:rPr>
              <w:t xml:space="preserve"> Embed ‘little </w:t>
            </w:r>
            <w:proofErr w:type="spellStart"/>
            <w:r>
              <w:rPr>
                <w:rFonts w:cs="Arial"/>
                <w:iCs/>
                <w:color w:val="auto"/>
              </w:rPr>
              <w:t>wandle</w:t>
            </w:r>
            <w:proofErr w:type="spellEnd"/>
            <w:r>
              <w:rPr>
                <w:rFonts w:cs="Arial"/>
                <w:iCs/>
                <w:color w:val="auto"/>
              </w:rPr>
              <w:t>’ allocate a phonics champion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538A35" w14:textId="77777777" w:rsidR="00D02A87" w:rsidRPr="00E27862" w:rsidRDefault="00D02A87" w:rsidP="0072129C">
            <w:pPr>
              <w:pStyle w:val="TableRowCentered"/>
              <w:jc w:val="left"/>
              <w:rPr>
                <w:rFonts w:cs="Arial"/>
                <w:color w:val="auto"/>
                <w:szCs w:val="24"/>
              </w:rPr>
            </w:pPr>
            <w:r w:rsidRPr="00E27862">
              <w:rPr>
                <w:rFonts w:cs="Arial"/>
                <w:color w:val="auto"/>
                <w:szCs w:val="24"/>
              </w:rPr>
              <w:t xml:space="preserve">Phonics approaches have a strong evidence base that indicates a positive impact on the accuracy of word reading (though not necessarily comprehension), particularly for disadvantaged pupils: </w:t>
            </w:r>
          </w:p>
          <w:p w14:paraId="59E476D0" w14:textId="60A39337" w:rsidR="00D02A87" w:rsidRPr="00E27862" w:rsidRDefault="00443BAF" w:rsidP="0072129C">
            <w:pPr>
              <w:pStyle w:val="TableRowCentered"/>
              <w:spacing w:after="120"/>
              <w:jc w:val="left"/>
              <w:rPr>
                <w:rFonts w:cs="Arial"/>
                <w:color w:val="auto"/>
                <w:szCs w:val="24"/>
              </w:rPr>
            </w:pPr>
            <w:hyperlink r:id="rId13" w:history="1">
              <w:r w:rsidR="00D02A87" w:rsidRPr="00D01A6D">
                <w:rPr>
                  <w:color w:val="0070C0"/>
                  <w:szCs w:val="24"/>
                  <w:u w:val="single"/>
                </w:rPr>
                <w:t>Phonics | Toolkit Strand | Education Endowment Foundation | EEF</w:t>
              </w:r>
            </w:hyperlink>
          </w:p>
        </w:tc>
      </w:tr>
      <w:tr w:rsidR="00D02A87" w14:paraId="047042A4"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56074F" w14:textId="0104E070" w:rsidR="00D02A87" w:rsidRPr="00E27862" w:rsidRDefault="00D02A87" w:rsidP="0072129C">
            <w:pPr>
              <w:spacing w:before="60" w:after="120" w:line="240" w:lineRule="auto"/>
              <w:ind w:left="28" w:right="57"/>
              <w:rPr>
                <w:rFonts w:cs="Arial"/>
                <w:color w:val="auto"/>
              </w:rPr>
            </w:pPr>
            <w:r w:rsidRPr="00E27862">
              <w:rPr>
                <w:color w:val="auto"/>
              </w:rPr>
              <w:t xml:space="preserve">Enhancement of our maths teaching and curriculum planning in line with </w:t>
            </w:r>
            <w:proofErr w:type="spellStart"/>
            <w:r w:rsidRPr="00E27862">
              <w:rPr>
                <w:color w:val="auto"/>
              </w:rPr>
              <w:t>DfE</w:t>
            </w:r>
            <w:proofErr w:type="spellEnd"/>
            <w:r w:rsidRPr="00E27862">
              <w:rPr>
                <w:color w:val="auto"/>
              </w:rPr>
              <w:t xml:space="preserve"> and EEF guidance.</w:t>
            </w:r>
          </w:p>
          <w:p w14:paraId="76FB0E7A" w14:textId="77777777" w:rsidR="00D02A87" w:rsidRDefault="00D02A87" w:rsidP="00D02A87">
            <w:pPr>
              <w:autoSpaceDN/>
              <w:spacing w:before="60" w:after="120" w:line="240" w:lineRule="auto"/>
              <w:ind w:left="28" w:right="57"/>
              <w:rPr>
                <w:color w:val="auto"/>
              </w:rPr>
            </w:pPr>
            <w:r w:rsidRPr="00E27862">
              <w:rPr>
                <w:color w:val="auto"/>
              </w:rPr>
              <w:t xml:space="preserve">We will fund teacher release time to embed key elements of guidance in school and to access Maths Hub resources and CPD </w:t>
            </w:r>
          </w:p>
          <w:p w14:paraId="6E8F3FDD" w14:textId="3494FA3E" w:rsidR="00D02A87" w:rsidRPr="00E27862" w:rsidRDefault="00D02A87" w:rsidP="00D02A87">
            <w:pPr>
              <w:autoSpaceDN/>
              <w:spacing w:before="60" w:after="120" w:line="240" w:lineRule="auto"/>
              <w:ind w:left="28" w:right="57"/>
              <w:rPr>
                <w:rFonts w:cs="Arial"/>
                <w:iCs/>
                <w:color w:val="auto"/>
              </w:rPr>
            </w:pPr>
            <w:r>
              <w:rPr>
                <w:color w:val="auto"/>
              </w:rPr>
              <w:t>Enrolled on LA training</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E7B8FE" w14:textId="08E047A5" w:rsidR="00D02A87" w:rsidRPr="00E27862" w:rsidRDefault="00D02A87" w:rsidP="0066364C">
            <w:pPr>
              <w:autoSpaceDN/>
              <w:spacing w:before="60" w:after="60" w:line="240" w:lineRule="auto"/>
              <w:ind w:left="57" w:right="57"/>
              <w:rPr>
                <w:rFonts w:cs="Arial"/>
                <w:iCs/>
                <w:color w:val="auto"/>
              </w:rPr>
            </w:pPr>
            <w:r w:rsidRPr="00E27862">
              <w:rPr>
                <w:rFonts w:cs="Arial"/>
                <w:iCs/>
                <w:color w:val="auto"/>
              </w:rPr>
              <w:t xml:space="preserve">The </w:t>
            </w:r>
            <w:proofErr w:type="spellStart"/>
            <w:r w:rsidRPr="00E27862">
              <w:rPr>
                <w:rFonts w:cs="Arial"/>
                <w:iCs/>
                <w:color w:val="auto"/>
              </w:rPr>
              <w:t>DfE</w:t>
            </w:r>
            <w:proofErr w:type="spellEnd"/>
            <w:r w:rsidRPr="00E27862">
              <w:rPr>
                <w:rFonts w:cs="Arial"/>
                <w:iCs/>
                <w:color w:val="auto"/>
              </w:rPr>
              <w:t xml:space="preserve"> non-statutory guidance has been produced in conjunction with the National Centre for Excellence in the Teaching of Mathematics, drawing on evidence-based approaches: </w:t>
            </w:r>
          </w:p>
          <w:p w14:paraId="38F5887A" w14:textId="29E6A8D5" w:rsidR="00D02A87" w:rsidRPr="00D01A6D" w:rsidRDefault="00443BAF" w:rsidP="0066364C">
            <w:pPr>
              <w:autoSpaceDN/>
              <w:spacing w:before="60" w:after="120" w:line="240" w:lineRule="auto"/>
              <w:ind w:left="57" w:right="57"/>
              <w:rPr>
                <w:rFonts w:cs="Arial"/>
                <w:iCs/>
                <w:color w:val="0070C0"/>
              </w:rPr>
            </w:pPr>
            <w:hyperlink r:id="rId14" w:history="1">
              <w:r w:rsidR="00D02A87" w:rsidRPr="00D01A6D">
                <w:rPr>
                  <w:color w:val="0070C0"/>
                  <w:u w:val="single"/>
                </w:rPr>
                <w:t>Maths_guidance_KS_1_and_2.pdf (publishing.service.gov.uk)</w:t>
              </w:r>
            </w:hyperlink>
          </w:p>
          <w:p w14:paraId="3E93BD35" w14:textId="77777777" w:rsidR="00D02A87" w:rsidRPr="00E27862" w:rsidRDefault="00D02A87" w:rsidP="0066364C">
            <w:pPr>
              <w:autoSpaceDN/>
              <w:spacing w:before="120" w:after="60" w:line="240" w:lineRule="auto"/>
              <w:ind w:left="57" w:right="57"/>
              <w:rPr>
                <w:rFonts w:cs="Arial"/>
                <w:color w:val="auto"/>
              </w:rPr>
            </w:pPr>
            <w:r w:rsidRPr="00E27862">
              <w:rPr>
                <w:rFonts w:cs="Arial"/>
                <w:color w:val="auto"/>
              </w:rPr>
              <w:t xml:space="preserve">The EEF guidance is based on a range of the best available evidence: </w:t>
            </w:r>
          </w:p>
          <w:p w14:paraId="0892004B" w14:textId="3C345453" w:rsidR="00D02A87" w:rsidRPr="00E27862" w:rsidRDefault="00443BAF" w:rsidP="0066364C">
            <w:pPr>
              <w:autoSpaceDN/>
              <w:spacing w:before="60" w:after="120" w:line="240" w:lineRule="auto"/>
              <w:ind w:left="57" w:right="57"/>
              <w:rPr>
                <w:rFonts w:cs="Arial"/>
                <w:color w:val="auto"/>
                <w:u w:val="single"/>
              </w:rPr>
            </w:pPr>
            <w:hyperlink r:id="rId15" w:history="1">
              <w:r w:rsidR="00D02A87" w:rsidRPr="000106A2">
                <w:rPr>
                  <w:rStyle w:val="Hyperlink"/>
                  <w:rFonts w:cs="Arial"/>
                  <w:color w:val="0070C0"/>
                </w:rPr>
                <w:t>Improving Mathematics in Key Stages 2 and 3</w:t>
              </w:r>
            </w:hyperlink>
          </w:p>
        </w:tc>
      </w:tr>
      <w:tr w:rsidR="00D02A87" w14:paraId="2C76C953" w14:textId="77777777" w:rsidTr="00D02A87">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B787E1" w14:textId="2103EDC5" w:rsidR="00D02A87" w:rsidRPr="00E27862" w:rsidRDefault="00D02A87" w:rsidP="0066364C">
            <w:pPr>
              <w:autoSpaceDN/>
              <w:spacing w:before="60" w:after="0" w:line="240" w:lineRule="auto"/>
              <w:ind w:left="29"/>
              <w:rPr>
                <w:rFonts w:cs="Arial"/>
                <w:iCs/>
                <w:color w:val="auto"/>
                <w:lang w:val="en-US" w:eastAsia="en-US"/>
              </w:rPr>
            </w:pPr>
            <w:r w:rsidRPr="00E27862">
              <w:rPr>
                <w:rFonts w:cs="Arial"/>
                <w:iCs/>
                <w:color w:val="auto"/>
                <w:lang w:val="en-US" w:eastAsia="en-US"/>
              </w:rPr>
              <w:t>Improve the quality of social and emotional (SEL) learning.</w:t>
            </w:r>
          </w:p>
          <w:p w14:paraId="7FEACF77" w14:textId="77777777" w:rsidR="00D02A87" w:rsidRPr="00E27862" w:rsidRDefault="00D02A87" w:rsidP="0066364C">
            <w:pPr>
              <w:autoSpaceDN/>
              <w:spacing w:after="0" w:line="240" w:lineRule="auto"/>
              <w:rPr>
                <w:rFonts w:cs="Arial"/>
                <w:iCs/>
                <w:color w:val="auto"/>
                <w:lang w:val="en-US" w:eastAsia="en-US"/>
              </w:rPr>
            </w:pPr>
          </w:p>
          <w:p w14:paraId="2A7AB488" w14:textId="4D7D3DC5" w:rsidR="00D02A87" w:rsidRPr="00E27862" w:rsidRDefault="00D02A87" w:rsidP="0066364C">
            <w:pPr>
              <w:autoSpaceDN/>
              <w:spacing w:line="240" w:lineRule="auto"/>
              <w:rPr>
                <w:rFonts w:cs="Arial"/>
                <w:iCs/>
                <w:color w:val="auto"/>
                <w:lang w:val="en-US" w:eastAsia="en-US"/>
              </w:rPr>
            </w:pPr>
            <w:r w:rsidRPr="00E27862">
              <w:rPr>
                <w:rFonts w:cs="Arial"/>
                <w:iCs/>
                <w:color w:val="auto"/>
                <w:lang w:val="en-US" w:eastAsia="en-US"/>
              </w:rPr>
              <w:t>SEL approaches will be embedded into routine educational practices and supported by professional development and training for staff.</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B96080" w14:textId="72DE3A29" w:rsidR="00D02A87" w:rsidRPr="00E27862" w:rsidRDefault="00D02A87" w:rsidP="0072129C">
            <w:pPr>
              <w:pStyle w:val="TableRowCentered"/>
              <w:jc w:val="left"/>
              <w:rPr>
                <w:rFonts w:cs="Arial"/>
                <w:color w:val="auto"/>
                <w:szCs w:val="24"/>
              </w:rPr>
            </w:pPr>
            <w:r w:rsidRPr="00E27862">
              <w:rPr>
                <w:rFonts w:cs="Arial"/>
                <w:color w:val="auto"/>
                <w:szCs w:val="24"/>
              </w:rPr>
              <w:t>There is extensive evidence associating childhood social and emotional skills with improved outcomes at school and in later life (e.g., improved academic performance, attitudes, behaviour and relationships with peers):</w:t>
            </w:r>
          </w:p>
          <w:p w14:paraId="406C7DAD" w14:textId="091DAF68" w:rsidR="00D02A87" w:rsidRPr="00E27862" w:rsidRDefault="00443BAF" w:rsidP="0072129C">
            <w:pPr>
              <w:pStyle w:val="TableRowCentered"/>
              <w:spacing w:after="120"/>
              <w:jc w:val="left"/>
              <w:rPr>
                <w:color w:val="auto"/>
                <w:szCs w:val="24"/>
              </w:rPr>
            </w:pPr>
            <w:hyperlink r:id="rId16" w:history="1">
              <w:r w:rsidR="00D02A87" w:rsidRPr="000106A2">
                <w:rPr>
                  <w:color w:val="0070C0"/>
                  <w:szCs w:val="24"/>
                  <w:u w:val="single"/>
                </w:rPr>
                <w:t>EEF_Social_and_Emotional_Learning.pdf(educationendowmentfoundation.org.uk)</w:t>
              </w:r>
            </w:hyperlink>
          </w:p>
        </w:tc>
      </w:tr>
    </w:tbl>
    <w:p w14:paraId="2A7D5523" w14:textId="54507AAB" w:rsidR="00E66558" w:rsidRDefault="009D71E8" w:rsidP="0066364C">
      <w:pPr>
        <w:pStyle w:val="Heading3"/>
      </w:pPr>
      <w:r>
        <w:t>Targeted aca</w:t>
      </w:r>
      <w:r w:rsidR="00D02A87">
        <w:t xml:space="preserve">demic support </w:t>
      </w:r>
      <w:r>
        <w:t xml:space="preserve"> </w:t>
      </w:r>
    </w:p>
    <w:p w14:paraId="2A7D5524" w14:textId="234190EF" w:rsidR="00E66558" w:rsidRDefault="009D71E8" w:rsidP="0072129C">
      <w:r>
        <w:t xml:space="preserve">Budgeted cost: </w:t>
      </w:r>
      <w:r w:rsidR="005E6C77">
        <w:t>£96</w:t>
      </w:r>
      <w:bookmarkStart w:id="17" w:name="_GoBack"/>
      <w:bookmarkEnd w:id="17"/>
      <w:r w:rsidR="0007473C">
        <w:t>,275</w:t>
      </w:r>
    </w:p>
    <w:tbl>
      <w:tblPr>
        <w:tblW w:w="5000" w:type="pct"/>
        <w:tblLayout w:type="fixed"/>
        <w:tblCellMar>
          <w:left w:w="10" w:type="dxa"/>
          <w:right w:w="10" w:type="dxa"/>
        </w:tblCellMar>
        <w:tblLook w:val="04A0" w:firstRow="1" w:lastRow="0" w:firstColumn="1" w:lastColumn="0" w:noHBand="0" w:noVBand="1"/>
      </w:tblPr>
      <w:tblGrid>
        <w:gridCol w:w="2928"/>
        <w:gridCol w:w="6558"/>
      </w:tblGrid>
      <w:tr w:rsidR="00D02A87" w14:paraId="2A7D5528"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D02A87" w:rsidRDefault="00D02A87" w:rsidP="0072129C">
            <w:pPr>
              <w:pStyle w:val="TableHeader"/>
              <w:jc w:val="left"/>
            </w:pPr>
            <w:r>
              <w:t>Activity</w:t>
            </w:r>
          </w:p>
        </w:tc>
        <w:tc>
          <w:tcPr>
            <w:tcW w:w="666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D02A87" w:rsidRDefault="00D02A87" w:rsidP="0072129C">
            <w:pPr>
              <w:pStyle w:val="TableHeader"/>
              <w:jc w:val="left"/>
            </w:pPr>
            <w:r>
              <w:t>Evidence that supports this approach</w:t>
            </w:r>
          </w:p>
        </w:tc>
      </w:tr>
      <w:tr w:rsidR="00D02A87" w14:paraId="2A7D552C"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E8130" w14:textId="77777777" w:rsidR="00D02A87" w:rsidRPr="00666829" w:rsidRDefault="00D02A87" w:rsidP="00666829">
            <w:pPr>
              <w:pStyle w:val="NoSpacing"/>
            </w:pPr>
            <w:r w:rsidRPr="00666829">
              <w:t>To fund full time TAs</w:t>
            </w:r>
          </w:p>
          <w:p w14:paraId="520EEE45" w14:textId="77777777" w:rsidR="00D02A87" w:rsidRPr="00666829" w:rsidRDefault="00D02A87" w:rsidP="00666829">
            <w:pPr>
              <w:pStyle w:val="NoSpacing"/>
            </w:pPr>
            <w:r w:rsidRPr="00666829">
              <w:t>within each class who</w:t>
            </w:r>
          </w:p>
          <w:p w14:paraId="21D7B332" w14:textId="77777777" w:rsidR="00D02A87" w:rsidRPr="00666829" w:rsidRDefault="00D02A87" w:rsidP="00666829">
            <w:pPr>
              <w:pStyle w:val="NoSpacing"/>
            </w:pPr>
            <w:r w:rsidRPr="00666829">
              <w:t>can support learning and</w:t>
            </w:r>
          </w:p>
          <w:p w14:paraId="6B024EBE" w14:textId="77777777" w:rsidR="00D02A87" w:rsidRPr="00666829" w:rsidRDefault="00D02A87" w:rsidP="00666829">
            <w:pPr>
              <w:pStyle w:val="NoSpacing"/>
            </w:pPr>
            <w:r w:rsidRPr="00666829">
              <w:t>target PP children in the</w:t>
            </w:r>
          </w:p>
          <w:p w14:paraId="5293B719" w14:textId="77777777" w:rsidR="00D02A87" w:rsidRPr="00666829" w:rsidRDefault="00D02A87" w:rsidP="00666829">
            <w:pPr>
              <w:pStyle w:val="NoSpacing"/>
            </w:pPr>
            <w:r w:rsidRPr="00666829">
              <w:t>morning and through</w:t>
            </w:r>
          </w:p>
          <w:p w14:paraId="07E41F77" w14:textId="77777777" w:rsidR="00D02A87" w:rsidRPr="00666829" w:rsidRDefault="00D02A87" w:rsidP="00666829">
            <w:pPr>
              <w:pStyle w:val="NoSpacing"/>
            </w:pPr>
            <w:r w:rsidRPr="00666829">
              <w:t>appropriate interventions</w:t>
            </w:r>
          </w:p>
          <w:p w14:paraId="5597C27D" w14:textId="77777777" w:rsidR="00D02A87" w:rsidRPr="00666829" w:rsidRDefault="00D02A87" w:rsidP="00666829">
            <w:pPr>
              <w:pStyle w:val="NoSpacing"/>
            </w:pPr>
            <w:r w:rsidRPr="00666829">
              <w:t>in the afternoon working</w:t>
            </w:r>
          </w:p>
          <w:p w14:paraId="3A0D2055" w14:textId="77777777" w:rsidR="00D02A87" w:rsidRPr="00666829" w:rsidRDefault="00D02A87" w:rsidP="00666829">
            <w:pPr>
              <w:pStyle w:val="NoSpacing"/>
            </w:pPr>
            <w:r w:rsidRPr="00666829">
              <w:t>on OSPs (1:1 or small</w:t>
            </w:r>
          </w:p>
          <w:p w14:paraId="2A7D5529" w14:textId="70FCE0E4" w:rsidR="00D02A87" w:rsidRPr="00666829" w:rsidRDefault="00666829" w:rsidP="00666829">
            <w:pPr>
              <w:pStyle w:val="NoSpacing"/>
            </w:pPr>
            <w:r>
              <w:t>group)</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A" w14:textId="7ED43437" w:rsidR="00D02A87" w:rsidRPr="00666829" w:rsidRDefault="00D02A87" w:rsidP="00666829">
            <w:pPr>
              <w:pStyle w:val="NoSpacing"/>
            </w:pPr>
            <w:r w:rsidRPr="00666829">
              <w:t>Accelerated progress of PP children and non-PP children leading to improved outcomes across the whole school Barriers to be addressed: limited access to high quality English language poor literacy levels low expectation</w:t>
            </w:r>
          </w:p>
        </w:tc>
      </w:tr>
      <w:tr w:rsidR="00D02A87" w14:paraId="5DBDFA5D"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A16D0" w14:textId="052802D3" w:rsidR="00D02A87" w:rsidRPr="00E27862" w:rsidRDefault="00D02A87" w:rsidP="00D02A87">
            <w:pPr>
              <w:pStyle w:val="NoSpacing"/>
              <w:rPr>
                <w:lang w:val="en-US"/>
              </w:rPr>
            </w:pPr>
            <w:r w:rsidRPr="00E27862">
              <w:rPr>
                <w:lang w:val="en-US"/>
              </w:rPr>
              <w:t xml:space="preserve">Additional phonics sessions targeted at disadvantaged pupils who require further phonics support. This </w:t>
            </w:r>
            <w:proofErr w:type="gramStart"/>
            <w:r w:rsidRPr="00E27862">
              <w:rPr>
                <w:lang w:val="en-US"/>
              </w:rPr>
              <w:t>will be delivered</w:t>
            </w:r>
            <w:proofErr w:type="gramEnd"/>
            <w:r w:rsidRPr="00E27862">
              <w:rPr>
                <w:lang w:val="en-US"/>
              </w:rPr>
              <w:t xml:space="preserve"> in collaboration with our local English hub.  </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C2CC4" w14:textId="59728F2A" w:rsidR="00D02A87" w:rsidRPr="00E27862" w:rsidRDefault="00D02A87" w:rsidP="00D02A87">
            <w:pPr>
              <w:pStyle w:val="NoSpacing"/>
              <w:rPr>
                <w:rFonts w:cs="Arial"/>
                <w:color w:val="auto"/>
              </w:rPr>
            </w:pPr>
            <w:r w:rsidRPr="00E27862">
              <w:rPr>
                <w:rFonts w:cs="Arial"/>
                <w:color w:val="auto"/>
              </w:rPr>
              <w:t>Phonics approaches have a strong evidence base indicating a positive impact on pupils, particularly from disadvantaged backgrounds. Targeted phonics interventions have been shown to be more effective when delivered as regular sessions over a period up to 12 weeks:</w:t>
            </w:r>
          </w:p>
          <w:p w14:paraId="5FCA18E8" w14:textId="1EE82AF2" w:rsidR="00D02A87" w:rsidRPr="00E27862" w:rsidRDefault="00443BAF" w:rsidP="00D02A87">
            <w:pPr>
              <w:pStyle w:val="NoSpacing"/>
              <w:rPr>
                <w:color w:val="auto"/>
              </w:rPr>
            </w:pPr>
            <w:hyperlink r:id="rId17" w:history="1">
              <w:r w:rsidR="00D02A87" w:rsidRPr="00094874">
                <w:rPr>
                  <w:color w:val="0070C0"/>
                  <w:u w:val="single"/>
                </w:rPr>
                <w:t>Phonics | Toolkit Strand | Education Endowment Foundation | EEF</w:t>
              </w:r>
            </w:hyperlink>
          </w:p>
        </w:tc>
      </w:tr>
      <w:tr w:rsidR="00D02A87" w14:paraId="19EDD9EE"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7424F" w14:textId="77777777" w:rsidR="00D02A87" w:rsidRPr="00D02A87" w:rsidRDefault="00D02A87" w:rsidP="00D02A87">
            <w:pPr>
              <w:pStyle w:val="NoSpacing"/>
            </w:pPr>
            <w:r w:rsidRPr="00D02A87">
              <w:t>Talk about Town</w:t>
            </w:r>
          </w:p>
          <w:p w14:paraId="0FF7975C" w14:textId="77777777" w:rsidR="00D02A87" w:rsidRPr="00D02A87" w:rsidRDefault="00D02A87" w:rsidP="00D02A87">
            <w:pPr>
              <w:pStyle w:val="NoSpacing"/>
            </w:pPr>
            <w:r w:rsidRPr="00D02A87">
              <w:t>Ed Psyche Assessments</w:t>
            </w:r>
          </w:p>
          <w:p w14:paraId="287662EA" w14:textId="77777777" w:rsidR="00D02A87" w:rsidRPr="00D02A87" w:rsidRDefault="00D02A87" w:rsidP="00D02A87">
            <w:pPr>
              <w:pStyle w:val="NoSpacing"/>
            </w:pPr>
            <w:r w:rsidRPr="00D02A87">
              <w:t>Ed Psych Therapy</w:t>
            </w:r>
          </w:p>
          <w:p w14:paraId="60BD7137" w14:textId="77777777" w:rsidR="00D02A87" w:rsidRPr="00D02A87" w:rsidRDefault="00D02A87" w:rsidP="00D02A87">
            <w:pPr>
              <w:pStyle w:val="NoSpacing"/>
            </w:pPr>
            <w:r w:rsidRPr="00D02A87">
              <w:t>Now have a TA doing 1:1</w:t>
            </w:r>
          </w:p>
          <w:p w14:paraId="5EAD2C63" w14:textId="77777777" w:rsidR="00D02A87" w:rsidRPr="00D02A87" w:rsidRDefault="00D02A87" w:rsidP="00D02A87">
            <w:pPr>
              <w:pStyle w:val="NoSpacing"/>
            </w:pPr>
            <w:r w:rsidRPr="00D02A87">
              <w:t>S&amp;L therapy each</w:t>
            </w:r>
          </w:p>
          <w:p w14:paraId="64111317" w14:textId="6ED2C6B3" w:rsidR="00D02A87" w:rsidRPr="00666829" w:rsidRDefault="00666829" w:rsidP="00666829">
            <w:pPr>
              <w:pStyle w:val="NoSpacing"/>
            </w:pPr>
            <w:r>
              <w:t>afternoon</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4B51" w14:textId="2EEE1F08" w:rsidR="00D02A87" w:rsidRPr="00D02A87" w:rsidRDefault="00D02A87" w:rsidP="00D02A87">
            <w:pPr>
              <w:pStyle w:val="NoSpacing"/>
              <w:rPr>
                <w:color w:val="auto"/>
                <w:u w:val="single"/>
              </w:rPr>
            </w:pPr>
            <w:r w:rsidRPr="00D02A87">
              <w:t xml:space="preserve">Accelerate diagnosis and make statutory referrals for funding </w:t>
            </w:r>
            <w:proofErr w:type="spellStart"/>
            <w:r w:rsidRPr="00D02A87">
              <w:t>etc</w:t>
            </w:r>
            <w:proofErr w:type="spellEnd"/>
            <w:r w:rsidRPr="00D02A87">
              <w:t xml:space="preserve"> Full day provision of high quality therapy working directly with the children and parents of our most vulnerable families. Having a huge benefit both with practical issues, behaviour and mental health</w:t>
            </w:r>
          </w:p>
        </w:tc>
      </w:tr>
      <w:tr w:rsidR="00D02A87" w14:paraId="5E537E7D"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1FEF3" w14:textId="77777777" w:rsidR="00D02A87" w:rsidRPr="00D02A87" w:rsidRDefault="00D02A87" w:rsidP="00D02A87">
            <w:pPr>
              <w:pStyle w:val="NoSpacing"/>
            </w:pPr>
            <w:r w:rsidRPr="00D02A87">
              <w:t>To subsidise the school</w:t>
            </w:r>
          </w:p>
          <w:p w14:paraId="494067D9" w14:textId="0AF7044D" w:rsidR="00D02A87" w:rsidRPr="00D02A87" w:rsidRDefault="00D02A87" w:rsidP="00D02A87">
            <w:pPr>
              <w:pStyle w:val="NoSpacing"/>
            </w:pPr>
            <w:r w:rsidRPr="00D02A87">
              <w:t xml:space="preserve">residential so it is </w:t>
            </w:r>
            <w:r>
              <w:t xml:space="preserve">    finan</w:t>
            </w:r>
            <w:r w:rsidRPr="00D02A87">
              <w:t>cially accessible to lower-income families</w:t>
            </w:r>
          </w:p>
          <w:p w14:paraId="46DCBA9C" w14:textId="77777777" w:rsidR="00D02A87" w:rsidRPr="00D02A87" w:rsidRDefault="00D02A87" w:rsidP="00D02A87">
            <w:pPr>
              <w:pStyle w:val="NoSpacing"/>
            </w:pPr>
            <w:r w:rsidRPr="00D02A87">
              <w:t>To subsidise the cost of</w:t>
            </w:r>
          </w:p>
          <w:p w14:paraId="419F6A0A" w14:textId="3A7E5571" w:rsidR="00D02A87" w:rsidRPr="00D02A87" w:rsidRDefault="00666829" w:rsidP="00D02A87">
            <w:pPr>
              <w:pStyle w:val="NoSpacing"/>
            </w:pPr>
            <w:r>
              <w:t>educational visits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DDDF" w14:textId="758C9038" w:rsidR="00D02A87" w:rsidRPr="00D02A87" w:rsidRDefault="00D02A87" w:rsidP="00D02A87">
            <w:pPr>
              <w:pStyle w:val="NoSpacing"/>
            </w:pPr>
            <w:r w:rsidRPr="00D02A87">
              <w:t>Children develop skills of independence, resilience and responsibility and have more opportunities so that they have a greater wealth of experiences about which to write and talk Barriers to be addressed: • limited access to high quality English language • poor attendance narrow experience of life outside school</w:t>
            </w:r>
          </w:p>
        </w:tc>
      </w:tr>
      <w:tr w:rsidR="00666829" w14:paraId="243F6FAF" w14:textId="77777777" w:rsidTr="00D02A8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B3159" w14:textId="68B5F741" w:rsidR="00666829" w:rsidRPr="00D02A87" w:rsidRDefault="00666829" w:rsidP="00D02A87">
            <w:pPr>
              <w:pStyle w:val="NoSpacing"/>
            </w:pPr>
            <w:r>
              <w:t>S&amp;L therapy intervention throughout school delivered by TA, planned by private S&amp;L therapist</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F0E9B" w14:textId="77777777" w:rsidR="00666829" w:rsidRPr="00E27862" w:rsidRDefault="00666829" w:rsidP="00666829">
            <w:pPr>
              <w:autoSpaceDN/>
              <w:spacing w:before="60" w:after="60" w:line="240" w:lineRule="auto"/>
              <w:ind w:left="57" w:right="57"/>
              <w:rPr>
                <w:rFonts w:cs="Arial"/>
                <w:color w:val="auto"/>
              </w:rPr>
            </w:pPr>
            <w:r w:rsidRPr="00E27862">
              <w:rPr>
                <w:rFonts w:cs="Arial"/>
                <w:color w:val="auto"/>
              </w:rPr>
              <w:t>There is a strong evidence base that suggests oral language interventions, including dialogic activities such as high-quality classroom discussion, are inexpensive to implement with high impacts on reading:</w:t>
            </w:r>
          </w:p>
          <w:p w14:paraId="3F00FEE5" w14:textId="77777777" w:rsidR="00666829" w:rsidRPr="00D02A87" w:rsidRDefault="00666829" w:rsidP="00D02A87">
            <w:pPr>
              <w:pStyle w:val="NoSpacing"/>
            </w:pPr>
          </w:p>
        </w:tc>
      </w:tr>
    </w:tbl>
    <w:p w14:paraId="2A7D5532" w14:textId="64CDB46C" w:rsidR="00E66558" w:rsidRPr="0007473C" w:rsidRDefault="009D71E8" w:rsidP="00CA60C2">
      <w:pPr>
        <w:pStyle w:val="Heading3"/>
        <w:rPr>
          <w:color w:val="auto"/>
        </w:rPr>
      </w:pPr>
      <w:r>
        <w:t>Wider strategies (for example, related to attendance, behaviour, wellbeing</w:t>
      </w:r>
      <w:r w:rsidRPr="0007473C">
        <w:rPr>
          <w:color w:val="auto"/>
        </w:rPr>
        <w:t>)</w:t>
      </w:r>
    </w:p>
    <w:p w14:paraId="2A7D5533" w14:textId="37BBC424" w:rsidR="00E66558" w:rsidRPr="0007473C" w:rsidRDefault="009D71E8" w:rsidP="0072129C">
      <w:pPr>
        <w:spacing w:before="240"/>
        <w:rPr>
          <w:color w:val="auto"/>
        </w:rPr>
      </w:pPr>
      <w:r w:rsidRPr="0007473C">
        <w:rPr>
          <w:color w:val="auto"/>
        </w:rPr>
        <w:t xml:space="preserve">Budgeted cost: </w:t>
      </w:r>
      <w:r w:rsidR="0007473C" w:rsidRPr="0007473C">
        <w:rPr>
          <w:color w:val="auto"/>
        </w:rPr>
        <w:t>£</w:t>
      </w:r>
      <w:r w:rsidR="0007473C">
        <w:rPr>
          <w:color w:val="auto"/>
        </w:rPr>
        <w:t>78,7</w:t>
      </w:r>
      <w:r w:rsidR="0007473C" w:rsidRPr="0007473C">
        <w:rPr>
          <w:color w:val="auto"/>
        </w:rPr>
        <w:t>00</w:t>
      </w:r>
    </w:p>
    <w:tbl>
      <w:tblPr>
        <w:tblW w:w="5000" w:type="pct"/>
        <w:tblLayout w:type="fixed"/>
        <w:tblCellMar>
          <w:left w:w="10" w:type="dxa"/>
          <w:right w:w="10" w:type="dxa"/>
        </w:tblCellMar>
        <w:tblLook w:val="04A0" w:firstRow="1" w:lastRow="0" w:firstColumn="1" w:lastColumn="0" w:noHBand="0" w:noVBand="1"/>
      </w:tblPr>
      <w:tblGrid>
        <w:gridCol w:w="4123"/>
        <w:gridCol w:w="5363"/>
      </w:tblGrid>
      <w:tr w:rsidR="00282940" w14:paraId="30DE93C5"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1A29F1DC" w14:textId="77777777" w:rsidR="00282940" w:rsidRDefault="00282940" w:rsidP="00A70D1D">
            <w:pPr>
              <w:pStyle w:val="TableHeader"/>
              <w:jc w:val="left"/>
            </w:pPr>
            <w:r>
              <w:t>Activity</w:t>
            </w:r>
          </w:p>
        </w:tc>
        <w:tc>
          <w:tcPr>
            <w:tcW w:w="536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56304C67" w14:textId="77777777" w:rsidR="00282940" w:rsidRDefault="00282940" w:rsidP="00A70D1D">
            <w:pPr>
              <w:pStyle w:val="TableHeader"/>
              <w:jc w:val="left"/>
            </w:pPr>
            <w:r>
              <w:t>Evidence that supports this approach</w:t>
            </w:r>
          </w:p>
        </w:tc>
      </w:tr>
      <w:tr w:rsidR="00282940" w14:paraId="304DF898"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ABBB" w14:textId="77777777" w:rsidR="00282940" w:rsidRDefault="00282940" w:rsidP="00A70D1D">
            <w:pPr>
              <w:pStyle w:val="TableRow"/>
              <w:spacing w:after="120"/>
              <w:ind w:left="29"/>
              <w:rPr>
                <w:iCs/>
                <w:color w:val="auto"/>
                <w:szCs w:val="28"/>
                <w:lang w:val="en-US"/>
              </w:rPr>
            </w:pPr>
            <w:r w:rsidRPr="00E27862">
              <w:rPr>
                <w:iCs/>
                <w:color w:val="auto"/>
                <w:szCs w:val="28"/>
                <w:lang w:val="en-US"/>
              </w:rPr>
              <w:t xml:space="preserve">Whole staff training on </w:t>
            </w:r>
            <w:proofErr w:type="spellStart"/>
            <w:r w:rsidRPr="00E27862">
              <w:rPr>
                <w:iCs/>
                <w:color w:val="auto"/>
                <w:szCs w:val="28"/>
                <w:lang w:val="en-US"/>
              </w:rPr>
              <w:t>behaviour</w:t>
            </w:r>
            <w:proofErr w:type="spellEnd"/>
            <w:r w:rsidRPr="00E27862">
              <w:rPr>
                <w:iCs/>
                <w:color w:val="auto"/>
                <w:szCs w:val="28"/>
                <w:lang w:val="en-US"/>
              </w:rPr>
              <w:t xml:space="preserve"> management</w:t>
            </w:r>
            <w:r>
              <w:rPr>
                <w:iCs/>
                <w:color w:val="auto"/>
                <w:szCs w:val="28"/>
                <w:lang w:val="en-US"/>
              </w:rPr>
              <w:t xml:space="preserve"> using the kindness principles </w:t>
            </w:r>
            <w:r w:rsidRPr="00E27862">
              <w:rPr>
                <w:iCs/>
                <w:color w:val="auto"/>
                <w:szCs w:val="28"/>
                <w:lang w:val="en-US"/>
              </w:rPr>
              <w:t xml:space="preserve">approaches with the aim of developing our school ethos and improving </w:t>
            </w:r>
            <w:proofErr w:type="spellStart"/>
            <w:r w:rsidRPr="00E27862">
              <w:rPr>
                <w:iCs/>
                <w:color w:val="auto"/>
                <w:szCs w:val="28"/>
                <w:lang w:val="en-US"/>
              </w:rPr>
              <w:t>behaviour</w:t>
            </w:r>
            <w:proofErr w:type="spellEnd"/>
            <w:r w:rsidRPr="00E27862">
              <w:rPr>
                <w:iCs/>
                <w:color w:val="auto"/>
                <w:szCs w:val="28"/>
                <w:lang w:val="en-US"/>
              </w:rPr>
              <w:t xml:space="preserve"> across school.</w:t>
            </w:r>
          </w:p>
          <w:p w14:paraId="1DE4037F" w14:textId="77777777" w:rsidR="00282940" w:rsidRPr="00E27862" w:rsidRDefault="00282940" w:rsidP="00A70D1D">
            <w:pPr>
              <w:pStyle w:val="TableRow"/>
              <w:spacing w:after="120"/>
              <w:ind w:left="29"/>
              <w:rPr>
                <w:iCs/>
                <w:color w:val="auto"/>
                <w:szCs w:val="28"/>
                <w:lang w:val="en-US"/>
              </w:rPr>
            </w:pPr>
            <w:r>
              <w:rPr>
                <w:iCs/>
                <w:color w:val="auto"/>
                <w:szCs w:val="28"/>
                <w:lang w:val="en-US"/>
              </w:rPr>
              <w:t>Trauma Training NLE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6DB74" w14:textId="77777777" w:rsidR="00282940" w:rsidRPr="00E27862" w:rsidRDefault="00282940" w:rsidP="00A70D1D">
            <w:pPr>
              <w:pStyle w:val="TableRowCentered"/>
              <w:ind w:left="32"/>
              <w:jc w:val="left"/>
              <w:rPr>
                <w:color w:val="auto"/>
              </w:rPr>
            </w:pPr>
            <w:r w:rsidRPr="00E27862">
              <w:rPr>
                <w:color w:val="auto"/>
              </w:rPr>
              <w:t>Both targeted interventions and universal approaches can have positive overall effects:</w:t>
            </w:r>
          </w:p>
          <w:p w14:paraId="37FDD373" w14:textId="77777777" w:rsidR="00282940" w:rsidRPr="00E27862" w:rsidRDefault="00443BAF" w:rsidP="00A70D1D">
            <w:pPr>
              <w:pStyle w:val="TableRowCentered"/>
              <w:spacing w:after="120"/>
              <w:jc w:val="left"/>
              <w:rPr>
                <w:color w:val="auto"/>
              </w:rPr>
            </w:pPr>
            <w:hyperlink r:id="rId18" w:history="1">
              <w:r w:rsidR="00282940" w:rsidRPr="009A7AA4">
                <w:rPr>
                  <w:color w:val="0070C0"/>
                  <w:szCs w:val="24"/>
                  <w:u w:val="single"/>
                </w:rPr>
                <w:t>Behaviour interventions | EEF (educationendowmentfoundation.org.uk)</w:t>
              </w:r>
            </w:hyperlink>
          </w:p>
        </w:tc>
      </w:tr>
      <w:tr w:rsidR="00282940" w:rsidRPr="00380251" w14:paraId="7F2FA36E"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6B16A" w14:textId="77777777" w:rsidR="00282940" w:rsidRPr="00E27862" w:rsidRDefault="00282940" w:rsidP="00A70D1D">
            <w:pPr>
              <w:pStyle w:val="TableRow"/>
              <w:spacing w:after="120"/>
              <w:ind w:left="29"/>
              <w:rPr>
                <w:iCs/>
                <w:color w:val="auto"/>
                <w:szCs w:val="28"/>
                <w:lang w:val="en-US"/>
              </w:rPr>
            </w:pPr>
            <w:r w:rsidRPr="00E27862">
              <w:rPr>
                <w:iCs/>
                <w:color w:val="auto"/>
                <w:szCs w:val="28"/>
                <w:lang w:val="en-US"/>
              </w:rPr>
              <w:t xml:space="preserve">Embedding principles of good practice set out in the </w:t>
            </w:r>
            <w:proofErr w:type="spellStart"/>
            <w:r w:rsidRPr="00E27862">
              <w:rPr>
                <w:iCs/>
                <w:color w:val="auto"/>
                <w:szCs w:val="28"/>
                <w:lang w:val="en-US"/>
              </w:rPr>
              <w:t>DfE’s</w:t>
            </w:r>
            <w:proofErr w:type="spellEnd"/>
            <w:r w:rsidRPr="00E27862">
              <w:rPr>
                <w:iCs/>
                <w:color w:val="auto"/>
                <w:szCs w:val="28"/>
                <w:lang w:val="en-US"/>
              </w:rPr>
              <w:t xml:space="preserve"> </w:t>
            </w:r>
            <w:hyperlink r:id="rId19" w:history="1">
              <w:r w:rsidRPr="009A7AA4">
                <w:rPr>
                  <w:rStyle w:val="Hyperlink"/>
                  <w:iCs/>
                  <w:color w:val="0070C0"/>
                  <w:szCs w:val="28"/>
                  <w:lang w:val="en-US"/>
                </w:rPr>
                <w:t>Improving School Attendance</w:t>
              </w:r>
            </w:hyperlink>
            <w:r w:rsidRPr="009A7AA4">
              <w:rPr>
                <w:iCs/>
                <w:color w:val="0070C0"/>
                <w:szCs w:val="28"/>
                <w:lang w:val="en-US"/>
              </w:rPr>
              <w:t xml:space="preserve"> </w:t>
            </w:r>
            <w:r w:rsidRPr="00E27862">
              <w:rPr>
                <w:iCs/>
                <w:color w:val="auto"/>
                <w:szCs w:val="28"/>
                <w:lang w:val="en-US"/>
              </w:rPr>
              <w:t>advice.</w:t>
            </w:r>
          </w:p>
          <w:p w14:paraId="45111350" w14:textId="77777777" w:rsidR="00282940" w:rsidRDefault="00282940" w:rsidP="00A70D1D">
            <w:pPr>
              <w:pStyle w:val="TableRow"/>
              <w:spacing w:after="120"/>
              <w:ind w:left="0"/>
              <w:rPr>
                <w:iCs/>
                <w:color w:val="auto"/>
                <w:szCs w:val="28"/>
                <w:lang w:val="en-US"/>
              </w:rPr>
            </w:pPr>
            <w:r w:rsidRPr="00E27862">
              <w:rPr>
                <w:iCs/>
                <w:color w:val="auto"/>
                <w:szCs w:val="28"/>
                <w:lang w:val="en-US"/>
              </w:rPr>
              <w:t xml:space="preserve">This will involve training and release time for staff to develop and implement new procedures and appointing attendance/support officers to improve attendance. </w:t>
            </w:r>
          </w:p>
          <w:p w14:paraId="6E932746" w14:textId="77777777" w:rsidR="00282940" w:rsidRDefault="00282940" w:rsidP="00A70D1D">
            <w:pPr>
              <w:pStyle w:val="TableRow"/>
              <w:spacing w:after="120"/>
              <w:ind w:left="0"/>
              <w:rPr>
                <w:iCs/>
                <w:color w:val="auto"/>
                <w:szCs w:val="28"/>
                <w:lang w:val="en-US"/>
              </w:rPr>
            </w:pPr>
            <w:r>
              <w:rPr>
                <w:iCs/>
                <w:color w:val="auto"/>
                <w:szCs w:val="28"/>
                <w:lang w:val="en-US"/>
              </w:rPr>
              <w:t>Attendance is now part of the staff Appraisal process</w:t>
            </w:r>
          </w:p>
          <w:p w14:paraId="3B1EBBCE" w14:textId="797917E9" w:rsidR="00087618" w:rsidRPr="00E27862" w:rsidRDefault="00087618" w:rsidP="00A70D1D">
            <w:pPr>
              <w:pStyle w:val="TableRow"/>
              <w:spacing w:after="120"/>
              <w:ind w:left="0"/>
              <w:rPr>
                <w:iCs/>
                <w:color w:val="auto"/>
                <w:szCs w:val="28"/>
                <w:lang w:val="en-US"/>
              </w:rPr>
            </w:pPr>
            <w:r>
              <w:rPr>
                <w:iCs/>
                <w:color w:val="auto"/>
                <w:szCs w:val="28"/>
                <w:lang w:val="en-US"/>
              </w:rPr>
              <w:t>FPW is on the door from 9:00am to speak to any families that are late and find solutions to any immediate issues.</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79C37" w14:textId="77777777" w:rsidR="00282940" w:rsidRPr="00E27862" w:rsidRDefault="00282940" w:rsidP="00A70D1D">
            <w:pPr>
              <w:pStyle w:val="TableRowCentered"/>
              <w:jc w:val="left"/>
              <w:rPr>
                <w:color w:val="auto"/>
              </w:rPr>
            </w:pPr>
            <w:r w:rsidRPr="00E27862">
              <w:rPr>
                <w:color w:val="auto"/>
              </w:rPr>
              <w:t xml:space="preserve">The </w:t>
            </w:r>
            <w:proofErr w:type="spellStart"/>
            <w:r w:rsidRPr="00E27862">
              <w:rPr>
                <w:color w:val="auto"/>
              </w:rPr>
              <w:t>DfE</w:t>
            </w:r>
            <w:proofErr w:type="spellEnd"/>
            <w:r w:rsidRPr="00E27862">
              <w:rPr>
                <w:color w:val="auto"/>
              </w:rPr>
              <w:t xml:space="preserve"> guidance </w:t>
            </w:r>
            <w:proofErr w:type="gramStart"/>
            <w:r w:rsidRPr="00E27862">
              <w:rPr>
                <w:color w:val="auto"/>
              </w:rPr>
              <w:t>has been informed</w:t>
            </w:r>
            <w:proofErr w:type="gramEnd"/>
            <w:r w:rsidRPr="00E27862">
              <w:rPr>
                <w:color w:val="auto"/>
              </w:rPr>
              <w:t xml:space="preserve"> by engagement with schools that have significantly reduced levels of absence and persistent absence. </w:t>
            </w:r>
          </w:p>
        </w:tc>
      </w:tr>
      <w:tr w:rsidR="00282940" w:rsidRPr="00380251" w14:paraId="5BDE84BF"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BAF4" w14:textId="77777777" w:rsidR="00282940" w:rsidRDefault="00282940" w:rsidP="00A70D1D">
            <w:pPr>
              <w:pStyle w:val="TableRow"/>
              <w:spacing w:after="120"/>
              <w:ind w:left="29"/>
            </w:pPr>
            <w:r>
              <w:t>ELSA qualified TA</w:t>
            </w:r>
          </w:p>
          <w:p w14:paraId="7B1A168D" w14:textId="77777777" w:rsidR="00282940" w:rsidRDefault="00282940" w:rsidP="00A70D1D">
            <w:pPr>
              <w:pStyle w:val="TableRow"/>
              <w:spacing w:after="120"/>
              <w:ind w:left="29"/>
            </w:pPr>
            <w:r>
              <w:t>TA running SEMH interventions every afternoons for those pupils not yet ready to learn.</w:t>
            </w:r>
          </w:p>
          <w:p w14:paraId="32E01F5A" w14:textId="77777777" w:rsidR="00282940" w:rsidRPr="00E27862" w:rsidRDefault="00282940" w:rsidP="00A70D1D">
            <w:pPr>
              <w:pStyle w:val="TableRow"/>
              <w:spacing w:after="120"/>
              <w:ind w:left="29"/>
              <w:rPr>
                <w:iCs/>
                <w:color w:val="auto"/>
                <w:szCs w:val="28"/>
                <w:lang w:val="en-US"/>
              </w:rPr>
            </w:pPr>
            <w:r>
              <w:t>Ready to Learn areas in every classroom – zones of regulation</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F8A8C" w14:textId="77777777" w:rsidR="00282940" w:rsidRDefault="00282940" w:rsidP="00A70D1D">
            <w:pPr>
              <w:suppressAutoHyphens w:val="0"/>
              <w:autoSpaceDN/>
              <w:spacing w:after="18" w:line="241" w:lineRule="auto"/>
            </w:pPr>
            <w:r>
              <w:t xml:space="preserve">Running our Rainbows (Nurture) room in the morning and sessions every afternoon both timetabled and drop in sessions when needed </w:t>
            </w:r>
          </w:p>
          <w:p w14:paraId="6413084E" w14:textId="77777777" w:rsidR="00282940" w:rsidRDefault="00282940" w:rsidP="00A70D1D">
            <w:pPr>
              <w:suppressAutoHyphens w:val="0"/>
              <w:autoSpaceDN/>
              <w:spacing w:after="0" w:line="242" w:lineRule="auto"/>
            </w:pPr>
            <w:r>
              <w:t xml:space="preserve">Helping return children to class quickly </w:t>
            </w:r>
          </w:p>
          <w:p w14:paraId="4932844F" w14:textId="77777777" w:rsidR="00282940" w:rsidRPr="00E27862" w:rsidRDefault="00282940" w:rsidP="00A70D1D">
            <w:pPr>
              <w:pStyle w:val="TableRowCentered"/>
              <w:jc w:val="left"/>
              <w:rPr>
                <w:color w:val="auto"/>
              </w:rPr>
            </w:pPr>
          </w:p>
        </w:tc>
      </w:tr>
      <w:tr w:rsidR="00282940" w:rsidRPr="00380251" w14:paraId="55837B03"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76F8D" w14:textId="77777777" w:rsidR="00282940" w:rsidRDefault="00282940" w:rsidP="00A70D1D">
            <w:pPr>
              <w:pStyle w:val="TableRow"/>
              <w:spacing w:after="120"/>
              <w:ind w:left="29"/>
            </w:pPr>
            <w:r>
              <w:t>FT Family Partnership worker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F37BD" w14:textId="77777777" w:rsidR="00282940" w:rsidRDefault="00282940" w:rsidP="00A70D1D">
            <w:pPr>
              <w:suppressAutoHyphens w:val="0"/>
              <w:autoSpaceDN/>
              <w:spacing w:after="18" w:line="241" w:lineRule="auto"/>
            </w:pPr>
            <w:r>
              <w:t>Working with families in social care and individual children highlighted as concerns in school 1:1 and small groups</w:t>
            </w:r>
          </w:p>
        </w:tc>
      </w:tr>
      <w:tr w:rsidR="00282940" w:rsidRPr="00380251" w14:paraId="2C8AF60D"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301D0" w14:textId="77777777" w:rsidR="00282940" w:rsidRDefault="00282940" w:rsidP="00A70D1D">
            <w:pPr>
              <w:spacing w:after="0" w:line="259" w:lineRule="auto"/>
            </w:pPr>
            <w:r>
              <w:t>School  Counsellor</w:t>
            </w:r>
          </w:p>
          <w:p w14:paraId="643950F1" w14:textId="77777777" w:rsidR="00282940" w:rsidRDefault="00282940" w:rsidP="00A70D1D">
            <w:pPr>
              <w:spacing w:after="0" w:line="259" w:lineRule="auto"/>
            </w:pPr>
            <w:r>
              <w:t>EP family therapy – working with parents and children</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3193A" w14:textId="77777777" w:rsidR="00282940" w:rsidRDefault="00282940" w:rsidP="00A70D1D">
            <w:pPr>
              <w:suppressAutoHyphens w:val="0"/>
              <w:autoSpaceDN/>
              <w:spacing w:after="18" w:line="241" w:lineRule="auto"/>
            </w:pPr>
            <w:r>
              <w:t xml:space="preserve">Parents to be supportive of school and help their children to develop the skills of good citizens </w:t>
            </w:r>
          </w:p>
          <w:p w14:paraId="744B7A38" w14:textId="77777777" w:rsidR="00282940" w:rsidRDefault="00282940" w:rsidP="00A70D1D">
            <w:pPr>
              <w:suppressAutoHyphens w:val="0"/>
              <w:autoSpaceDN/>
              <w:spacing w:after="18" w:line="241" w:lineRule="auto"/>
            </w:pPr>
            <w:r>
              <w:t>Barriers to be addressed:</w:t>
            </w:r>
          </w:p>
          <w:p w14:paraId="0E9CA05F" w14:textId="77777777" w:rsidR="00282940" w:rsidRDefault="00282940" w:rsidP="00A70D1D">
            <w:pPr>
              <w:suppressAutoHyphens w:val="0"/>
              <w:autoSpaceDN/>
              <w:spacing w:after="18" w:line="241" w:lineRule="auto"/>
            </w:pPr>
            <w:r>
              <w:t xml:space="preserve">poor attendance </w:t>
            </w:r>
          </w:p>
          <w:p w14:paraId="29C110E3" w14:textId="77777777" w:rsidR="00282940" w:rsidRDefault="00282940" w:rsidP="00A70D1D">
            <w:pPr>
              <w:suppressAutoHyphens w:val="0"/>
              <w:autoSpaceDN/>
              <w:spacing w:after="18" w:line="241" w:lineRule="auto"/>
            </w:pPr>
            <w:r>
              <w:t xml:space="preserve">low aspirations </w:t>
            </w:r>
          </w:p>
          <w:p w14:paraId="6EB1AD07" w14:textId="77777777" w:rsidR="00282940" w:rsidRDefault="00282940" w:rsidP="00A70D1D">
            <w:pPr>
              <w:suppressAutoHyphens w:val="0"/>
              <w:autoSpaceDN/>
              <w:spacing w:after="18" w:line="241" w:lineRule="auto"/>
            </w:pPr>
            <w:r>
              <w:t>low expectations  narrow experience of life outside school</w:t>
            </w:r>
          </w:p>
        </w:tc>
      </w:tr>
      <w:tr w:rsidR="00282940" w:rsidRPr="00380251" w14:paraId="39AFD99B"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E1F8C" w14:textId="77777777" w:rsidR="00282940" w:rsidRDefault="00282940" w:rsidP="00A70D1D">
            <w:pPr>
              <w:spacing w:after="0" w:line="240" w:lineRule="auto"/>
              <w:jc w:val="both"/>
            </w:pPr>
            <w:r>
              <w:t xml:space="preserve">To fund school uniform and </w:t>
            </w:r>
          </w:p>
          <w:p w14:paraId="3ADD1AFF" w14:textId="77777777" w:rsidR="00282940" w:rsidRDefault="00282940" w:rsidP="00A70D1D">
            <w:pPr>
              <w:spacing w:after="0" w:line="259" w:lineRule="auto"/>
            </w:pPr>
            <w:r>
              <w:t>milk for eligible children</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17A02" w14:textId="77777777" w:rsidR="00282940" w:rsidRDefault="00282940" w:rsidP="00A70D1D">
            <w:pPr>
              <w:spacing w:after="18" w:line="259" w:lineRule="auto"/>
              <w:ind w:left="2"/>
            </w:pPr>
            <w:r>
              <w:t xml:space="preserve">Children to be proud to be one of the St </w:t>
            </w:r>
          </w:p>
          <w:p w14:paraId="6992829B" w14:textId="77777777" w:rsidR="00282940" w:rsidRDefault="00282940" w:rsidP="00A70D1D">
            <w:pPr>
              <w:spacing w:after="0" w:line="259" w:lineRule="auto"/>
              <w:ind w:left="2"/>
            </w:pPr>
            <w:r>
              <w:t xml:space="preserve">Anne’s team </w:t>
            </w:r>
          </w:p>
          <w:p w14:paraId="34A95305" w14:textId="77777777" w:rsidR="00282940" w:rsidRDefault="00282940" w:rsidP="00A70D1D">
            <w:pPr>
              <w:spacing w:after="0" w:line="259" w:lineRule="auto"/>
              <w:ind w:left="362"/>
            </w:pPr>
          </w:p>
        </w:tc>
      </w:tr>
      <w:tr w:rsidR="00282940" w14:paraId="22EC3887"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BCF86" w14:textId="77777777" w:rsidR="00282940" w:rsidRPr="00E27862" w:rsidRDefault="00282940" w:rsidP="00A70D1D">
            <w:pPr>
              <w:suppressAutoHyphens w:val="0"/>
              <w:autoSpaceDN/>
              <w:spacing w:before="60" w:after="60" w:line="240" w:lineRule="auto"/>
              <w:ind w:left="29" w:right="57"/>
              <w:rPr>
                <w:iCs/>
                <w:color w:val="auto"/>
                <w:szCs w:val="28"/>
                <w:lang w:val="en-US"/>
              </w:rPr>
            </w:pPr>
            <w:r w:rsidRPr="00E27862">
              <w:rPr>
                <w:iCs/>
                <w:color w:val="auto"/>
                <w:szCs w:val="28"/>
                <w:lang w:val="en-US"/>
              </w:rPr>
              <w:t>Contingency fund for acute issues.</w:t>
            </w:r>
          </w:p>
          <w:p w14:paraId="539514B5" w14:textId="77777777" w:rsidR="00282940" w:rsidRPr="00E27862" w:rsidRDefault="00282940" w:rsidP="00A70D1D">
            <w:pPr>
              <w:pStyle w:val="TableRow"/>
              <w:rPr>
                <w:iCs/>
                <w:color w:val="auto"/>
                <w:szCs w:val="28"/>
                <w:lang w:val="en-US"/>
              </w:rPr>
            </w:pP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8331B" w14:textId="77777777" w:rsidR="00282940" w:rsidRPr="00E27862" w:rsidRDefault="00282940" w:rsidP="00A70D1D">
            <w:pPr>
              <w:pStyle w:val="TableRowCentered"/>
              <w:spacing w:after="120"/>
              <w:ind w:left="37"/>
              <w:jc w:val="left"/>
              <w:rPr>
                <w:color w:val="auto"/>
                <w:szCs w:val="22"/>
              </w:rPr>
            </w:pPr>
            <w:r w:rsidRPr="00E27862">
              <w:rPr>
                <w:color w:val="auto"/>
                <w:szCs w:val="22"/>
              </w:rPr>
              <w:t>Based on our experiences and those of similar schools to ours, we have identified a need to set a small amount of funding aside to respond quickly to needs that have not yet been identified.</w:t>
            </w:r>
            <w:r>
              <w:rPr>
                <w:color w:val="auto"/>
                <w:szCs w:val="22"/>
              </w:rPr>
              <w:t>eg alternative provision</w:t>
            </w:r>
          </w:p>
        </w:tc>
      </w:tr>
      <w:tr w:rsidR="00282940" w14:paraId="64FC72F9"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1532F" w14:textId="77777777" w:rsidR="00282940" w:rsidRPr="00E27862" w:rsidRDefault="00282940" w:rsidP="00A70D1D">
            <w:pPr>
              <w:suppressAutoHyphens w:val="0"/>
              <w:autoSpaceDN/>
              <w:spacing w:before="60" w:after="60" w:line="240" w:lineRule="auto"/>
              <w:ind w:right="57"/>
              <w:rPr>
                <w:iCs/>
                <w:color w:val="auto"/>
                <w:szCs w:val="28"/>
                <w:lang w:val="en-US"/>
              </w:rPr>
            </w:pPr>
            <w:r>
              <w:rPr>
                <w:iCs/>
                <w:color w:val="auto"/>
                <w:szCs w:val="28"/>
                <w:lang w:val="en-US"/>
              </w:rPr>
              <w:t xml:space="preserve">Educational Phycologist </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10F22" w14:textId="77777777" w:rsidR="00282940" w:rsidRPr="00E27862" w:rsidRDefault="00282940" w:rsidP="00A70D1D">
            <w:pPr>
              <w:pStyle w:val="TableRowCentered"/>
              <w:spacing w:after="120"/>
              <w:ind w:left="37"/>
              <w:jc w:val="left"/>
              <w:rPr>
                <w:color w:val="auto"/>
                <w:szCs w:val="22"/>
              </w:rPr>
            </w:pPr>
            <w:r>
              <w:rPr>
                <w:color w:val="auto"/>
                <w:szCs w:val="22"/>
              </w:rPr>
              <w:t>After assessments then does follow up therapy work with the family</w:t>
            </w:r>
          </w:p>
        </w:tc>
      </w:tr>
      <w:tr w:rsidR="00282940" w14:paraId="665BAC33" w14:textId="77777777" w:rsidTr="00F34021">
        <w:tc>
          <w:tcPr>
            <w:tcW w:w="4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39FC3" w14:textId="2BB5CD63" w:rsidR="00282940" w:rsidRDefault="00F34021" w:rsidP="00A70D1D">
            <w:pPr>
              <w:suppressAutoHyphens w:val="0"/>
              <w:autoSpaceDN/>
              <w:spacing w:before="60" w:after="60" w:line="240" w:lineRule="auto"/>
              <w:ind w:right="57"/>
              <w:rPr>
                <w:iCs/>
                <w:color w:val="auto"/>
                <w:szCs w:val="28"/>
                <w:lang w:val="en-US"/>
              </w:rPr>
            </w:pPr>
            <w:r>
              <w:rPr>
                <w:iCs/>
                <w:color w:val="auto"/>
                <w:szCs w:val="28"/>
                <w:lang w:val="en-US"/>
              </w:rPr>
              <w:t>Internal Inclusion base (Rainbows)</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4C57F" w14:textId="77777777" w:rsidR="00282940" w:rsidRDefault="00282940" w:rsidP="00A70D1D">
            <w:pPr>
              <w:pStyle w:val="TableRowCentered"/>
              <w:spacing w:after="120"/>
              <w:ind w:left="37"/>
              <w:jc w:val="left"/>
              <w:rPr>
                <w:color w:val="auto"/>
                <w:szCs w:val="22"/>
              </w:rPr>
            </w:pPr>
            <w:r>
              <w:rPr>
                <w:color w:val="auto"/>
                <w:szCs w:val="22"/>
              </w:rPr>
              <w:t>For a small group of children who are not accessing their learning despite support and our Ready to Learn areas.</w:t>
            </w:r>
          </w:p>
        </w:tc>
      </w:tr>
    </w:tbl>
    <w:p w14:paraId="57159D73" w14:textId="77777777" w:rsidR="00282940" w:rsidRDefault="00282940" w:rsidP="0072129C">
      <w:pPr>
        <w:spacing w:before="240"/>
      </w:pPr>
    </w:p>
    <w:p w14:paraId="00291E16" w14:textId="77777777" w:rsidR="00877501" w:rsidRDefault="00877501" w:rsidP="0072129C">
      <w:pPr>
        <w:spacing w:after="120"/>
        <w:rPr>
          <w:b/>
          <w:bCs/>
          <w:color w:val="104F75"/>
          <w:sz w:val="28"/>
          <w:szCs w:val="28"/>
        </w:rPr>
      </w:pPr>
    </w:p>
    <w:p w14:paraId="2A7D5541" w14:textId="3220D282" w:rsidR="00E66558" w:rsidRDefault="009D71E8" w:rsidP="0072129C">
      <w:r>
        <w:rPr>
          <w:b/>
          <w:bCs/>
          <w:color w:val="104F75"/>
          <w:sz w:val="28"/>
          <w:szCs w:val="28"/>
        </w:rPr>
        <w:t xml:space="preserve">Total budgeted cost: </w:t>
      </w:r>
      <w:r w:rsidRPr="00E27862">
        <w:rPr>
          <w:b/>
          <w:bCs/>
          <w:color w:val="auto"/>
          <w:sz w:val="28"/>
          <w:szCs w:val="28"/>
        </w:rPr>
        <w:t>£</w:t>
      </w:r>
      <w:r w:rsidR="00A70D1D">
        <w:rPr>
          <w:b/>
          <w:bCs/>
          <w:color w:val="auto"/>
          <w:sz w:val="28"/>
          <w:szCs w:val="28"/>
        </w:rPr>
        <w:t xml:space="preserve"> </w:t>
      </w:r>
      <w:r w:rsidR="000E0170" w:rsidRPr="000E0170">
        <w:rPr>
          <w:b/>
          <w:bCs/>
          <w:color w:val="auto"/>
          <w:sz w:val="28"/>
          <w:szCs w:val="28"/>
        </w:rPr>
        <w:t>1</w:t>
      </w:r>
      <w:r w:rsidR="0007473C">
        <w:rPr>
          <w:b/>
          <w:bCs/>
          <w:color w:val="auto"/>
          <w:sz w:val="28"/>
          <w:szCs w:val="28"/>
        </w:rPr>
        <w:t>83,9</w:t>
      </w:r>
      <w:r w:rsidR="000E0170" w:rsidRPr="000E0170">
        <w:rPr>
          <w:b/>
          <w:bCs/>
          <w:color w:val="auto"/>
          <w:sz w:val="28"/>
          <w:szCs w:val="28"/>
        </w:rPr>
        <w:t>75</w:t>
      </w:r>
    </w:p>
    <w:p w14:paraId="2A7D5542" w14:textId="3AFBCE99" w:rsidR="00E66558" w:rsidRDefault="009D71E8" w:rsidP="0072129C">
      <w:pPr>
        <w:pStyle w:val="Heading1"/>
      </w:pPr>
      <w:r>
        <w:t>Part B: Review of the previous academic year</w:t>
      </w:r>
    </w:p>
    <w:p w14:paraId="65734FB3" w14:textId="37DE2E22" w:rsidR="000501EC" w:rsidRDefault="004735D8" w:rsidP="0072129C">
      <w:pPr>
        <w:pStyle w:val="Heading2"/>
      </w:pPr>
      <w:r>
        <w:t>O</w:t>
      </w:r>
      <w:r w:rsidR="009D71E8">
        <w:t>utcomes</w:t>
      </w:r>
      <w:r>
        <w:t xml:space="preserve"> for disadvantaged pupils</w:t>
      </w:r>
    </w:p>
    <w:tbl>
      <w:tblPr>
        <w:tblpPr w:leftFromText="180" w:rightFromText="180" w:vertAnchor="text" w:horzAnchor="margin" w:tblpY="269"/>
        <w:tblW w:w="9493" w:type="dxa"/>
        <w:tblCellMar>
          <w:left w:w="10" w:type="dxa"/>
          <w:right w:w="10" w:type="dxa"/>
        </w:tblCellMar>
        <w:tblLook w:val="04A0" w:firstRow="1" w:lastRow="0" w:firstColumn="1" w:lastColumn="0" w:noHBand="0" w:noVBand="1"/>
      </w:tblPr>
      <w:tblGrid>
        <w:gridCol w:w="9996"/>
      </w:tblGrid>
      <w:tr w:rsidR="000501EC" w14:paraId="18AF8779" w14:textId="77777777" w:rsidTr="000501EC">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FC28F" w14:textId="354C940B" w:rsidR="000501EC" w:rsidRDefault="000E0170" w:rsidP="0066364C">
            <w:pPr>
              <w:autoSpaceDN/>
              <w:spacing w:after="120"/>
              <w:rPr>
                <w:color w:val="0070C0"/>
                <w:lang w:eastAsia="en-US"/>
              </w:rPr>
            </w:pPr>
            <w:r>
              <w:rPr>
                <w:noProof/>
              </w:rPr>
              <w:drawing>
                <wp:inline distT="0" distB="0" distL="0" distR="0" wp14:anchorId="3419B054" wp14:editId="656FD1BF">
                  <wp:extent cx="5810250" cy="37135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70" t="12076" r="14060" b="5355"/>
                          <a:stretch/>
                        </pic:blipFill>
                        <pic:spPr bwMode="auto">
                          <a:xfrm>
                            <a:off x="0" y="0"/>
                            <a:ext cx="5840662" cy="3732945"/>
                          </a:xfrm>
                          <a:prstGeom prst="rect">
                            <a:avLst/>
                          </a:prstGeom>
                          <a:ln>
                            <a:noFill/>
                          </a:ln>
                          <a:extLst>
                            <a:ext uri="{53640926-AAD7-44D8-BBD7-CCE9431645EC}">
                              <a14:shadowObscured xmlns:a14="http://schemas.microsoft.com/office/drawing/2010/main"/>
                            </a:ext>
                          </a:extLst>
                        </pic:spPr>
                      </pic:pic>
                    </a:graphicData>
                  </a:graphic>
                </wp:inline>
              </w:drawing>
            </w:r>
          </w:p>
          <w:p w14:paraId="0585887F" w14:textId="55D848DB" w:rsidR="0092140B" w:rsidRDefault="000E0170" w:rsidP="0066364C">
            <w:pPr>
              <w:autoSpaceDN/>
              <w:spacing w:after="120"/>
              <w:rPr>
                <w:color w:val="0070C0"/>
                <w:lang w:eastAsia="en-US"/>
              </w:rPr>
            </w:pPr>
            <w:r>
              <w:rPr>
                <w:noProof/>
              </w:rPr>
              <w:drawing>
                <wp:anchor distT="0" distB="0" distL="114300" distR="114300" simplePos="0" relativeHeight="251658240" behindDoc="1" locked="0" layoutInCell="1" allowOverlap="1" wp14:anchorId="40828AD6" wp14:editId="70553E2D">
                  <wp:simplePos x="0" y="0"/>
                  <wp:positionH relativeFrom="column">
                    <wp:posOffset>46355</wp:posOffset>
                  </wp:positionH>
                  <wp:positionV relativeFrom="paragraph">
                    <wp:posOffset>219075</wp:posOffset>
                  </wp:positionV>
                  <wp:extent cx="5791200" cy="2797206"/>
                  <wp:effectExtent l="0" t="0" r="0" b="3175"/>
                  <wp:wrapTight wrapText="bothSides">
                    <wp:wrapPolygon edited="0">
                      <wp:start x="0" y="0"/>
                      <wp:lineTo x="0" y="21477"/>
                      <wp:lineTo x="21529" y="21477"/>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903" t="26680" r="18009" b="17432"/>
                          <a:stretch/>
                        </pic:blipFill>
                        <pic:spPr bwMode="auto">
                          <a:xfrm>
                            <a:off x="0" y="0"/>
                            <a:ext cx="5791200" cy="2797206"/>
                          </a:xfrm>
                          <a:prstGeom prst="rect">
                            <a:avLst/>
                          </a:prstGeom>
                          <a:ln>
                            <a:noFill/>
                          </a:ln>
                          <a:extLst>
                            <a:ext uri="{53640926-AAD7-44D8-BBD7-CCE9431645EC}">
                              <a14:shadowObscured xmlns:a14="http://schemas.microsoft.com/office/drawing/2010/main"/>
                            </a:ext>
                          </a:extLst>
                        </pic:spPr>
                      </pic:pic>
                    </a:graphicData>
                  </a:graphic>
                </wp:anchor>
              </w:drawing>
            </w:r>
          </w:p>
          <w:p w14:paraId="67D52F4E" w14:textId="64A41B87" w:rsidR="0092140B" w:rsidRDefault="000E0170" w:rsidP="0066364C">
            <w:pPr>
              <w:autoSpaceDN/>
              <w:spacing w:after="120"/>
              <w:rPr>
                <w:color w:val="0070C0"/>
                <w:lang w:eastAsia="en-US"/>
              </w:rPr>
            </w:pPr>
            <w:r>
              <w:rPr>
                <w:noProof/>
              </w:rPr>
              <w:drawing>
                <wp:inline distT="0" distB="0" distL="0" distR="0" wp14:anchorId="06C0FC8A" wp14:editId="5D09D21E">
                  <wp:extent cx="6004874" cy="280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72" t="15728" r="18010" b="29787"/>
                          <a:stretch/>
                        </pic:blipFill>
                        <pic:spPr bwMode="auto">
                          <a:xfrm>
                            <a:off x="0" y="0"/>
                            <a:ext cx="6027268" cy="2810793"/>
                          </a:xfrm>
                          <a:prstGeom prst="rect">
                            <a:avLst/>
                          </a:prstGeom>
                          <a:ln>
                            <a:noFill/>
                          </a:ln>
                          <a:extLst>
                            <a:ext uri="{53640926-AAD7-44D8-BBD7-CCE9431645EC}">
                              <a14:shadowObscured xmlns:a14="http://schemas.microsoft.com/office/drawing/2010/main"/>
                            </a:ext>
                          </a:extLst>
                        </pic:spPr>
                      </pic:pic>
                    </a:graphicData>
                  </a:graphic>
                </wp:inline>
              </w:drawing>
            </w:r>
          </w:p>
          <w:p w14:paraId="0D535C9B" w14:textId="71509CF7" w:rsidR="0092140B" w:rsidRDefault="000E0170" w:rsidP="0066364C">
            <w:pPr>
              <w:autoSpaceDN/>
              <w:spacing w:after="120"/>
              <w:rPr>
                <w:color w:val="0070C0"/>
                <w:lang w:eastAsia="en-US"/>
              </w:rPr>
            </w:pPr>
            <w:r>
              <w:rPr>
                <w:noProof/>
              </w:rPr>
              <w:drawing>
                <wp:inline distT="0" distB="0" distL="0" distR="0" wp14:anchorId="3CA2A00C" wp14:editId="122A1341">
                  <wp:extent cx="6070764" cy="27908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59" t="12679" r="18915" b="33849"/>
                          <a:stretch/>
                        </pic:blipFill>
                        <pic:spPr bwMode="auto">
                          <a:xfrm>
                            <a:off x="0" y="0"/>
                            <a:ext cx="6082710" cy="2796317"/>
                          </a:xfrm>
                          <a:prstGeom prst="rect">
                            <a:avLst/>
                          </a:prstGeom>
                          <a:ln>
                            <a:noFill/>
                          </a:ln>
                          <a:extLst>
                            <a:ext uri="{53640926-AAD7-44D8-BBD7-CCE9431645EC}">
                              <a14:shadowObscured xmlns:a14="http://schemas.microsoft.com/office/drawing/2010/main"/>
                            </a:ext>
                          </a:extLst>
                        </pic:spPr>
                      </pic:pic>
                    </a:graphicData>
                  </a:graphic>
                </wp:inline>
              </w:drawing>
            </w:r>
          </w:p>
          <w:p w14:paraId="0BE2D91B" w14:textId="44DA58A7" w:rsidR="0092140B" w:rsidRPr="00220984" w:rsidRDefault="000E0170" w:rsidP="0066364C">
            <w:pPr>
              <w:autoSpaceDN/>
              <w:spacing w:after="120"/>
              <w:rPr>
                <w:color w:val="0070C0"/>
                <w:lang w:eastAsia="en-US"/>
              </w:rPr>
            </w:pPr>
            <w:r>
              <w:rPr>
                <w:noProof/>
              </w:rPr>
              <w:drawing>
                <wp:inline distT="0" distB="0" distL="0" distR="0" wp14:anchorId="11184DBF" wp14:editId="0D9ACEB6">
                  <wp:extent cx="6210300" cy="306120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386" t="24229" r="18682" b="18875"/>
                          <a:stretch/>
                        </pic:blipFill>
                        <pic:spPr bwMode="auto">
                          <a:xfrm>
                            <a:off x="0" y="0"/>
                            <a:ext cx="6249670" cy="30806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7D5549" w14:textId="71A10B73" w:rsidR="00E66558" w:rsidRPr="00855932" w:rsidRDefault="009D71E8" w:rsidP="0072129C">
      <w:pPr>
        <w:pStyle w:val="Heading2"/>
        <w:spacing w:before="600"/>
      </w:pPr>
      <w:r>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rsidP="0072129C">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rsidP="0072129C">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1C70C58B" w:rsidR="00E66558" w:rsidRPr="006549E7" w:rsidRDefault="00A70D1D" w:rsidP="0072129C">
            <w:pPr>
              <w:pStyle w:val="TableRow"/>
              <w:rPr>
                <w:color w:val="0070C0"/>
              </w:rPr>
            </w:pPr>
            <w:r>
              <w:rPr>
                <w:color w:val="0070C0"/>
              </w:rPr>
              <w:t>School councillor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1123CB01" w:rsidR="00E66558" w:rsidRPr="006549E7" w:rsidRDefault="00F34021" w:rsidP="0072129C">
            <w:pPr>
              <w:pStyle w:val="TableRowCentered"/>
              <w:jc w:val="left"/>
              <w:rPr>
                <w:color w:val="0070C0"/>
              </w:rPr>
            </w:pPr>
            <w:r>
              <w:rPr>
                <w:color w:val="0070C0"/>
              </w:rPr>
              <w:t>Brighter Horizons</w:t>
            </w:r>
          </w:p>
        </w:tc>
      </w:tr>
      <w:tr w:rsidR="00E27862" w14:paraId="06B2BD7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F1FDD" w14:textId="65C65BA7" w:rsidR="00E27862" w:rsidRPr="006549E7" w:rsidRDefault="00A70D1D" w:rsidP="0072129C">
            <w:pPr>
              <w:pStyle w:val="TableRow"/>
              <w:rPr>
                <w:color w:val="0070C0"/>
              </w:rPr>
            </w:pPr>
            <w:r>
              <w:rPr>
                <w:color w:val="0070C0"/>
              </w:rPr>
              <w:t>ELSA Teacher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61EA7" w14:textId="65DB4545" w:rsidR="00E27862" w:rsidRPr="006549E7" w:rsidRDefault="00F34021" w:rsidP="0072129C">
            <w:pPr>
              <w:pStyle w:val="TableRowCentered"/>
              <w:jc w:val="left"/>
              <w:rPr>
                <w:color w:val="0070C0"/>
              </w:rPr>
            </w:pPr>
            <w:r>
              <w:rPr>
                <w:color w:val="0070C0"/>
              </w:rPr>
              <w:t>Trained through LA</w:t>
            </w:r>
          </w:p>
        </w:tc>
      </w:tr>
      <w:tr w:rsidR="00A70D1D" w14:paraId="0570B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21953" w14:textId="472B2E8C" w:rsidR="00A70D1D" w:rsidRDefault="00A70D1D" w:rsidP="0072129C">
            <w:pPr>
              <w:pStyle w:val="TableRow"/>
              <w:rPr>
                <w:color w:val="0070C0"/>
              </w:rPr>
            </w:pPr>
            <w:r>
              <w:rPr>
                <w:color w:val="0070C0"/>
              </w:rPr>
              <w:t>ADHD Foundation therapist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576D" w14:textId="3F383691" w:rsidR="00A70D1D" w:rsidRPr="006549E7" w:rsidRDefault="00F34021" w:rsidP="0072129C">
            <w:pPr>
              <w:pStyle w:val="TableRowCentered"/>
              <w:jc w:val="left"/>
              <w:rPr>
                <w:color w:val="0070C0"/>
              </w:rPr>
            </w:pPr>
            <w:r>
              <w:rPr>
                <w:color w:val="0070C0"/>
              </w:rPr>
              <w:t>ADHD Foundation</w:t>
            </w:r>
          </w:p>
        </w:tc>
      </w:tr>
      <w:tr w:rsidR="00A70D1D" w14:paraId="34E4B71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DD760" w14:textId="128DE220" w:rsidR="00A70D1D" w:rsidRDefault="00A70D1D" w:rsidP="0072129C">
            <w:pPr>
              <w:pStyle w:val="TableRow"/>
              <w:rPr>
                <w:color w:val="0070C0"/>
              </w:rPr>
            </w:pPr>
            <w:r>
              <w:rPr>
                <w:color w:val="0070C0"/>
              </w:rPr>
              <w:t>S&amp;L Therapist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C6B7F" w14:textId="77EF825B" w:rsidR="00A70D1D" w:rsidRPr="006549E7" w:rsidRDefault="00F34021" w:rsidP="0072129C">
            <w:pPr>
              <w:pStyle w:val="TableRowCentered"/>
              <w:jc w:val="left"/>
              <w:rPr>
                <w:color w:val="0070C0"/>
              </w:rPr>
            </w:pPr>
            <w:r>
              <w:rPr>
                <w:color w:val="0070C0"/>
              </w:rPr>
              <w:t>Talk about Town</w:t>
            </w:r>
          </w:p>
        </w:tc>
      </w:tr>
      <w:tr w:rsidR="00A70D1D" w14:paraId="6464762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7F124" w14:textId="262DDD23" w:rsidR="00A70D1D" w:rsidRDefault="00A70D1D" w:rsidP="0072129C">
            <w:pPr>
              <w:pStyle w:val="TableRow"/>
              <w:rPr>
                <w:color w:val="0070C0"/>
              </w:rPr>
            </w:pPr>
            <w:r>
              <w:rPr>
                <w:color w:val="0070C0"/>
              </w:rPr>
              <w:t>Trauma Informed school with 2 qualified members of staff, one being the DHT who is also our mental health lead.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AC3C0" w14:textId="1A79C1C6" w:rsidR="00A70D1D" w:rsidRPr="006549E7" w:rsidRDefault="00F34021" w:rsidP="0072129C">
            <w:pPr>
              <w:pStyle w:val="TableRowCentered"/>
              <w:jc w:val="left"/>
              <w:rPr>
                <w:color w:val="0070C0"/>
              </w:rPr>
            </w:pPr>
            <w:proofErr w:type="spellStart"/>
            <w:r>
              <w:rPr>
                <w:color w:val="0070C0"/>
              </w:rPr>
              <w:t>DfE</w:t>
            </w:r>
            <w:proofErr w:type="spellEnd"/>
            <w:r>
              <w:rPr>
                <w:color w:val="0070C0"/>
              </w:rPr>
              <w:t xml:space="preserve"> funded</w:t>
            </w:r>
          </w:p>
        </w:tc>
      </w:tr>
      <w:tr w:rsidR="00F34021" w14:paraId="50E1D847"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6B1B6" w14:textId="78BEADE5" w:rsidR="00F34021" w:rsidRDefault="00F34021" w:rsidP="0072129C">
            <w:pPr>
              <w:pStyle w:val="TableRow"/>
              <w:rPr>
                <w:color w:val="0070C0"/>
              </w:rPr>
            </w:pPr>
            <w:r>
              <w:rPr>
                <w:color w:val="0070C0"/>
              </w:rPr>
              <w:t>Mental Health Team</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C4F0F" w14:textId="7CBA7471" w:rsidR="00F34021" w:rsidRPr="006549E7" w:rsidRDefault="00F34021" w:rsidP="0072129C">
            <w:pPr>
              <w:pStyle w:val="TableRowCentered"/>
              <w:jc w:val="left"/>
              <w:rPr>
                <w:color w:val="0070C0"/>
              </w:rPr>
            </w:pPr>
            <w:r>
              <w:rPr>
                <w:color w:val="0070C0"/>
              </w:rPr>
              <w:t>NHS Wirral</w:t>
            </w:r>
          </w:p>
        </w:tc>
      </w:tr>
      <w:tr w:rsidR="00F34021" w14:paraId="5E2C6120"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01537" w14:textId="52F1BE2F" w:rsidR="00F34021" w:rsidRDefault="00F34021" w:rsidP="0072129C">
            <w:pPr>
              <w:pStyle w:val="TableRow"/>
              <w:rPr>
                <w:color w:val="0070C0"/>
              </w:rPr>
            </w:pPr>
            <w:r>
              <w:rPr>
                <w:color w:val="0070C0"/>
              </w:rPr>
              <w:t>Behaviour Hub Partner school</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AA6C3" w14:textId="0F1BF56E" w:rsidR="00F34021" w:rsidRPr="006549E7" w:rsidRDefault="00F34021" w:rsidP="0072129C">
            <w:pPr>
              <w:pStyle w:val="TableRowCentered"/>
              <w:jc w:val="left"/>
              <w:rPr>
                <w:color w:val="0070C0"/>
              </w:rPr>
            </w:pPr>
            <w:proofErr w:type="spellStart"/>
            <w:r>
              <w:rPr>
                <w:color w:val="0070C0"/>
              </w:rPr>
              <w:t>DfE</w:t>
            </w:r>
            <w:proofErr w:type="spellEnd"/>
          </w:p>
        </w:tc>
      </w:tr>
      <w:tr w:rsidR="00087618" w14:paraId="2C586B77"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EBF31" w14:textId="1919F1E1" w:rsidR="00087618" w:rsidRDefault="00087618" w:rsidP="0072129C">
            <w:pPr>
              <w:pStyle w:val="TableRow"/>
              <w:rPr>
                <w:color w:val="0070C0"/>
              </w:rPr>
            </w:pPr>
            <w:r>
              <w:rPr>
                <w:color w:val="0070C0"/>
              </w:rPr>
              <w:t xml:space="preserve">Educational Phycologist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96E47" w14:textId="632BA01A" w:rsidR="00087618" w:rsidRDefault="00087618" w:rsidP="0072129C">
            <w:pPr>
              <w:pStyle w:val="TableRowCentered"/>
              <w:jc w:val="left"/>
              <w:rPr>
                <w:color w:val="0070C0"/>
              </w:rPr>
            </w:pPr>
            <w:r>
              <w:rPr>
                <w:color w:val="0070C0"/>
              </w:rPr>
              <w:t>Beth Sheldrake (Private)</w:t>
            </w:r>
          </w:p>
        </w:tc>
      </w:tr>
    </w:tbl>
    <w:p w14:paraId="7DCB3E9C" w14:textId="3CFAEF2F" w:rsidR="00AC4A56" w:rsidRDefault="00AC4A56" w:rsidP="00CA60C2">
      <w:pPr>
        <w:pStyle w:val="Heading2"/>
        <w:spacing w:before="600" w:after="360"/>
      </w:pPr>
    </w:p>
    <w:p w14:paraId="58607E4A" w14:textId="77777777" w:rsidR="00B41251" w:rsidRDefault="00B41251" w:rsidP="0072129C"/>
    <w:p w14:paraId="09B35660" w14:textId="77777777" w:rsidR="00AC4A56" w:rsidRPr="00AC4A56" w:rsidRDefault="00AC4A56" w:rsidP="0072129C"/>
    <w:bookmarkEnd w:id="14"/>
    <w:bookmarkEnd w:id="15"/>
    <w:bookmarkEnd w:id="16"/>
    <w:p w14:paraId="2A7D555F" w14:textId="77777777" w:rsidR="00E66558" w:rsidRDefault="00E66558" w:rsidP="0072129C">
      <w:pPr>
        <w:spacing w:after="0" w:line="240" w:lineRule="auto"/>
      </w:pPr>
    </w:p>
    <w:sectPr w:rsidR="00E66558">
      <w:headerReference w:type="default" r:id="rId25"/>
      <w:footerReference w:type="default" r:id="rId26"/>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33F40" w14:textId="77777777" w:rsidR="00E43D9D" w:rsidRDefault="00E43D9D">
      <w:pPr>
        <w:spacing w:after="0" w:line="240" w:lineRule="auto"/>
      </w:pPr>
      <w:r>
        <w:separator/>
      </w:r>
    </w:p>
  </w:endnote>
  <w:endnote w:type="continuationSeparator" w:id="0">
    <w:p w14:paraId="1693CB52" w14:textId="77777777" w:rsidR="00E43D9D" w:rsidRDefault="00E43D9D">
      <w:pPr>
        <w:spacing w:after="0" w:line="240" w:lineRule="auto"/>
      </w:pPr>
      <w:r>
        <w:continuationSeparator/>
      </w:r>
    </w:p>
  </w:endnote>
  <w:endnote w:type="continuationNotice" w:id="1">
    <w:p w14:paraId="788D813D" w14:textId="77777777" w:rsidR="00E43D9D" w:rsidRDefault="00E43D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152E055B" w:rsidR="00E43D9D" w:rsidRDefault="00E43D9D">
    <w:pPr>
      <w:pStyle w:val="Footer"/>
      <w:ind w:firstLine="4513"/>
    </w:pPr>
    <w:r>
      <w:fldChar w:fldCharType="begin"/>
    </w:r>
    <w:r>
      <w:instrText xml:space="preserve"> PAGE </w:instrText>
    </w:r>
    <w:r>
      <w:fldChar w:fldCharType="separate"/>
    </w:r>
    <w:r w:rsidR="005E6C77">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D1942" w14:textId="77777777" w:rsidR="00E43D9D" w:rsidRDefault="00E43D9D">
      <w:pPr>
        <w:spacing w:after="0" w:line="240" w:lineRule="auto"/>
      </w:pPr>
      <w:r>
        <w:separator/>
      </w:r>
    </w:p>
  </w:footnote>
  <w:footnote w:type="continuationSeparator" w:id="0">
    <w:p w14:paraId="394B665B" w14:textId="77777777" w:rsidR="00E43D9D" w:rsidRDefault="00E43D9D">
      <w:pPr>
        <w:spacing w:after="0" w:line="240" w:lineRule="auto"/>
      </w:pPr>
      <w:r>
        <w:continuationSeparator/>
      </w:r>
    </w:p>
  </w:footnote>
  <w:footnote w:type="continuationNotice" w:id="1">
    <w:p w14:paraId="228F2D0A" w14:textId="77777777" w:rsidR="00E43D9D" w:rsidRDefault="00E43D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C" w14:textId="77777777" w:rsidR="00E43D9D" w:rsidRDefault="00E4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25A4"/>
    <w:multiLevelType w:val="hybridMultilevel"/>
    <w:tmpl w:val="8A2E83D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0C490FAB"/>
    <w:multiLevelType w:val="hybridMultilevel"/>
    <w:tmpl w:val="2C0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B0477E"/>
    <w:multiLevelType w:val="hybridMultilevel"/>
    <w:tmpl w:val="C200F1B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F44E6"/>
    <w:multiLevelType w:val="hybridMultilevel"/>
    <w:tmpl w:val="EC54DAB2"/>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5" w15:restartNumberingAfterBreak="0">
    <w:nsid w:val="1E9743F3"/>
    <w:multiLevelType w:val="hybridMultilevel"/>
    <w:tmpl w:val="0092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8"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50E1C25"/>
    <w:multiLevelType w:val="hybridMultilevel"/>
    <w:tmpl w:val="C4D0EFD6"/>
    <w:lvl w:ilvl="0" w:tplc="687CB400">
      <w:start w:val="1"/>
      <w:numFmt w:val="bullet"/>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64FA9"/>
    <w:multiLevelType w:val="hybridMultilevel"/>
    <w:tmpl w:val="7F0E9DB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3" w15:restartNumberingAfterBreak="0">
    <w:nsid w:val="3782432D"/>
    <w:multiLevelType w:val="hybridMultilevel"/>
    <w:tmpl w:val="1E307ED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4" w15:restartNumberingAfterBreak="0">
    <w:nsid w:val="3967655D"/>
    <w:multiLevelType w:val="hybridMultilevel"/>
    <w:tmpl w:val="BA443AB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39DC6B0B"/>
    <w:multiLevelType w:val="hybridMultilevel"/>
    <w:tmpl w:val="956A9FD4"/>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6" w15:restartNumberingAfterBreak="0">
    <w:nsid w:val="3D802757"/>
    <w:multiLevelType w:val="hybridMultilevel"/>
    <w:tmpl w:val="BBD0B9D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46D358A4"/>
    <w:multiLevelType w:val="hybridMultilevel"/>
    <w:tmpl w:val="8ECA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A43BB"/>
    <w:multiLevelType w:val="hybridMultilevel"/>
    <w:tmpl w:val="2C424B94"/>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0" w15:restartNumberingAfterBreak="0">
    <w:nsid w:val="5AD26892"/>
    <w:multiLevelType w:val="hybridMultilevel"/>
    <w:tmpl w:val="E30A8474"/>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5DE3DE0"/>
    <w:multiLevelType w:val="hybridMultilevel"/>
    <w:tmpl w:val="09C4FE1C"/>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3"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5" w15:restartNumberingAfterBreak="0">
    <w:nsid w:val="6D3426CA"/>
    <w:multiLevelType w:val="hybridMultilevel"/>
    <w:tmpl w:val="80441BA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26"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7"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B3160B9"/>
    <w:multiLevelType w:val="hybridMultilevel"/>
    <w:tmpl w:val="D56081BC"/>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0" w15:restartNumberingAfterBreak="0">
    <w:nsid w:val="7BE43C93"/>
    <w:multiLevelType w:val="hybridMultilevel"/>
    <w:tmpl w:val="4AAAEFE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1" w15:restartNumberingAfterBreak="0">
    <w:nsid w:val="7E694862"/>
    <w:multiLevelType w:val="hybridMultilevel"/>
    <w:tmpl w:val="DA7ED20E"/>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num w:numId="1">
    <w:abstractNumId w:val="8"/>
  </w:num>
  <w:num w:numId="2">
    <w:abstractNumId w:val="6"/>
  </w:num>
  <w:num w:numId="3">
    <w:abstractNumId w:val="9"/>
  </w:num>
  <w:num w:numId="4">
    <w:abstractNumId w:val="10"/>
  </w:num>
  <w:num w:numId="5">
    <w:abstractNumId w:val="2"/>
  </w:num>
  <w:num w:numId="6">
    <w:abstractNumId w:val="17"/>
  </w:num>
  <w:num w:numId="7">
    <w:abstractNumId w:val="23"/>
  </w:num>
  <w:num w:numId="8">
    <w:abstractNumId w:val="28"/>
  </w:num>
  <w:num w:numId="9">
    <w:abstractNumId w:val="26"/>
  </w:num>
  <w:num w:numId="10">
    <w:abstractNumId w:val="24"/>
  </w:num>
  <w:num w:numId="11">
    <w:abstractNumId w:val="7"/>
  </w:num>
  <w:num w:numId="12">
    <w:abstractNumId w:val="27"/>
  </w:num>
  <w:num w:numId="13">
    <w:abstractNumId w:val="21"/>
  </w:num>
  <w:num w:numId="14">
    <w:abstractNumId w:val="11"/>
  </w:num>
  <w:num w:numId="15">
    <w:abstractNumId w:val="20"/>
  </w:num>
  <w:num w:numId="16">
    <w:abstractNumId w:val="31"/>
  </w:num>
  <w:num w:numId="17">
    <w:abstractNumId w:val="12"/>
  </w:num>
  <w:num w:numId="18">
    <w:abstractNumId w:val="15"/>
  </w:num>
  <w:num w:numId="19">
    <w:abstractNumId w:val="0"/>
  </w:num>
  <w:num w:numId="20">
    <w:abstractNumId w:val="19"/>
  </w:num>
  <w:num w:numId="21">
    <w:abstractNumId w:val="1"/>
  </w:num>
  <w:num w:numId="22">
    <w:abstractNumId w:val="16"/>
  </w:num>
  <w:num w:numId="23">
    <w:abstractNumId w:val="30"/>
  </w:num>
  <w:num w:numId="24">
    <w:abstractNumId w:val="25"/>
  </w:num>
  <w:num w:numId="25">
    <w:abstractNumId w:val="3"/>
  </w:num>
  <w:num w:numId="26">
    <w:abstractNumId w:val="13"/>
  </w:num>
  <w:num w:numId="27">
    <w:abstractNumId w:val="18"/>
  </w:num>
  <w:num w:numId="28">
    <w:abstractNumId w:val="22"/>
  </w:num>
  <w:num w:numId="29">
    <w:abstractNumId w:val="29"/>
  </w:num>
  <w:num w:numId="30">
    <w:abstractNumId w:val="4"/>
  </w:num>
  <w:num w:numId="31">
    <w:abstractNumId w:val="1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002CA"/>
    <w:rsid w:val="00001886"/>
    <w:rsid w:val="00001891"/>
    <w:rsid w:val="00002B11"/>
    <w:rsid w:val="000045A1"/>
    <w:rsid w:val="00005185"/>
    <w:rsid w:val="000051E2"/>
    <w:rsid w:val="000053DC"/>
    <w:rsid w:val="000064DD"/>
    <w:rsid w:val="00006759"/>
    <w:rsid w:val="000100E0"/>
    <w:rsid w:val="000106A2"/>
    <w:rsid w:val="00011010"/>
    <w:rsid w:val="00011340"/>
    <w:rsid w:val="00012026"/>
    <w:rsid w:val="0001384C"/>
    <w:rsid w:val="0001495C"/>
    <w:rsid w:val="00017729"/>
    <w:rsid w:val="00017EAF"/>
    <w:rsid w:val="0002071E"/>
    <w:rsid w:val="00020DC5"/>
    <w:rsid w:val="000234D8"/>
    <w:rsid w:val="0002363D"/>
    <w:rsid w:val="00023A7E"/>
    <w:rsid w:val="00023D9A"/>
    <w:rsid w:val="00023F6E"/>
    <w:rsid w:val="00024AF5"/>
    <w:rsid w:val="000255F8"/>
    <w:rsid w:val="00025872"/>
    <w:rsid w:val="00025B71"/>
    <w:rsid w:val="00026C3B"/>
    <w:rsid w:val="00027B03"/>
    <w:rsid w:val="000301F1"/>
    <w:rsid w:val="000313D6"/>
    <w:rsid w:val="00031898"/>
    <w:rsid w:val="0003197D"/>
    <w:rsid w:val="0003265C"/>
    <w:rsid w:val="0003270A"/>
    <w:rsid w:val="00032A79"/>
    <w:rsid w:val="00034E82"/>
    <w:rsid w:val="00037B50"/>
    <w:rsid w:val="0004039A"/>
    <w:rsid w:val="0004072A"/>
    <w:rsid w:val="00040F0E"/>
    <w:rsid w:val="00042467"/>
    <w:rsid w:val="0004329A"/>
    <w:rsid w:val="00043B45"/>
    <w:rsid w:val="00044E7C"/>
    <w:rsid w:val="0004557E"/>
    <w:rsid w:val="0004580C"/>
    <w:rsid w:val="00046EBA"/>
    <w:rsid w:val="0004715F"/>
    <w:rsid w:val="00047D6A"/>
    <w:rsid w:val="00047FBF"/>
    <w:rsid w:val="000501EC"/>
    <w:rsid w:val="00050713"/>
    <w:rsid w:val="00050B21"/>
    <w:rsid w:val="00051BB1"/>
    <w:rsid w:val="00052377"/>
    <w:rsid w:val="00052E23"/>
    <w:rsid w:val="00053887"/>
    <w:rsid w:val="00053A7C"/>
    <w:rsid w:val="0005411B"/>
    <w:rsid w:val="00054429"/>
    <w:rsid w:val="00055729"/>
    <w:rsid w:val="00055B4E"/>
    <w:rsid w:val="00055E73"/>
    <w:rsid w:val="00057960"/>
    <w:rsid w:val="000579AC"/>
    <w:rsid w:val="000605EA"/>
    <w:rsid w:val="00060CBF"/>
    <w:rsid w:val="00060D61"/>
    <w:rsid w:val="00060F73"/>
    <w:rsid w:val="000613A6"/>
    <w:rsid w:val="00061CE6"/>
    <w:rsid w:val="000623D3"/>
    <w:rsid w:val="00063207"/>
    <w:rsid w:val="00063340"/>
    <w:rsid w:val="00066054"/>
    <w:rsid w:val="00066B73"/>
    <w:rsid w:val="00066E1D"/>
    <w:rsid w:val="00071418"/>
    <w:rsid w:val="00071464"/>
    <w:rsid w:val="000724FB"/>
    <w:rsid w:val="00073FC3"/>
    <w:rsid w:val="0007473C"/>
    <w:rsid w:val="00075F97"/>
    <w:rsid w:val="00076244"/>
    <w:rsid w:val="00077DE5"/>
    <w:rsid w:val="00081EDE"/>
    <w:rsid w:val="00081FF7"/>
    <w:rsid w:val="000820BC"/>
    <w:rsid w:val="0008250C"/>
    <w:rsid w:val="00082740"/>
    <w:rsid w:val="00083574"/>
    <w:rsid w:val="00084B74"/>
    <w:rsid w:val="000856FA"/>
    <w:rsid w:val="00086298"/>
    <w:rsid w:val="00086704"/>
    <w:rsid w:val="00086C43"/>
    <w:rsid w:val="00087618"/>
    <w:rsid w:val="0008797E"/>
    <w:rsid w:val="000905F7"/>
    <w:rsid w:val="00092A72"/>
    <w:rsid w:val="0009383B"/>
    <w:rsid w:val="00093BE7"/>
    <w:rsid w:val="00094874"/>
    <w:rsid w:val="00094B06"/>
    <w:rsid w:val="00094CFA"/>
    <w:rsid w:val="000954B5"/>
    <w:rsid w:val="00095DFE"/>
    <w:rsid w:val="00095F83"/>
    <w:rsid w:val="00097A09"/>
    <w:rsid w:val="000A09C0"/>
    <w:rsid w:val="000A19FA"/>
    <w:rsid w:val="000A21DF"/>
    <w:rsid w:val="000A367E"/>
    <w:rsid w:val="000A4C2F"/>
    <w:rsid w:val="000A506E"/>
    <w:rsid w:val="000A5F10"/>
    <w:rsid w:val="000A5F32"/>
    <w:rsid w:val="000A6CC9"/>
    <w:rsid w:val="000B0226"/>
    <w:rsid w:val="000B04BC"/>
    <w:rsid w:val="000B45BD"/>
    <w:rsid w:val="000B46AE"/>
    <w:rsid w:val="000B5BCD"/>
    <w:rsid w:val="000B72A4"/>
    <w:rsid w:val="000B7FA2"/>
    <w:rsid w:val="000C0846"/>
    <w:rsid w:val="000C0AD4"/>
    <w:rsid w:val="000C0BDD"/>
    <w:rsid w:val="000C0DE4"/>
    <w:rsid w:val="000C1DD0"/>
    <w:rsid w:val="000C238F"/>
    <w:rsid w:val="000C241F"/>
    <w:rsid w:val="000C3954"/>
    <w:rsid w:val="000C3EAE"/>
    <w:rsid w:val="000C3FC9"/>
    <w:rsid w:val="000C5C92"/>
    <w:rsid w:val="000C764F"/>
    <w:rsid w:val="000D0FF7"/>
    <w:rsid w:val="000D1EBD"/>
    <w:rsid w:val="000D277F"/>
    <w:rsid w:val="000D2B22"/>
    <w:rsid w:val="000D423D"/>
    <w:rsid w:val="000D4742"/>
    <w:rsid w:val="000D4CB7"/>
    <w:rsid w:val="000D50C3"/>
    <w:rsid w:val="000D5873"/>
    <w:rsid w:val="000D5C03"/>
    <w:rsid w:val="000E0170"/>
    <w:rsid w:val="000E0906"/>
    <w:rsid w:val="000E0B9A"/>
    <w:rsid w:val="000E0C79"/>
    <w:rsid w:val="000E127E"/>
    <w:rsid w:val="000E4493"/>
    <w:rsid w:val="000E4F63"/>
    <w:rsid w:val="000E5753"/>
    <w:rsid w:val="000E580B"/>
    <w:rsid w:val="000E5FEF"/>
    <w:rsid w:val="000E6A03"/>
    <w:rsid w:val="000E6F67"/>
    <w:rsid w:val="000E70A6"/>
    <w:rsid w:val="000F0EA0"/>
    <w:rsid w:val="000F14C5"/>
    <w:rsid w:val="000F19B5"/>
    <w:rsid w:val="000F2420"/>
    <w:rsid w:val="000F2522"/>
    <w:rsid w:val="000F406A"/>
    <w:rsid w:val="000F4EB1"/>
    <w:rsid w:val="000F5C05"/>
    <w:rsid w:val="000F6CCF"/>
    <w:rsid w:val="000F71FA"/>
    <w:rsid w:val="000F7311"/>
    <w:rsid w:val="001005ED"/>
    <w:rsid w:val="00100D28"/>
    <w:rsid w:val="001015BC"/>
    <w:rsid w:val="001025FB"/>
    <w:rsid w:val="00102AAC"/>
    <w:rsid w:val="00104600"/>
    <w:rsid w:val="00105738"/>
    <w:rsid w:val="00105A4E"/>
    <w:rsid w:val="00105A56"/>
    <w:rsid w:val="00105F24"/>
    <w:rsid w:val="00106FAB"/>
    <w:rsid w:val="00107A79"/>
    <w:rsid w:val="00107C74"/>
    <w:rsid w:val="001107A3"/>
    <w:rsid w:val="001139C3"/>
    <w:rsid w:val="00113A28"/>
    <w:rsid w:val="00114CFB"/>
    <w:rsid w:val="00115069"/>
    <w:rsid w:val="00115EA2"/>
    <w:rsid w:val="00116DF9"/>
    <w:rsid w:val="001203D6"/>
    <w:rsid w:val="0012088B"/>
    <w:rsid w:val="001208C7"/>
    <w:rsid w:val="00120AB1"/>
    <w:rsid w:val="0012126D"/>
    <w:rsid w:val="001226AC"/>
    <w:rsid w:val="0012313B"/>
    <w:rsid w:val="00123EF2"/>
    <w:rsid w:val="0012428A"/>
    <w:rsid w:val="00126512"/>
    <w:rsid w:val="00126958"/>
    <w:rsid w:val="00127F5F"/>
    <w:rsid w:val="00131471"/>
    <w:rsid w:val="00131914"/>
    <w:rsid w:val="0013324D"/>
    <w:rsid w:val="00134953"/>
    <w:rsid w:val="0013512D"/>
    <w:rsid w:val="00136D68"/>
    <w:rsid w:val="00137EEF"/>
    <w:rsid w:val="001411E6"/>
    <w:rsid w:val="00141D27"/>
    <w:rsid w:val="0014317F"/>
    <w:rsid w:val="00143692"/>
    <w:rsid w:val="00144583"/>
    <w:rsid w:val="00145CB1"/>
    <w:rsid w:val="0014608F"/>
    <w:rsid w:val="001502A9"/>
    <w:rsid w:val="001521CA"/>
    <w:rsid w:val="00152206"/>
    <w:rsid w:val="00153CA3"/>
    <w:rsid w:val="001544DE"/>
    <w:rsid w:val="00154836"/>
    <w:rsid w:val="00155A11"/>
    <w:rsid w:val="0015621F"/>
    <w:rsid w:val="001570A9"/>
    <w:rsid w:val="0016050F"/>
    <w:rsid w:val="00160779"/>
    <w:rsid w:val="00162957"/>
    <w:rsid w:val="00162A9F"/>
    <w:rsid w:val="00162EFB"/>
    <w:rsid w:val="00163417"/>
    <w:rsid w:val="0016406A"/>
    <w:rsid w:val="001645B9"/>
    <w:rsid w:val="00165607"/>
    <w:rsid w:val="001662B7"/>
    <w:rsid w:val="00166D86"/>
    <w:rsid w:val="00171009"/>
    <w:rsid w:val="00171EB1"/>
    <w:rsid w:val="00172E82"/>
    <w:rsid w:val="00172F65"/>
    <w:rsid w:val="00173CFB"/>
    <w:rsid w:val="001740C3"/>
    <w:rsid w:val="00174105"/>
    <w:rsid w:val="001741CE"/>
    <w:rsid w:val="001755B6"/>
    <w:rsid w:val="00175C89"/>
    <w:rsid w:val="00175EC1"/>
    <w:rsid w:val="00176345"/>
    <w:rsid w:val="0018167B"/>
    <w:rsid w:val="00182B1B"/>
    <w:rsid w:val="00182CE3"/>
    <w:rsid w:val="00183656"/>
    <w:rsid w:val="00183DFF"/>
    <w:rsid w:val="001854B9"/>
    <w:rsid w:val="001871CE"/>
    <w:rsid w:val="00187D51"/>
    <w:rsid w:val="00194F5D"/>
    <w:rsid w:val="0019556C"/>
    <w:rsid w:val="00196F36"/>
    <w:rsid w:val="0019782E"/>
    <w:rsid w:val="00197B51"/>
    <w:rsid w:val="001A034C"/>
    <w:rsid w:val="001A12B9"/>
    <w:rsid w:val="001A25A3"/>
    <w:rsid w:val="001A2889"/>
    <w:rsid w:val="001A35D1"/>
    <w:rsid w:val="001A4D83"/>
    <w:rsid w:val="001A6031"/>
    <w:rsid w:val="001A62E6"/>
    <w:rsid w:val="001A6B3D"/>
    <w:rsid w:val="001B011E"/>
    <w:rsid w:val="001B098A"/>
    <w:rsid w:val="001B119A"/>
    <w:rsid w:val="001B1825"/>
    <w:rsid w:val="001B1D8B"/>
    <w:rsid w:val="001B4D47"/>
    <w:rsid w:val="001B5953"/>
    <w:rsid w:val="001B716E"/>
    <w:rsid w:val="001B758A"/>
    <w:rsid w:val="001B7905"/>
    <w:rsid w:val="001C0E0C"/>
    <w:rsid w:val="001C1204"/>
    <w:rsid w:val="001C1224"/>
    <w:rsid w:val="001C12BA"/>
    <w:rsid w:val="001C17E8"/>
    <w:rsid w:val="001C2B7B"/>
    <w:rsid w:val="001C341C"/>
    <w:rsid w:val="001C4910"/>
    <w:rsid w:val="001C49CD"/>
    <w:rsid w:val="001C629A"/>
    <w:rsid w:val="001C698F"/>
    <w:rsid w:val="001C70A5"/>
    <w:rsid w:val="001D0305"/>
    <w:rsid w:val="001D130E"/>
    <w:rsid w:val="001D1772"/>
    <w:rsid w:val="001D1AD6"/>
    <w:rsid w:val="001D1DCA"/>
    <w:rsid w:val="001D2A32"/>
    <w:rsid w:val="001D2BF6"/>
    <w:rsid w:val="001D2F1E"/>
    <w:rsid w:val="001D33A7"/>
    <w:rsid w:val="001D3AEA"/>
    <w:rsid w:val="001D3C80"/>
    <w:rsid w:val="001D61D6"/>
    <w:rsid w:val="001D6DC0"/>
    <w:rsid w:val="001D77E9"/>
    <w:rsid w:val="001E01C3"/>
    <w:rsid w:val="001E0687"/>
    <w:rsid w:val="001E0DE1"/>
    <w:rsid w:val="001E12D7"/>
    <w:rsid w:val="001E1A07"/>
    <w:rsid w:val="001E20AD"/>
    <w:rsid w:val="001E29F1"/>
    <w:rsid w:val="001E4E1D"/>
    <w:rsid w:val="001E4FF9"/>
    <w:rsid w:val="001E522A"/>
    <w:rsid w:val="001E562F"/>
    <w:rsid w:val="001E58D7"/>
    <w:rsid w:val="001E5F86"/>
    <w:rsid w:val="001E76B0"/>
    <w:rsid w:val="001E7ADF"/>
    <w:rsid w:val="001F0DF2"/>
    <w:rsid w:val="001F1801"/>
    <w:rsid w:val="001F198D"/>
    <w:rsid w:val="001F413B"/>
    <w:rsid w:val="001F5269"/>
    <w:rsid w:val="001F6B77"/>
    <w:rsid w:val="00200B27"/>
    <w:rsid w:val="00200EE5"/>
    <w:rsid w:val="00201393"/>
    <w:rsid w:val="00201D58"/>
    <w:rsid w:val="00201EE2"/>
    <w:rsid w:val="00202374"/>
    <w:rsid w:val="00202B4C"/>
    <w:rsid w:val="002031A5"/>
    <w:rsid w:val="0020609A"/>
    <w:rsid w:val="00206549"/>
    <w:rsid w:val="00206F88"/>
    <w:rsid w:val="002072E0"/>
    <w:rsid w:val="0020746E"/>
    <w:rsid w:val="0020751E"/>
    <w:rsid w:val="00207738"/>
    <w:rsid w:val="002103EE"/>
    <w:rsid w:val="00210944"/>
    <w:rsid w:val="00210C43"/>
    <w:rsid w:val="00210CC4"/>
    <w:rsid w:val="00211424"/>
    <w:rsid w:val="00211BA4"/>
    <w:rsid w:val="002122B7"/>
    <w:rsid w:val="002128DA"/>
    <w:rsid w:val="00212A4E"/>
    <w:rsid w:val="00212A8E"/>
    <w:rsid w:val="00213ABB"/>
    <w:rsid w:val="00214AD8"/>
    <w:rsid w:val="00214C83"/>
    <w:rsid w:val="00214D50"/>
    <w:rsid w:val="00214F89"/>
    <w:rsid w:val="0021576C"/>
    <w:rsid w:val="00216E7C"/>
    <w:rsid w:val="00216F68"/>
    <w:rsid w:val="00220984"/>
    <w:rsid w:val="00221EE5"/>
    <w:rsid w:val="00222F48"/>
    <w:rsid w:val="00223575"/>
    <w:rsid w:val="0022423C"/>
    <w:rsid w:val="002248E1"/>
    <w:rsid w:val="00225919"/>
    <w:rsid w:val="00226006"/>
    <w:rsid w:val="002260EA"/>
    <w:rsid w:val="002267E9"/>
    <w:rsid w:val="002269B9"/>
    <w:rsid w:val="002278D9"/>
    <w:rsid w:val="00227AC6"/>
    <w:rsid w:val="00227BBA"/>
    <w:rsid w:val="0023034C"/>
    <w:rsid w:val="002310EB"/>
    <w:rsid w:val="00231624"/>
    <w:rsid w:val="00231E6D"/>
    <w:rsid w:val="0023293D"/>
    <w:rsid w:val="00232EF2"/>
    <w:rsid w:val="00234191"/>
    <w:rsid w:val="00234CD5"/>
    <w:rsid w:val="00234EF6"/>
    <w:rsid w:val="00235004"/>
    <w:rsid w:val="002366BD"/>
    <w:rsid w:val="0023739E"/>
    <w:rsid w:val="0023765D"/>
    <w:rsid w:val="00241336"/>
    <w:rsid w:val="002417D4"/>
    <w:rsid w:val="00241C01"/>
    <w:rsid w:val="00241C7E"/>
    <w:rsid w:val="00242672"/>
    <w:rsid w:val="00244F52"/>
    <w:rsid w:val="0024639E"/>
    <w:rsid w:val="00246AE7"/>
    <w:rsid w:val="002471FF"/>
    <w:rsid w:val="00247666"/>
    <w:rsid w:val="0025127A"/>
    <w:rsid w:val="00251546"/>
    <w:rsid w:val="00253080"/>
    <w:rsid w:val="00253128"/>
    <w:rsid w:val="00253D4D"/>
    <w:rsid w:val="0025547B"/>
    <w:rsid w:val="002556EB"/>
    <w:rsid w:val="002570A7"/>
    <w:rsid w:val="002600E5"/>
    <w:rsid w:val="002605B1"/>
    <w:rsid w:val="0026121D"/>
    <w:rsid w:val="002617CC"/>
    <w:rsid w:val="002629BB"/>
    <w:rsid w:val="0026462D"/>
    <w:rsid w:val="0026559B"/>
    <w:rsid w:val="00265714"/>
    <w:rsid w:val="00265EA0"/>
    <w:rsid w:val="00265F34"/>
    <w:rsid w:val="00266F93"/>
    <w:rsid w:val="00267706"/>
    <w:rsid w:val="0027107A"/>
    <w:rsid w:val="00273E14"/>
    <w:rsid w:val="0027576C"/>
    <w:rsid w:val="00275D92"/>
    <w:rsid w:val="0027618D"/>
    <w:rsid w:val="00280615"/>
    <w:rsid w:val="0028153D"/>
    <w:rsid w:val="00281715"/>
    <w:rsid w:val="00281B68"/>
    <w:rsid w:val="00281D23"/>
    <w:rsid w:val="0028229B"/>
    <w:rsid w:val="002827F4"/>
    <w:rsid w:val="00282940"/>
    <w:rsid w:val="00282DC2"/>
    <w:rsid w:val="0028408A"/>
    <w:rsid w:val="0028435F"/>
    <w:rsid w:val="00284B00"/>
    <w:rsid w:val="00285516"/>
    <w:rsid w:val="002857D8"/>
    <w:rsid w:val="00286092"/>
    <w:rsid w:val="00286F64"/>
    <w:rsid w:val="00286F9F"/>
    <w:rsid w:val="0029115F"/>
    <w:rsid w:val="00291AF0"/>
    <w:rsid w:val="00291E10"/>
    <w:rsid w:val="00292E62"/>
    <w:rsid w:val="00294971"/>
    <w:rsid w:val="0029500C"/>
    <w:rsid w:val="00295351"/>
    <w:rsid w:val="00295A11"/>
    <w:rsid w:val="00295C76"/>
    <w:rsid w:val="00297ADD"/>
    <w:rsid w:val="002A0F08"/>
    <w:rsid w:val="002A2440"/>
    <w:rsid w:val="002A342E"/>
    <w:rsid w:val="002A3A12"/>
    <w:rsid w:val="002A3E84"/>
    <w:rsid w:val="002A432D"/>
    <w:rsid w:val="002A438A"/>
    <w:rsid w:val="002A637D"/>
    <w:rsid w:val="002A63FA"/>
    <w:rsid w:val="002A6A73"/>
    <w:rsid w:val="002A7066"/>
    <w:rsid w:val="002A7277"/>
    <w:rsid w:val="002B0294"/>
    <w:rsid w:val="002B06C2"/>
    <w:rsid w:val="002B168E"/>
    <w:rsid w:val="002B1C8A"/>
    <w:rsid w:val="002B1CB7"/>
    <w:rsid w:val="002B1D9E"/>
    <w:rsid w:val="002B314B"/>
    <w:rsid w:val="002B314D"/>
    <w:rsid w:val="002B3306"/>
    <w:rsid w:val="002B44BC"/>
    <w:rsid w:val="002B56C3"/>
    <w:rsid w:val="002B5B61"/>
    <w:rsid w:val="002B5FF7"/>
    <w:rsid w:val="002B619F"/>
    <w:rsid w:val="002B62D1"/>
    <w:rsid w:val="002B6A47"/>
    <w:rsid w:val="002B7737"/>
    <w:rsid w:val="002B789B"/>
    <w:rsid w:val="002B7AE9"/>
    <w:rsid w:val="002C0720"/>
    <w:rsid w:val="002C1A44"/>
    <w:rsid w:val="002C2807"/>
    <w:rsid w:val="002C38B7"/>
    <w:rsid w:val="002C3C8F"/>
    <w:rsid w:val="002C53A2"/>
    <w:rsid w:val="002C55E2"/>
    <w:rsid w:val="002C5874"/>
    <w:rsid w:val="002C5C3B"/>
    <w:rsid w:val="002C5C46"/>
    <w:rsid w:val="002C5C55"/>
    <w:rsid w:val="002C632A"/>
    <w:rsid w:val="002C63C0"/>
    <w:rsid w:val="002C7FC4"/>
    <w:rsid w:val="002D02D5"/>
    <w:rsid w:val="002D0C5D"/>
    <w:rsid w:val="002D1D2F"/>
    <w:rsid w:val="002D2187"/>
    <w:rsid w:val="002D2190"/>
    <w:rsid w:val="002D45D9"/>
    <w:rsid w:val="002D4DAA"/>
    <w:rsid w:val="002D6838"/>
    <w:rsid w:val="002D7E03"/>
    <w:rsid w:val="002E0F92"/>
    <w:rsid w:val="002E1D1E"/>
    <w:rsid w:val="002E3A1A"/>
    <w:rsid w:val="002E3FF3"/>
    <w:rsid w:val="002E5370"/>
    <w:rsid w:val="002E5A89"/>
    <w:rsid w:val="002E6298"/>
    <w:rsid w:val="002E63BB"/>
    <w:rsid w:val="002E6529"/>
    <w:rsid w:val="002E72E4"/>
    <w:rsid w:val="002E7855"/>
    <w:rsid w:val="002E7A7D"/>
    <w:rsid w:val="002F0516"/>
    <w:rsid w:val="002F1527"/>
    <w:rsid w:val="002F1B5E"/>
    <w:rsid w:val="002F3B55"/>
    <w:rsid w:val="002F3BF6"/>
    <w:rsid w:val="002F45AC"/>
    <w:rsid w:val="002F48B7"/>
    <w:rsid w:val="002F4BB4"/>
    <w:rsid w:val="002F5CFB"/>
    <w:rsid w:val="002F631F"/>
    <w:rsid w:val="002F735C"/>
    <w:rsid w:val="003002BE"/>
    <w:rsid w:val="003006DC"/>
    <w:rsid w:val="003008EA"/>
    <w:rsid w:val="00301620"/>
    <w:rsid w:val="0030284F"/>
    <w:rsid w:val="00304107"/>
    <w:rsid w:val="003042EC"/>
    <w:rsid w:val="00304B93"/>
    <w:rsid w:val="00305DCE"/>
    <w:rsid w:val="003061EC"/>
    <w:rsid w:val="003070E9"/>
    <w:rsid w:val="00307EFF"/>
    <w:rsid w:val="00311B63"/>
    <w:rsid w:val="00311FB0"/>
    <w:rsid w:val="00312999"/>
    <w:rsid w:val="00313F72"/>
    <w:rsid w:val="00313FF4"/>
    <w:rsid w:val="003142BC"/>
    <w:rsid w:val="00314DA2"/>
    <w:rsid w:val="0031542A"/>
    <w:rsid w:val="003156E1"/>
    <w:rsid w:val="00315FF0"/>
    <w:rsid w:val="00316A25"/>
    <w:rsid w:val="00316A5B"/>
    <w:rsid w:val="003176B5"/>
    <w:rsid w:val="0032176F"/>
    <w:rsid w:val="003218EA"/>
    <w:rsid w:val="0032216D"/>
    <w:rsid w:val="00323020"/>
    <w:rsid w:val="00324224"/>
    <w:rsid w:val="003247EC"/>
    <w:rsid w:val="003253F8"/>
    <w:rsid w:val="0032544A"/>
    <w:rsid w:val="00325DD7"/>
    <w:rsid w:val="00325EB3"/>
    <w:rsid w:val="00326FA3"/>
    <w:rsid w:val="0032723C"/>
    <w:rsid w:val="003275DF"/>
    <w:rsid w:val="003277C2"/>
    <w:rsid w:val="00327E78"/>
    <w:rsid w:val="0033017B"/>
    <w:rsid w:val="00330E03"/>
    <w:rsid w:val="00331A29"/>
    <w:rsid w:val="00332C7E"/>
    <w:rsid w:val="00332F9B"/>
    <w:rsid w:val="00334EC2"/>
    <w:rsid w:val="00335703"/>
    <w:rsid w:val="00335E3C"/>
    <w:rsid w:val="0033627B"/>
    <w:rsid w:val="00337C60"/>
    <w:rsid w:val="00337F4F"/>
    <w:rsid w:val="00340199"/>
    <w:rsid w:val="0034042D"/>
    <w:rsid w:val="003418FC"/>
    <w:rsid w:val="00341907"/>
    <w:rsid w:val="00343949"/>
    <w:rsid w:val="00343E51"/>
    <w:rsid w:val="00344670"/>
    <w:rsid w:val="00345879"/>
    <w:rsid w:val="003464C0"/>
    <w:rsid w:val="00346F18"/>
    <w:rsid w:val="00347E37"/>
    <w:rsid w:val="00351340"/>
    <w:rsid w:val="003519B0"/>
    <w:rsid w:val="00351B8D"/>
    <w:rsid w:val="003529D4"/>
    <w:rsid w:val="00353AD5"/>
    <w:rsid w:val="003562DA"/>
    <w:rsid w:val="00357A10"/>
    <w:rsid w:val="003617B9"/>
    <w:rsid w:val="003617EC"/>
    <w:rsid w:val="0036262E"/>
    <w:rsid w:val="00363363"/>
    <w:rsid w:val="00363AFF"/>
    <w:rsid w:val="0036411A"/>
    <w:rsid w:val="00364385"/>
    <w:rsid w:val="0036577C"/>
    <w:rsid w:val="00365A4C"/>
    <w:rsid w:val="00366172"/>
    <w:rsid w:val="003663EB"/>
    <w:rsid w:val="00366EE1"/>
    <w:rsid w:val="00366FDE"/>
    <w:rsid w:val="003703CC"/>
    <w:rsid w:val="003709E7"/>
    <w:rsid w:val="00370CF9"/>
    <w:rsid w:val="00371360"/>
    <w:rsid w:val="00371722"/>
    <w:rsid w:val="00371DB8"/>
    <w:rsid w:val="0037207C"/>
    <w:rsid w:val="00372684"/>
    <w:rsid w:val="003731D5"/>
    <w:rsid w:val="00373990"/>
    <w:rsid w:val="00373FE4"/>
    <w:rsid w:val="0037532E"/>
    <w:rsid w:val="003765BB"/>
    <w:rsid w:val="00376B5A"/>
    <w:rsid w:val="00376C18"/>
    <w:rsid w:val="00380251"/>
    <w:rsid w:val="00382093"/>
    <w:rsid w:val="00382803"/>
    <w:rsid w:val="00382826"/>
    <w:rsid w:val="00382E00"/>
    <w:rsid w:val="00384507"/>
    <w:rsid w:val="00384BE4"/>
    <w:rsid w:val="0038681B"/>
    <w:rsid w:val="00386D3C"/>
    <w:rsid w:val="003871B3"/>
    <w:rsid w:val="00391C6D"/>
    <w:rsid w:val="00392204"/>
    <w:rsid w:val="0039297C"/>
    <w:rsid w:val="0039311E"/>
    <w:rsid w:val="00393EA8"/>
    <w:rsid w:val="003952AF"/>
    <w:rsid w:val="00395603"/>
    <w:rsid w:val="003964FD"/>
    <w:rsid w:val="003969BA"/>
    <w:rsid w:val="00396D16"/>
    <w:rsid w:val="003A00EB"/>
    <w:rsid w:val="003A36B0"/>
    <w:rsid w:val="003A3A19"/>
    <w:rsid w:val="003A4B73"/>
    <w:rsid w:val="003A5217"/>
    <w:rsid w:val="003A677F"/>
    <w:rsid w:val="003A6AF0"/>
    <w:rsid w:val="003B0CBB"/>
    <w:rsid w:val="003B136C"/>
    <w:rsid w:val="003B19A8"/>
    <w:rsid w:val="003B1AEE"/>
    <w:rsid w:val="003B220B"/>
    <w:rsid w:val="003B2CA2"/>
    <w:rsid w:val="003B308F"/>
    <w:rsid w:val="003B30AE"/>
    <w:rsid w:val="003B470F"/>
    <w:rsid w:val="003B4869"/>
    <w:rsid w:val="003B491A"/>
    <w:rsid w:val="003B514F"/>
    <w:rsid w:val="003B5D2D"/>
    <w:rsid w:val="003B694A"/>
    <w:rsid w:val="003B6B17"/>
    <w:rsid w:val="003B7130"/>
    <w:rsid w:val="003B7697"/>
    <w:rsid w:val="003C00B1"/>
    <w:rsid w:val="003C36F0"/>
    <w:rsid w:val="003C46EB"/>
    <w:rsid w:val="003C4BC2"/>
    <w:rsid w:val="003C691A"/>
    <w:rsid w:val="003D0828"/>
    <w:rsid w:val="003D28EF"/>
    <w:rsid w:val="003D3150"/>
    <w:rsid w:val="003D4F5E"/>
    <w:rsid w:val="003D5935"/>
    <w:rsid w:val="003D6237"/>
    <w:rsid w:val="003D7A88"/>
    <w:rsid w:val="003E1515"/>
    <w:rsid w:val="003E1580"/>
    <w:rsid w:val="003E1815"/>
    <w:rsid w:val="003E2120"/>
    <w:rsid w:val="003E2122"/>
    <w:rsid w:val="003E23FE"/>
    <w:rsid w:val="003E2ED5"/>
    <w:rsid w:val="003E321F"/>
    <w:rsid w:val="003E3735"/>
    <w:rsid w:val="003E3A10"/>
    <w:rsid w:val="003E442A"/>
    <w:rsid w:val="003E4B48"/>
    <w:rsid w:val="003E6486"/>
    <w:rsid w:val="003E6A55"/>
    <w:rsid w:val="003E6AAF"/>
    <w:rsid w:val="003E7CEF"/>
    <w:rsid w:val="003F000C"/>
    <w:rsid w:val="003F0110"/>
    <w:rsid w:val="003F0400"/>
    <w:rsid w:val="003F0846"/>
    <w:rsid w:val="003F0B14"/>
    <w:rsid w:val="003F0DEB"/>
    <w:rsid w:val="003F14B2"/>
    <w:rsid w:val="003F1E06"/>
    <w:rsid w:val="003F21FD"/>
    <w:rsid w:val="003F376F"/>
    <w:rsid w:val="003F3C29"/>
    <w:rsid w:val="003F3E67"/>
    <w:rsid w:val="003F5867"/>
    <w:rsid w:val="003F5DC5"/>
    <w:rsid w:val="003F6766"/>
    <w:rsid w:val="003F7046"/>
    <w:rsid w:val="0040079F"/>
    <w:rsid w:val="00402945"/>
    <w:rsid w:val="00402D83"/>
    <w:rsid w:val="0040333F"/>
    <w:rsid w:val="004036E5"/>
    <w:rsid w:val="004044AA"/>
    <w:rsid w:val="00405A60"/>
    <w:rsid w:val="00405F3C"/>
    <w:rsid w:val="00407188"/>
    <w:rsid w:val="00407E6E"/>
    <w:rsid w:val="00410D84"/>
    <w:rsid w:val="00412627"/>
    <w:rsid w:val="00412DF3"/>
    <w:rsid w:val="00412EBE"/>
    <w:rsid w:val="0041315E"/>
    <w:rsid w:val="00415767"/>
    <w:rsid w:val="0041586D"/>
    <w:rsid w:val="00416763"/>
    <w:rsid w:val="0041678F"/>
    <w:rsid w:val="00420788"/>
    <w:rsid w:val="00421546"/>
    <w:rsid w:val="00423924"/>
    <w:rsid w:val="00423B7A"/>
    <w:rsid w:val="00425D36"/>
    <w:rsid w:val="0042658F"/>
    <w:rsid w:val="00427465"/>
    <w:rsid w:val="00427DF1"/>
    <w:rsid w:val="0043031E"/>
    <w:rsid w:val="00430643"/>
    <w:rsid w:val="004308AA"/>
    <w:rsid w:val="00431F56"/>
    <w:rsid w:val="00433225"/>
    <w:rsid w:val="004335B4"/>
    <w:rsid w:val="00433632"/>
    <w:rsid w:val="0043456D"/>
    <w:rsid w:val="004346A8"/>
    <w:rsid w:val="00434A62"/>
    <w:rsid w:val="00436C85"/>
    <w:rsid w:val="004376F1"/>
    <w:rsid w:val="004414EB"/>
    <w:rsid w:val="004417DE"/>
    <w:rsid w:val="0044189E"/>
    <w:rsid w:val="00442ADF"/>
    <w:rsid w:val="00443BAF"/>
    <w:rsid w:val="00443D1A"/>
    <w:rsid w:val="00444005"/>
    <w:rsid w:val="00444DF0"/>
    <w:rsid w:val="00445183"/>
    <w:rsid w:val="004453B1"/>
    <w:rsid w:val="004454BF"/>
    <w:rsid w:val="0044560E"/>
    <w:rsid w:val="00445705"/>
    <w:rsid w:val="00445ADE"/>
    <w:rsid w:val="004470E4"/>
    <w:rsid w:val="004473BC"/>
    <w:rsid w:val="00447FF7"/>
    <w:rsid w:val="00450AB7"/>
    <w:rsid w:val="004516A7"/>
    <w:rsid w:val="00451A23"/>
    <w:rsid w:val="00452938"/>
    <w:rsid w:val="004534C4"/>
    <w:rsid w:val="00454440"/>
    <w:rsid w:val="00455089"/>
    <w:rsid w:val="00455A47"/>
    <w:rsid w:val="00455E3D"/>
    <w:rsid w:val="004565AE"/>
    <w:rsid w:val="004568C7"/>
    <w:rsid w:val="00456CA8"/>
    <w:rsid w:val="004572EC"/>
    <w:rsid w:val="00457E24"/>
    <w:rsid w:val="004605C8"/>
    <w:rsid w:val="00460C4C"/>
    <w:rsid w:val="004611A2"/>
    <w:rsid w:val="00461B5D"/>
    <w:rsid w:val="00462B9C"/>
    <w:rsid w:val="00463DC7"/>
    <w:rsid w:val="00464385"/>
    <w:rsid w:val="004654D5"/>
    <w:rsid w:val="00465665"/>
    <w:rsid w:val="00466FE5"/>
    <w:rsid w:val="004674AE"/>
    <w:rsid w:val="00470129"/>
    <w:rsid w:val="0047018E"/>
    <w:rsid w:val="00471A95"/>
    <w:rsid w:val="00471EAA"/>
    <w:rsid w:val="004735D8"/>
    <w:rsid w:val="004744BA"/>
    <w:rsid w:val="00474667"/>
    <w:rsid w:val="00474A90"/>
    <w:rsid w:val="00475134"/>
    <w:rsid w:val="0047631B"/>
    <w:rsid w:val="00477866"/>
    <w:rsid w:val="00477C0E"/>
    <w:rsid w:val="004819E8"/>
    <w:rsid w:val="00482218"/>
    <w:rsid w:val="0048228B"/>
    <w:rsid w:val="00482337"/>
    <w:rsid w:val="004824B9"/>
    <w:rsid w:val="00483637"/>
    <w:rsid w:val="00483BF3"/>
    <w:rsid w:val="0048441C"/>
    <w:rsid w:val="00484A50"/>
    <w:rsid w:val="004868C7"/>
    <w:rsid w:val="00487A2D"/>
    <w:rsid w:val="00487C69"/>
    <w:rsid w:val="00487CFD"/>
    <w:rsid w:val="00491AC5"/>
    <w:rsid w:val="00491D8C"/>
    <w:rsid w:val="0049237F"/>
    <w:rsid w:val="00492F93"/>
    <w:rsid w:val="00494A14"/>
    <w:rsid w:val="00494B69"/>
    <w:rsid w:val="0049548C"/>
    <w:rsid w:val="00496236"/>
    <w:rsid w:val="004969BB"/>
    <w:rsid w:val="004972D5"/>
    <w:rsid w:val="004A0134"/>
    <w:rsid w:val="004A0933"/>
    <w:rsid w:val="004A0B31"/>
    <w:rsid w:val="004A0CA4"/>
    <w:rsid w:val="004A1D50"/>
    <w:rsid w:val="004A283A"/>
    <w:rsid w:val="004A2D5C"/>
    <w:rsid w:val="004A44B3"/>
    <w:rsid w:val="004A44D9"/>
    <w:rsid w:val="004A4AB8"/>
    <w:rsid w:val="004A5014"/>
    <w:rsid w:val="004A50D0"/>
    <w:rsid w:val="004A623E"/>
    <w:rsid w:val="004A660B"/>
    <w:rsid w:val="004A6C78"/>
    <w:rsid w:val="004A6F6A"/>
    <w:rsid w:val="004B0EF8"/>
    <w:rsid w:val="004B1D84"/>
    <w:rsid w:val="004B1EBA"/>
    <w:rsid w:val="004B24BB"/>
    <w:rsid w:val="004B2512"/>
    <w:rsid w:val="004B384C"/>
    <w:rsid w:val="004B44EB"/>
    <w:rsid w:val="004B4A15"/>
    <w:rsid w:val="004B4D9E"/>
    <w:rsid w:val="004B595B"/>
    <w:rsid w:val="004B6498"/>
    <w:rsid w:val="004B6F36"/>
    <w:rsid w:val="004C089A"/>
    <w:rsid w:val="004C23B0"/>
    <w:rsid w:val="004C2DBA"/>
    <w:rsid w:val="004C37EC"/>
    <w:rsid w:val="004C43CB"/>
    <w:rsid w:val="004C4A58"/>
    <w:rsid w:val="004C5044"/>
    <w:rsid w:val="004C57FE"/>
    <w:rsid w:val="004C5F79"/>
    <w:rsid w:val="004C75E0"/>
    <w:rsid w:val="004C78BB"/>
    <w:rsid w:val="004D0167"/>
    <w:rsid w:val="004D025C"/>
    <w:rsid w:val="004D05CC"/>
    <w:rsid w:val="004D09C4"/>
    <w:rsid w:val="004D0DFE"/>
    <w:rsid w:val="004D1028"/>
    <w:rsid w:val="004D2089"/>
    <w:rsid w:val="004D24B9"/>
    <w:rsid w:val="004D2F8B"/>
    <w:rsid w:val="004D2FEF"/>
    <w:rsid w:val="004D4265"/>
    <w:rsid w:val="004D4C29"/>
    <w:rsid w:val="004D4EE7"/>
    <w:rsid w:val="004D511A"/>
    <w:rsid w:val="004D5322"/>
    <w:rsid w:val="004D55E8"/>
    <w:rsid w:val="004D74B3"/>
    <w:rsid w:val="004D7D9C"/>
    <w:rsid w:val="004E03EA"/>
    <w:rsid w:val="004E38F3"/>
    <w:rsid w:val="004E4720"/>
    <w:rsid w:val="004E68BD"/>
    <w:rsid w:val="004E6E9D"/>
    <w:rsid w:val="004E7018"/>
    <w:rsid w:val="004E79C8"/>
    <w:rsid w:val="004E7EDE"/>
    <w:rsid w:val="004E7EFD"/>
    <w:rsid w:val="004F134F"/>
    <w:rsid w:val="004F1769"/>
    <w:rsid w:val="004F2DA0"/>
    <w:rsid w:val="004F3914"/>
    <w:rsid w:val="004F4F02"/>
    <w:rsid w:val="004F5A6F"/>
    <w:rsid w:val="004F6C1F"/>
    <w:rsid w:val="0050115E"/>
    <w:rsid w:val="0050121E"/>
    <w:rsid w:val="00502FAB"/>
    <w:rsid w:val="00505101"/>
    <w:rsid w:val="005052AE"/>
    <w:rsid w:val="005053BE"/>
    <w:rsid w:val="00506ADD"/>
    <w:rsid w:val="005076DA"/>
    <w:rsid w:val="00510239"/>
    <w:rsid w:val="00511503"/>
    <w:rsid w:val="00511715"/>
    <w:rsid w:val="00513A04"/>
    <w:rsid w:val="005146E2"/>
    <w:rsid w:val="005153E1"/>
    <w:rsid w:val="00515F5C"/>
    <w:rsid w:val="005167AF"/>
    <w:rsid w:val="005178CA"/>
    <w:rsid w:val="0052015A"/>
    <w:rsid w:val="00520BC3"/>
    <w:rsid w:val="00521711"/>
    <w:rsid w:val="00521A43"/>
    <w:rsid w:val="005221CC"/>
    <w:rsid w:val="00522D77"/>
    <w:rsid w:val="00523239"/>
    <w:rsid w:val="0052358C"/>
    <w:rsid w:val="00524178"/>
    <w:rsid w:val="00524C21"/>
    <w:rsid w:val="005254B0"/>
    <w:rsid w:val="00525EE1"/>
    <w:rsid w:val="00526A6A"/>
    <w:rsid w:val="005301AD"/>
    <w:rsid w:val="00530977"/>
    <w:rsid w:val="00531C8E"/>
    <w:rsid w:val="00532474"/>
    <w:rsid w:val="0053254E"/>
    <w:rsid w:val="00533266"/>
    <w:rsid w:val="00533F08"/>
    <w:rsid w:val="00534899"/>
    <w:rsid w:val="00534965"/>
    <w:rsid w:val="00534A05"/>
    <w:rsid w:val="00534B33"/>
    <w:rsid w:val="00536760"/>
    <w:rsid w:val="005371DB"/>
    <w:rsid w:val="0053752B"/>
    <w:rsid w:val="005376B6"/>
    <w:rsid w:val="00537976"/>
    <w:rsid w:val="00537FFA"/>
    <w:rsid w:val="00541D37"/>
    <w:rsid w:val="00541DB9"/>
    <w:rsid w:val="00542C7F"/>
    <w:rsid w:val="00543E07"/>
    <w:rsid w:val="005440DB"/>
    <w:rsid w:val="00544136"/>
    <w:rsid w:val="00544704"/>
    <w:rsid w:val="00545A24"/>
    <w:rsid w:val="005463F2"/>
    <w:rsid w:val="00546DAC"/>
    <w:rsid w:val="00547948"/>
    <w:rsid w:val="00547C37"/>
    <w:rsid w:val="0055028A"/>
    <w:rsid w:val="005512EA"/>
    <w:rsid w:val="00551E86"/>
    <w:rsid w:val="005523DF"/>
    <w:rsid w:val="005525AF"/>
    <w:rsid w:val="00552CA6"/>
    <w:rsid w:val="005532E4"/>
    <w:rsid w:val="00553559"/>
    <w:rsid w:val="0055481D"/>
    <w:rsid w:val="00555245"/>
    <w:rsid w:val="00555DA4"/>
    <w:rsid w:val="00556556"/>
    <w:rsid w:val="00556AA2"/>
    <w:rsid w:val="00556AA5"/>
    <w:rsid w:val="00556E77"/>
    <w:rsid w:val="00557095"/>
    <w:rsid w:val="00557FCE"/>
    <w:rsid w:val="00561291"/>
    <w:rsid w:val="00561894"/>
    <w:rsid w:val="005618BD"/>
    <w:rsid w:val="00561C41"/>
    <w:rsid w:val="00562EED"/>
    <w:rsid w:val="00564AEB"/>
    <w:rsid w:val="00564C00"/>
    <w:rsid w:val="00564DA6"/>
    <w:rsid w:val="005658C8"/>
    <w:rsid w:val="00565990"/>
    <w:rsid w:val="00565A40"/>
    <w:rsid w:val="0056607B"/>
    <w:rsid w:val="00566081"/>
    <w:rsid w:val="00567F83"/>
    <w:rsid w:val="005700BF"/>
    <w:rsid w:val="0057032A"/>
    <w:rsid w:val="00570915"/>
    <w:rsid w:val="0057152C"/>
    <w:rsid w:val="00572541"/>
    <w:rsid w:val="00572701"/>
    <w:rsid w:val="005737E5"/>
    <w:rsid w:val="005748C3"/>
    <w:rsid w:val="00575FA1"/>
    <w:rsid w:val="00576EFF"/>
    <w:rsid w:val="0057793A"/>
    <w:rsid w:val="00577DBD"/>
    <w:rsid w:val="00581446"/>
    <w:rsid w:val="00582796"/>
    <w:rsid w:val="00583B7B"/>
    <w:rsid w:val="00583DA4"/>
    <w:rsid w:val="0058405F"/>
    <w:rsid w:val="00584D98"/>
    <w:rsid w:val="005858B2"/>
    <w:rsid w:val="00585D94"/>
    <w:rsid w:val="0059196F"/>
    <w:rsid w:val="005928FA"/>
    <w:rsid w:val="00592BBC"/>
    <w:rsid w:val="005954A8"/>
    <w:rsid w:val="00597328"/>
    <w:rsid w:val="005A11F7"/>
    <w:rsid w:val="005A1B2B"/>
    <w:rsid w:val="005A1E7D"/>
    <w:rsid w:val="005A23E5"/>
    <w:rsid w:val="005A26D4"/>
    <w:rsid w:val="005A2DEF"/>
    <w:rsid w:val="005A3155"/>
    <w:rsid w:val="005A3978"/>
    <w:rsid w:val="005A4A2A"/>
    <w:rsid w:val="005A5D51"/>
    <w:rsid w:val="005A774B"/>
    <w:rsid w:val="005B0451"/>
    <w:rsid w:val="005B0515"/>
    <w:rsid w:val="005B063D"/>
    <w:rsid w:val="005B1244"/>
    <w:rsid w:val="005B1401"/>
    <w:rsid w:val="005B2C30"/>
    <w:rsid w:val="005B2DC0"/>
    <w:rsid w:val="005B48F5"/>
    <w:rsid w:val="005B4A5A"/>
    <w:rsid w:val="005B65B3"/>
    <w:rsid w:val="005B7728"/>
    <w:rsid w:val="005B7A4F"/>
    <w:rsid w:val="005C1C81"/>
    <w:rsid w:val="005C226C"/>
    <w:rsid w:val="005C22B1"/>
    <w:rsid w:val="005C4923"/>
    <w:rsid w:val="005C4C5C"/>
    <w:rsid w:val="005C4D1D"/>
    <w:rsid w:val="005C5549"/>
    <w:rsid w:val="005C62A6"/>
    <w:rsid w:val="005C7EBE"/>
    <w:rsid w:val="005D0176"/>
    <w:rsid w:val="005D06BF"/>
    <w:rsid w:val="005D0EED"/>
    <w:rsid w:val="005D1CEB"/>
    <w:rsid w:val="005D1FA6"/>
    <w:rsid w:val="005D2712"/>
    <w:rsid w:val="005D2A68"/>
    <w:rsid w:val="005D31F1"/>
    <w:rsid w:val="005D34DF"/>
    <w:rsid w:val="005D4049"/>
    <w:rsid w:val="005D674B"/>
    <w:rsid w:val="005D755B"/>
    <w:rsid w:val="005E0731"/>
    <w:rsid w:val="005E07E5"/>
    <w:rsid w:val="005E1030"/>
    <w:rsid w:val="005E113B"/>
    <w:rsid w:val="005E1485"/>
    <w:rsid w:val="005E15E9"/>
    <w:rsid w:val="005E1BFC"/>
    <w:rsid w:val="005E2257"/>
    <w:rsid w:val="005E2625"/>
    <w:rsid w:val="005E3365"/>
    <w:rsid w:val="005E38D4"/>
    <w:rsid w:val="005E49FB"/>
    <w:rsid w:val="005E4CD2"/>
    <w:rsid w:val="005E6A65"/>
    <w:rsid w:val="005E6C77"/>
    <w:rsid w:val="005E704A"/>
    <w:rsid w:val="005F01AD"/>
    <w:rsid w:val="005F2196"/>
    <w:rsid w:val="005F4A8E"/>
    <w:rsid w:val="005F53BE"/>
    <w:rsid w:val="005F7BCC"/>
    <w:rsid w:val="005F7CAA"/>
    <w:rsid w:val="00600921"/>
    <w:rsid w:val="00602373"/>
    <w:rsid w:val="0060246D"/>
    <w:rsid w:val="00602E97"/>
    <w:rsid w:val="006033C4"/>
    <w:rsid w:val="00604068"/>
    <w:rsid w:val="006046C6"/>
    <w:rsid w:val="00605325"/>
    <w:rsid w:val="0060556C"/>
    <w:rsid w:val="00605BBC"/>
    <w:rsid w:val="00605D0B"/>
    <w:rsid w:val="00605E41"/>
    <w:rsid w:val="006060A4"/>
    <w:rsid w:val="00607063"/>
    <w:rsid w:val="00607576"/>
    <w:rsid w:val="00607F50"/>
    <w:rsid w:val="00607FF2"/>
    <w:rsid w:val="006119D3"/>
    <w:rsid w:val="00614791"/>
    <w:rsid w:val="0061544D"/>
    <w:rsid w:val="006157DC"/>
    <w:rsid w:val="006168B1"/>
    <w:rsid w:val="00617354"/>
    <w:rsid w:val="006174CE"/>
    <w:rsid w:val="00617C50"/>
    <w:rsid w:val="006209AB"/>
    <w:rsid w:val="00620D18"/>
    <w:rsid w:val="00620FBB"/>
    <w:rsid w:val="00622D26"/>
    <w:rsid w:val="006239A8"/>
    <w:rsid w:val="00623BC3"/>
    <w:rsid w:val="00624851"/>
    <w:rsid w:val="006257A8"/>
    <w:rsid w:val="00626FA8"/>
    <w:rsid w:val="00627225"/>
    <w:rsid w:val="00627F20"/>
    <w:rsid w:val="00627FBB"/>
    <w:rsid w:val="006301EC"/>
    <w:rsid w:val="00632BA6"/>
    <w:rsid w:val="00632F2C"/>
    <w:rsid w:val="00632F54"/>
    <w:rsid w:val="00633B1B"/>
    <w:rsid w:val="00634A10"/>
    <w:rsid w:val="00635684"/>
    <w:rsid w:val="00636982"/>
    <w:rsid w:val="006369C2"/>
    <w:rsid w:val="00637307"/>
    <w:rsid w:val="00637725"/>
    <w:rsid w:val="006415BA"/>
    <w:rsid w:val="00641D56"/>
    <w:rsid w:val="0064209E"/>
    <w:rsid w:val="00642BFC"/>
    <w:rsid w:val="00643164"/>
    <w:rsid w:val="00645A3A"/>
    <w:rsid w:val="006461F5"/>
    <w:rsid w:val="00651B3C"/>
    <w:rsid w:val="0065248B"/>
    <w:rsid w:val="006534FE"/>
    <w:rsid w:val="00653500"/>
    <w:rsid w:val="0065367D"/>
    <w:rsid w:val="00654593"/>
    <w:rsid w:val="0065494B"/>
    <w:rsid w:val="006549E7"/>
    <w:rsid w:val="006555EE"/>
    <w:rsid w:val="00656BEC"/>
    <w:rsid w:val="006576D1"/>
    <w:rsid w:val="006576E2"/>
    <w:rsid w:val="00660512"/>
    <w:rsid w:val="00660A8E"/>
    <w:rsid w:val="00660FD3"/>
    <w:rsid w:val="006615AC"/>
    <w:rsid w:val="0066258F"/>
    <w:rsid w:val="00662841"/>
    <w:rsid w:val="00663629"/>
    <w:rsid w:val="0066364C"/>
    <w:rsid w:val="0066392C"/>
    <w:rsid w:val="006640E7"/>
    <w:rsid w:val="00664323"/>
    <w:rsid w:val="006649AC"/>
    <w:rsid w:val="00666829"/>
    <w:rsid w:val="00666E03"/>
    <w:rsid w:val="00667406"/>
    <w:rsid w:val="006700ED"/>
    <w:rsid w:val="00671F69"/>
    <w:rsid w:val="00672B1A"/>
    <w:rsid w:val="00672CB1"/>
    <w:rsid w:val="00672E4D"/>
    <w:rsid w:val="00673AA4"/>
    <w:rsid w:val="00673E11"/>
    <w:rsid w:val="00674ACE"/>
    <w:rsid w:val="00674B81"/>
    <w:rsid w:val="00675307"/>
    <w:rsid w:val="006754A7"/>
    <w:rsid w:val="00675708"/>
    <w:rsid w:val="00676493"/>
    <w:rsid w:val="00676C59"/>
    <w:rsid w:val="00677ADE"/>
    <w:rsid w:val="00680657"/>
    <w:rsid w:val="006826A9"/>
    <w:rsid w:val="00683C27"/>
    <w:rsid w:val="00683D9C"/>
    <w:rsid w:val="00685163"/>
    <w:rsid w:val="00685237"/>
    <w:rsid w:val="006854BF"/>
    <w:rsid w:val="00685769"/>
    <w:rsid w:val="00687677"/>
    <w:rsid w:val="00691724"/>
    <w:rsid w:val="0069259B"/>
    <w:rsid w:val="0069287F"/>
    <w:rsid w:val="006934E4"/>
    <w:rsid w:val="0069408F"/>
    <w:rsid w:val="00695C6D"/>
    <w:rsid w:val="006960CA"/>
    <w:rsid w:val="006962B7"/>
    <w:rsid w:val="00697EA1"/>
    <w:rsid w:val="006A2B4E"/>
    <w:rsid w:val="006A3795"/>
    <w:rsid w:val="006A40DA"/>
    <w:rsid w:val="006A44BB"/>
    <w:rsid w:val="006A4E28"/>
    <w:rsid w:val="006A4FAA"/>
    <w:rsid w:val="006A5167"/>
    <w:rsid w:val="006A582A"/>
    <w:rsid w:val="006A6C65"/>
    <w:rsid w:val="006A7EBF"/>
    <w:rsid w:val="006B2ECB"/>
    <w:rsid w:val="006B477F"/>
    <w:rsid w:val="006B4887"/>
    <w:rsid w:val="006B4A30"/>
    <w:rsid w:val="006B4F7B"/>
    <w:rsid w:val="006B51A4"/>
    <w:rsid w:val="006B55F8"/>
    <w:rsid w:val="006B5875"/>
    <w:rsid w:val="006B6F12"/>
    <w:rsid w:val="006B750F"/>
    <w:rsid w:val="006C0009"/>
    <w:rsid w:val="006C0143"/>
    <w:rsid w:val="006C13FD"/>
    <w:rsid w:val="006C1688"/>
    <w:rsid w:val="006C31FD"/>
    <w:rsid w:val="006C379F"/>
    <w:rsid w:val="006C38D7"/>
    <w:rsid w:val="006C3920"/>
    <w:rsid w:val="006C3A42"/>
    <w:rsid w:val="006C3A81"/>
    <w:rsid w:val="006C46F8"/>
    <w:rsid w:val="006C56E0"/>
    <w:rsid w:val="006C6621"/>
    <w:rsid w:val="006C66B0"/>
    <w:rsid w:val="006C7416"/>
    <w:rsid w:val="006D12C0"/>
    <w:rsid w:val="006D14E1"/>
    <w:rsid w:val="006D2259"/>
    <w:rsid w:val="006D26BC"/>
    <w:rsid w:val="006D371C"/>
    <w:rsid w:val="006D4637"/>
    <w:rsid w:val="006D487E"/>
    <w:rsid w:val="006D5019"/>
    <w:rsid w:val="006D6261"/>
    <w:rsid w:val="006D6CEA"/>
    <w:rsid w:val="006D70CD"/>
    <w:rsid w:val="006D789C"/>
    <w:rsid w:val="006E0FF3"/>
    <w:rsid w:val="006E102E"/>
    <w:rsid w:val="006E2090"/>
    <w:rsid w:val="006E2AA4"/>
    <w:rsid w:val="006E3433"/>
    <w:rsid w:val="006E426D"/>
    <w:rsid w:val="006E5A88"/>
    <w:rsid w:val="006E67B2"/>
    <w:rsid w:val="006E73A6"/>
    <w:rsid w:val="006E7FB1"/>
    <w:rsid w:val="006F1065"/>
    <w:rsid w:val="006F1A83"/>
    <w:rsid w:val="006F2325"/>
    <w:rsid w:val="006F27EE"/>
    <w:rsid w:val="006F30AF"/>
    <w:rsid w:val="006F32CA"/>
    <w:rsid w:val="006F4330"/>
    <w:rsid w:val="006F564F"/>
    <w:rsid w:val="006F57F6"/>
    <w:rsid w:val="006F5A7A"/>
    <w:rsid w:val="006F6C94"/>
    <w:rsid w:val="00702EE8"/>
    <w:rsid w:val="007031B8"/>
    <w:rsid w:val="0070378E"/>
    <w:rsid w:val="00703C3F"/>
    <w:rsid w:val="0070418E"/>
    <w:rsid w:val="00704439"/>
    <w:rsid w:val="007051CD"/>
    <w:rsid w:val="0070575A"/>
    <w:rsid w:val="00705E15"/>
    <w:rsid w:val="007060ED"/>
    <w:rsid w:val="0070698C"/>
    <w:rsid w:val="00706B11"/>
    <w:rsid w:val="00710451"/>
    <w:rsid w:val="00710788"/>
    <w:rsid w:val="00710A7B"/>
    <w:rsid w:val="00710DF7"/>
    <w:rsid w:val="007118DD"/>
    <w:rsid w:val="00711F27"/>
    <w:rsid w:val="00712307"/>
    <w:rsid w:val="00712B70"/>
    <w:rsid w:val="00712C8F"/>
    <w:rsid w:val="00715B34"/>
    <w:rsid w:val="00716297"/>
    <w:rsid w:val="007168B2"/>
    <w:rsid w:val="00716DBC"/>
    <w:rsid w:val="00716E48"/>
    <w:rsid w:val="00716FD5"/>
    <w:rsid w:val="00717379"/>
    <w:rsid w:val="00720637"/>
    <w:rsid w:val="00720F63"/>
    <w:rsid w:val="0072129C"/>
    <w:rsid w:val="007212B3"/>
    <w:rsid w:val="00721304"/>
    <w:rsid w:val="00722EF2"/>
    <w:rsid w:val="007231BB"/>
    <w:rsid w:val="007239A8"/>
    <w:rsid w:val="0072419B"/>
    <w:rsid w:val="0072495B"/>
    <w:rsid w:val="0072607F"/>
    <w:rsid w:val="00730379"/>
    <w:rsid w:val="007322B9"/>
    <w:rsid w:val="00732F8B"/>
    <w:rsid w:val="00734268"/>
    <w:rsid w:val="00734903"/>
    <w:rsid w:val="0073528E"/>
    <w:rsid w:val="00735E27"/>
    <w:rsid w:val="00736149"/>
    <w:rsid w:val="00736755"/>
    <w:rsid w:val="007367F7"/>
    <w:rsid w:val="00736C6D"/>
    <w:rsid w:val="0073731E"/>
    <w:rsid w:val="0073794E"/>
    <w:rsid w:val="00737D6A"/>
    <w:rsid w:val="00740F84"/>
    <w:rsid w:val="007410D2"/>
    <w:rsid w:val="00741B9E"/>
    <w:rsid w:val="007428C9"/>
    <w:rsid w:val="00742FDB"/>
    <w:rsid w:val="00743538"/>
    <w:rsid w:val="00744B6C"/>
    <w:rsid w:val="00744C8B"/>
    <w:rsid w:val="007456BA"/>
    <w:rsid w:val="007457D7"/>
    <w:rsid w:val="00747AEC"/>
    <w:rsid w:val="00747F38"/>
    <w:rsid w:val="007502D1"/>
    <w:rsid w:val="00750C33"/>
    <w:rsid w:val="00750D7C"/>
    <w:rsid w:val="00751DDB"/>
    <w:rsid w:val="007522CD"/>
    <w:rsid w:val="0075271C"/>
    <w:rsid w:val="00753674"/>
    <w:rsid w:val="00753BE2"/>
    <w:rsid w:val="00755D22"/>
    <w:rsid w:val="0075680A"/>
    <w:rsid w:val="00756EDD"/>
    <w:rsid w:val="0075717B"/>
    <w:rsid w:val="007608BA"/>
    <w:rsid w:val="00762083"/>
    <w:rsid w:val="007621AF"/>
    <w:rsid w:val="00762441"/>
    <w:rsid w:val="0076246F"/>
    <w:rsid w:val="0076279B"/>
    <w:rsid w:val="00762B51"/>
    <w:rsid w:val="00762B9B"/>
    <w:rsid w:val="007639F7"/>
    <w:rsid w:val="00763A10"/>
    <w:rsid w:val="00764733"/>
    <w:rsid w:val="00764A66"/>
    <w:rsid w:val="00765839"/>
    <w:rsid w:val="00770118"/>
    <w:rsid w:val="007705B1"/>
    <w:rsid w:val="0077187E"/>
    <w:rsid w:val="00772D78"/>
    <w:rsid w:val="00773FA5"/>
    <w:rsid w:val="00775BD5"/>
    <w:rsid w:val="00775CF7"/>
    <w:rsid w:val="00777396"/>
    <w:rsid w:val="00777F13"/>
    <w:rsid w:val="00780141"/>
    <w:rsid w:val="00780FFB"/>
    <w:rsid w:val="00781E27"/>
    <w:rsid w:val="007825C6"/>
    <w:rsid w:val="00782611"/>
    <w:rsid w:val="00782AF5"/>
    <w:rsid w:val="007839E5"/>
    <w:rsid w:val="00784DC2"/>
    <w:rsid w:val="00785226"/>
    <w:rsid w:val="007865FE"/>
    <w:rsid w:val="007869AC"/>
    <w:rsid w:val="007873BE"/>
    <w:rsid w:val="00787CC6"/>
    <w:rsid w:val="00787DC9"/>
    <w:rsid w:val="00791ADC"/>
    <w:rsid w:val="00792944"/>
    <w:rsid w:val="00793E3D"/>
    <w:rsid w:val="00795E7A"/>
    <w:rsid w:val="00796EED"/>
    <w:rsid w:val="007A4ADF"/>
    <w:rsid w:val="007A56ED"/>
    <w:rsid w:val="007A570E"/>
    <w:rsid w:val="007A5CC6"/>
    <w:rsid w:val="007A69E8"/>
    <w:rsid w:val="007A6DCB"/>
    <w:rsid w:val="007A7D80"/>
    <w:rsid w:val="007B01E0"/>
    <w:rsid w:val="007B11AC"/>
    <w:rsid w:val="007B1B2E"/>
    <w:rsid w:val="007B29D5"/>
    <w:rsid w:val="007B323B"/>
    <w:rsid w:val="007B3A02"/>
    <w:rsid w:val="007B3CB0"/>
    <w:rsid w:val="007B42C3"/>
    <w:rsid w:val="007B46F8"/>
    <w:rsid w:val="007B48FF"/>
    <w:rsid w:val="007B53A1"/>
    <w:rsid w:val="007B54A1"/>
    <w:rsid w:val="007C1D24"/>
    <w:rsid w:val="007C216F"/>
    <w:rsid w:val="007C2F04"/>
    <w:rsid w:val="007C332E"/>
    <w:rsid w:val="007C3A7B"/>
    <w:rsid w:val="007C4301"/>
    <w:rsid w:val="007C4A8A"/>
    <w:rsid w:val="007C4C82"/>
    <w:rsid w:val="007C50B2"/>
    <w:rsid w:val="007C5EAA"/>
    <w:rsid w:val="007C7483"/>
    <w:rsid w:val="007C7765"/>
    <w:rsid w:val="007C7B73"/>
    <w:rsid w:val="007D0C03"/>
    <w:rsid w:val="007D1EC1"/>
    <w:rsid w:val="007D51DB"/>
    <w:rsid w:val="007D51E2"/>
    <w:rsid w:val="007D545D"/>
    <w:rsid w:val="007D6B63"/>
    <w:rsid w:val="007D75F4"/>
    <w:rsid w:val="007E0539"/>
    <w:rsid w:val="007E383C"/>
    <w:rsid w:val="007E5773"/>
    <w:rsid w:val="007E5E3E"/>
    <w:rsid w:val="007E5F45"/>
    <w:rsid w:val="007E638B"/>
    <w:rsid w:val="007E639F"/>
    <w:rsid w:val="007E6596"/>
    <w:rsid w:val="007E717F"/>
    <w:rsid w:val="007E7ED5"/>
    <w:rsid w:val="007F02FA"/>
    <w:rsid w:val="007F0B4C"/>
    <w:rsid w:val="007F12E1"/>
    <w:rsid w:val="007F2693"/>
    <w:rsid w:val="007F2694"/>
    <w:rsid w:val="007F2837"/>
    <w:rsid w:val="007F3275"/>
    <w:rsid w:val="007F3C88"/>
    <w:rsid w:val="007F4638"/>
    <w:rsid w:val="007F466B"/>
    <w:rsid w:val="007F46EB"/>
    <w:rsid w:val="007F4DEB"/>
    <w:rsid w:val="007F66CC"/>
    <w:rsid w:val="007F68D2"/>
    <w:rsid w:val="007F729F"/>
    <w:rsid w:val="007F7A5B"/>
    <w:rsid w:val="00800505"/>
    <w:rsid w:val="008013DC"/>
    <w:rsid w:val="0080235A"/>
    <w:rsid w:val="00802873"/>
    <w:rsid w:val="00803189"/>
    <w:rsid w:val="0080373C"/>
    <w:rsid w:val="00804168"/>
    <w:rsid w:val="00804771"/>
    <w:rsid w:val="00805321"/>
    <w:rsid w:val="008055CE"/>
    <w:rsid w:val="00806318"/>
    <w:rsid w:val="00806379"/>
    <w:rsid w:val="008064E4"/>
    <w:rsid w:val="008074D1"/>
    <w:rsid w:val="00807855"/>
    <w:rsid w:val="008107EE"/>
    <w:rsid w:val="00810CB8"/>
    <w:rsid w:val="00810DEF"/>
    <w:rsid w:val="008116D2"/>
    <w:rsid w:val="00812E19"/>
    <w:rsid w:val="00813681"/>
    <w:rsid w:val="00813CEC"/>
    <w:rsid w:val="008153E9"/>
    <w:rsid w:val="008154DF"/>
    <w:rsid w:val="0081586E"/>
    <w:rsid w:val="0081601A"/>
    <w:rsid w:val="00816DCA"/>
    <w:rsid w:val="00817007"/>
    <w:rsid w:val="008171FD"/>
    <w:rsid w:val="00820639"/>
    <w:rsid w:val="00821A91"/>
    <w:rsid w:val="008226F4"/>
    <w:rsid w:val="00822BD9"/>
    <w:rsid w:val="0082311C"/>
    <w:rsid w:val="00823279"/>
    <w:rsid w:val="008233E3"/>
    <w:rsid w:val="00823613"/>
    <w:rsid w:val="00823B31"/>
    <w:rsid w:val="00823CF7"/>
    <w:rsid w:val="008263EF"/>
    <w:rsid w:val="00830376"/>
    <w:rsid w:val="00830BD2"/>
    <w:rsid w:val="008323F8"/>
    <w:rsid w:val="00832F44"/>
    <w:rsid w:val="00833690"/>
    <w:rsid w:val="00833BAF"/>
    <w:rsid w:val="008345E1"/>
    <w:rsid w:val="00834823"/>
    <w:rsid w:val="00835391"/>
    <w:rsid w:val="00835BBD"/>
    <w:rsid w:val="0083621C"/>
    <w:rsid w:val="00836447"/>
    <w:rsid w:val="00836A6F"/>
    <w:rsid w:val="008378B1"/>
    <w:rsid w:val="00837F53"/>
    <w:rsid w:val="008403EF"/>
    <w:rsid w:val="00840669"/>
    <w:rsid w:val="00840BDD"/>
    <w:rsid w:val="00840E17"/>
    <w:rsid w:val="0084199C"/>
    <w:rsid w:val="00844876"/>
    <w:rsid w:val="008452FA"/>
    <w:rsid w:val="00845A00"/>
    <w:rsid w:val="00846BB9"/>
    <w:rsid w:val="0084710A"/>
    <w:rsid w:val="00847160"/>
    <w:rsid w:val="00850A6F"/>
    <w:rsid w:val="00850EE4"/>
    <w:rsid w:val="008514BE"/>
    <w:rsid w:val="008519E3"/>
    <w:rsid w:val="00851E5D"/>
    <w:rsid w:val="008532B8"/>
    <w:rsid w:val="00853310"/>
    <w:rsid w:val="008538A2"/>
    <w:rsid w:val="00853A05"/>
    <w:rsid w:val="00855406"/>
    <w:rsid w:val="00855619"/>
    <w:rsid w:val="00855932"/>
    <w:rsid w:val="00855DB5"/>
    <w:rsid w:val="00855DC5"/>
    <w:rsid w:val="008574BC"/>
    <w:rsid w:val="00860187"/>
    <w:rsid w:val="00860C0F"/>
    <w:rsid w:val="00862CDA"/>
    <w:rsid w:val="00864A68"/>
    <w:rsid w:val="008650FA"/>
    <w:rsid w:val="00865A69"/>
    <w:rsid w:val="0086685B"/>
    <w:rsid w:val="00867018"/>
    <w:rsid w:val="00867465"/>
    <w:rsid w:val="00867B4E"/>
    <w:rsid w:val="0087120E"/>
    <w:rsid w:val="008716CB"/>
    <w:rsid w:val="00872CD7"/>
    <w:rsid w:val="0087304C"/>
    <w:rsid w:val="00874CEF"/>
    <w:rsid w:val="0087501C"/>
    <w:rsid w:val="00875179"/>
    <w:rsid w:val="008754CC"/>
    <w:rsid w:val="00876F4B"/>
    <w:rsid w:val="00877501"/>
    <w:rsid w:val="008804F4"/>
    <w:rsid w:val="00880CB2"/>
    <w:rsid w:val="00881694"/>
    <w:rsid w:val="00882F7F"/>
    <w:rsid w:val="008839C1"/>
    <w:rsid w:val="00883CD9"/>
    <w:rsid w:val="00884C97"/>
    <w:rsid w:val="008851E7"/>
    <w:rsid w:val="0088545A"/>
    <w:rsid w:val="008855F3"/>
    <w:rsid w:val="00885E01"/>
    <w:rsid w:val="00885F33"/>
    <w:rsid w:val="008860EA"/>
    <w:rsid w:val="00887BB4"/>
    <w:rsid w:val="0089013D"/>
    <w:rsid w:val="008905C4"/>
    <w:rsid w:val="00891155"/>
    <w:rsid w:val="008918ED"/>
    <w:rsid w:val="00891C07"/>
    <w:rsid w:val="008933B1"/>
    <w:rsid w:val="00893912"/>
    <w:rsid w:val="0089465A"/>
    <w:rsid w:val="008956D3"/>
    <w:rsid w:val="00895E40"/>
    <w:rsid w:val="008969AF"/>
    <w:rsid w:val="00897E55"/>
    <w:rsid w:val="008A1001"/>
    <w:rsid w:val="008A1C1B"/>
    <w:rsid w:val="008A32B1"/>
    <w:rsid w:val="008A336B"/>
    <w:rsid w:val="008A34CC"/>
    <w:rsid w:val="008A39F3"/>
    <w:rsid w:val="008A3A50"/>
    <w:rsid w:val="008A4B93"/>
    <w:rsid w:val="008A5E92"/>
    <w:rsid w:val="008A6056"/>
    <w:rsid w:val="008A67EF"/>
    <w:rsid w:val="008A69CC"/>
    <w:rsid w:val="008A7359"/>
    <w:rsid w:val="008A79E6"/>
    <w:rsid w:val="008B004C"/>
    <w:rsid w:val="008B083B"/>
    <w:rsid w:val="008B0CDA"/>
    <w:rsid w:val="008B15ED"/>
    <w:rsid w:val="008B20FD"/>
    <w:rsid w:val="008B30F9"/>
    <w:rsid w:val="008B49EE"/>
    <w:rsid w:val="008B6F1C"/>
    <w:rsid w:val="008C04E1"/>
    <w:rsid w:val="008C0693"/>
    <w:rsid w:val="008C0F97"/>
    <w:rsid w:val="008C12F2"/>
    <w:rsid w:val="008C1989"/>
    <w:rsid w:val="008C2D1D"/>
    <w:rsid w:val="008C4F85"/>
    <w:rsid w:val="008C5C2B"/>
    <w:rsid w:val="008C6667"/>
    <w:rsid w:val="008C74DA"/>
    <w:rsid w:val="008C7B38"/>
    <w:rsid w:val="008C7C95"/>
    <w:rsid w:val="008D0239"/>
    <w:rsid w:val="008D092A"/>
    <w:rsid w:val="008D1FF3"/>
    <w:rsid w:val="008D2100"/>
    <w:rsid w:val="008D30C7"/>
    <w:rsid w:val="008D5617"/>
    <w:rsid w:val="008D68D6"/>
    <w:rsid w:val="008D6AB7"/>
    <w:rsid w:val="008D6E0B"/>
    <w:rsid w:val="008D708C"/>
    <w:rsid w:val="008D73B7"/>
    <w:rsid w:val="008E4056"/>
    <w:rsid w:val="008E6507"/>
    <w:rsid w:val="008E73FB"/>
    <w:rsid w:val="008E7D17"/>
    <w:rsid w:val="008F0E7F"/>
    <w:rsid w:val="008F1DBA"/>
    <w:rsid w:val="008F2B27"/>
    <w:rsid w:val="008F32FC"/>
    <w:rsid w:val="008F3430"/>
    <w:rsid w:val="008F3B95"/>
    <w:rsid w:val="008F5304"/>
    <w:rsid w:val="008F5B35"/>
    <w:rsid w:val="008F64CA"/>
    <w:rsid w:val="008F672B"/>
    <w:rsid w:val="008F79C7"/>
    <w:rsid w:val="009000B1"/>
    <w:rsid w:val="0090065A"/>
    <w:rsid w:val="00902879"/>
    <w:rsid w:val="0090374D"/>
    <w:rsid w:val="00903E41"/>
    <w:rsid w:val="00903E8F"/>
    <w:rsid w:val="0090459D"/>
    <w:rsid w:val="00904E15"/>
    <w:rsid w:val="00904E68"/>
    <w:rsid w:val="00904EA4"/>
    <w:rsid w:val="009053DE"/>
    <w:rsid w:val="00905DE7"/>
    <w:rsid w:val="00910142"/>
    <w:rsid w:val="0091058F"/>
    <w:rsid w:val="009112FE"/>
    <w:rsid w:val="0091198C"/>
    <w:rsid w:val="00911E25"/>
    <w:rsid w:val="00912B56"/>
    <w:rsid w:val="00912E6F"/>
    <w:rsid w:val="0091359C"/>
    <w:rsid w:val="009144C0"/>
    <w:rsid w:val="00914EA0"/>
    <w:rsid w:val="00914EBF"/>
    <w:rsid w:val="0091524B"/>
    <w:rsid w:val="0091598C"/>
    <w:rsid w:val="00915CB6"/>
    <w:rsid w:val="00916079"/>
    <w:rsid w:val="009161B8"/>
    <w:rsid w:val="00917BB9"/>
    <w:rsid w:val="009201B3"/>
    <w:rsid w:val="00920E27"/>
    <w:rsid w:val="0092140B"/>
    <w:rsid w:val="00922698"/>
    <w:rsid w:val="00922B26"/>
    <w:rsid w:val="009238C4"/>
    <w:rsid w:val="00923A86"/>
    <w:rsid w:val="009241CC"/>
    <w:rsid w:val="00924A38"/>
    <w:rsid w:val="009252E6"/>
    <w:rsid w:val="00925DC4"/>
    <w:rsid w:val="009270E6"/>
    <w:rsid w:val="00927A48"/>
    <w:rsid w:val="00927EBC"/>
    <w:rsid w:val="00927FC9"/>
    <w:rsid w:val="00930A1A"/>
    <w:rsid w:val="00930F02"/>
    <w:rsid w:val="009328A2"/>
    <w:rsid w:val="0093363A"/>
    <w:rsid w:val="009338D8"/>
    <w:rsid w:val="0093391E"/>
    <w:rsid w:val="00933B9D"/>
    <w:rsid w:val="00933DDF"/>
    <w:rsid w:val="00934098"/>
    <w:rsid w:val="00935A9F"/>
    <w:rsid w:val="00935B38"/>
    <w:rsid w:val="00935EAF"/>
    <w:rsid w:val="009373F4"/>
    <w:rsid w:val="009375DD"/>
    <w:rsid w:val="00937B3F"/>
    <w:rsid w:val="00937BB5"/>
    <w:rsid w:val="00937C66"/>
    <w:rsid w:val="00940796"/>
    <w:rsid w:val="0094142F"/>
    <w:rsid w:val="0094246A"/>
    <w:rsid w:val="00943D46"/>
    <w:rsid w:val="00944352"/>
    <w:rsid w:val="00945672"/>
    <w:rsid w:val="009456FB"/>
    <w:rsid w:val="009457A5"/>
    <w:rsid w:val="00945BBD"/>
    <w:rsid w:val="0094664D"/>
    <w:rsid w:val="0094678C"/>
    <w:rsid w:val="00946B4E"/>
    <w:rsid w:val="009472EE"/>
    <w:rsid w:val="00947BCC"/>
    <w:rsid w:val="00950414"/>
    <w:rsid w:val="009507D7"/>
    <w:rsid w:val="009511DD"/>
    <w:rsid w:val="00951E4F"/>
    <w:rsid w:val="0095278D"/>
    <w:rsid w:val="009533EF"/>
    <w:rsid w:val="0095361F"/>
    <w:rsid w:val="009546BE"/>
    <w:rsid w:val="00956259"/>
    <w:rsid w:val="0095633E"/>
    <w:rsid w:val="00957196"/>
    <w:rsid w:val="0096000A"/>
    <w:rsid w:val="009601BD"/>
    <w:rsid w:val="00960391"/>
    <w:rsid w:val="00960901"/>
    <w:rsid w:val="00960F4D"/>
    <w:rsid w:val="00961486"/>
    <w:rsid w:val="00962A62"/>
    <w:rsid w:val="00963A36"/>
    <w:rsid w:val="0096558C"/>
    <w:rsid w:val="00967539"/>
    <w:rsid w:val="00967A5D"/>
    <w:rsid w:val="00967FED"/>
    <w:rsid w:val="0097166D"/>
    <w:rsid w:val="009719A4"/>
    <w:rsid w:val="00972639"/>
    <w:rsid w:val="00972EA8"/>
    <w:rsid w:val="00973387"/>
    <w:rsid w:val="00975403"/>
    <w:rsid w:val="00976DC9"/>
    <w:rsid w:val="00980A60"/>
    <w:rsid w:val="00982F07"/>
    <w:rsid w:val="009831F6"/>
    <w:rsid w:val="00984401"/>
    <w:rsid w:val="00984647"/>
    <w:rsid w:val="00984CFB"/>
    <w:rsid w:val="009855A6"/>
    <w:rsid w:val="009858A2"/>
    <w:rsid w:val="00986240"/>
    <w:rsid w:val="009863A9"/>
    <w:rsid w:val="009872E1"/>
    <w:rsid w:val="00987719"/>
    <w:rsid w:val="00987C13"/>
    <w:rsid w:val="00990A4A"/>
    <w:rsid w:val="00990BAE"/>
    <w:rsid w:val="00991CBD"/>
    <w:rsid w:val="00992488"/>
    <w:rsid w:val="009929A2"/>
    <w:rsid w:val="00992EBA"/>
    <w:rsid w:val="009946FD"/>
    <w:rsid w:val="00994CED"/>
    <w:rsid w:val="009953DE"/>
    <w:rsid w:val="00996F85"/>
    <w:rsid w:val="00997652"/>
    <w:rsid w:val="00997B6A"/>
    <w:rsid w:val="009A15E9"/>
    <w:rsid w:val="009A1E93"/>
    <w:rsid w:val="009A335A"/>
    <w:rsid w:val="009A365F"/>
    <w:rsid w:val="009A3BA3"/>
    <w:rsid w:val="009A506A"/>
    <w:rsid w:val="009A5EEB"/>
    <w:rsid w:val="009A615D"/>
    <w:rsid w:val="009A6DD2"/>
    <w:rsid w:val="009A7530"/>
    <w:rsid w:val="009A78DC"/>
    <w:rsid w:val="009A7AA4"/>
    <w:rsid w:val="009B020C"/>
    <w:rsid w:val="009B0297"/>
    <w:rsid w:val="009B04FF"/>
    <w:rsid w:val="009B096F"/>
    <w:rsid w:val="009B0DC3"/>
    <w:rsid w:val="009B3D71"/>
    <w:rsid w:val="009B3E1E"/>
    <w:rsid w:val="009B4127"/>
    <w:rsid w:val="009B4549"/>
    <w:rsid w:val="009B5A08"/>
    <w:rsid w:val="009B5D1C"/>
    <w:rsid w:val="009B6D47"/>
    <w:rsid w:val="009B73DD"/>
    <w:rsid w:val="009B75C8"/>
    <w:rsid w:val="009B7865"/>
    <w:rsid w:val="009B7A21"/>
    <w:rsid w:val="009B7BBB"/>
    <w:rsid w:val="009C00FC"/>
    <w:rsid w:val="009C065E"/>
    <w:rsid w:val="009C113F"/>
    <w:rsid w:val="009C12D3"/>
    <w:rsid w:val="009C1F9C"/>
    <w:rsid w:val="009C1FD7"/>
    <w:rsid w:val="009C24B3"/>
    <w:rsid w:val="009C42AC"/>
    <w:rsid w:val="009C4D98"/>
    <w:rsid w:val="009C528E"/>
    <w:rsid w:val="009D082A"/>
    <w:rsid w:val="009D1F01"/>
    <w:rsid w:val="009D2650"/>
    <w:rsid w:val="009D2898"/>
    <w:rsid w:val="009D2E96"/>
    <w:rsid w:val="009D34FB"/>
    <w:rsid w:val="009D47DC"/>
    <w:rsid w:val="009D49A0"/>
    <w:rsid w:val="009D4E14"/>
    <w:rsid w:val="009D6758"/>
    <w:rsid w:val="009D6E64"/>
    <w:rsid w:val="009D6E98"/>
    <w:rsid w:val="009D71E8"/>
    <w:rsid w:val="009D7CA1"/>
    <w:rsid w:val="009D7E73"/>
    <w:rsid w:val="009D7E79"/>
    <w:rsid w:val="009E02BF"/>
    <w:rsid w:val="009E0D4E"/>
    <w:rsid w:val="009E2B34"/>
    <w:rsid w:val="009E2BDF"/>
    <w:rsid w:val="009E2F61"/>
    <w:rsid w:val="009E2FC0"/>
    <w:rsid w:val="009E33E9"/>
    <w:rsid w:val="009E375F"/>
    <w:rsid w:val="009E39AB"/>
    <w:rsid w:val="009E4E6A"/>
    <w:rsid w:val="009E51AC"/>
    <w:rsid w:val="009E5C04"/>
    <w:rsid w:val="009E6571"/>
    <w:rsid w:val="009E6882"/>
    <w:rsid w:val="009E6A26"/>
    <w:rsid w:val="009E7DEE"/>
    <w:rsid w:val="009F058A"/>
    <w:rsid w:val="009F05A7"/>
    <w:rsid w:val="009F1C80"/>
    <w:rsid w:val="009F1FBC"/>
    <w:rsid w:val="009F2B53"/>
    <w:rsid w:val="009F3084"/>
    <w:rsid w:val="009F37F4"/>
    <w:rsid w:val="009F4686"/>
    <w:rsid w:val="009F5340"/>
    <w:rsid w:val="009F574C"/>
    <w:rsid w:val="009F58AA"/>
    <w:rsid w:val="009F6F0C"/>
    <w:rsid w:val="009F727E"/>
    <w:rsid w:val="00A003BF"/>
    <w:rsid w:val="00A00A58"/>
    <w:rsid w:val="00A00D76"/>
    <w:rsid w:val="00A03B17"/>
    <w:rsid w:val="00A04DBA"/>
    <w:rsid w:val="00A0530E"/>
    <w:rsid w:val="00A05951"/>
    <w:rsid w:val="00A059CD"/>
    <w:rsid w:val="00A05B89"/>
    <w:rsid w:val="00A06AE3"/>
    <w:rsid w:val="00A06B18"/>
    <w:rsid w:val="00A11E77"/>
    <w:rsid w:val="00A13717"/>
    <w:rsid w:val="00A13833"/>
    <w:rsid w:val="00A13D6B"/>
    <w:rsid w:val="00A14F24"/>
    <w:rsid w:val="00A1597B"/>
    <w:rsid w:val="00A16B69"/>
    <w:rsid w:val="00A172FB"/>
    <w:rsid w:val="00A1758A"/>
    <w:rsid w:val="00A17B14"/>
    <w:rsid w:val="00A17C99"/>
    <w:rsid w:val="00A20195"/>
    <w:rsid w:val="00A22889"/>
    <w:rsid w:val="00A23AA7"/>
    <w:rsid w:val="00A23E47"/>
    <w:rsid w:val="00A24459"/>
    <w:rsid w:val="00A25F50"/>
    <w:rsid w:val="00A26CE6"/>
    <w:rsid w:val="00A26FDF"/>
    <w:rsid w:val="00A27511"/>
    <w:rsid w:val="00A27AB2"/>
    <w:rsid w:val="00A27C75"/>
    <w:rsid w:val="00A31575"/>
    <w:rsid w:val="00A31660"/>
    <w:rsid w:val="00A3385B"/>
    <w:rsid w:val="00A34920"/>
    <w:rsid w:val="00A34998"/>
    <w:rsid w:val="00A34F63"/>
    <w:rsid w:val="00A35171"/>
    <w:rsid w:val="00A35352"/>
    <w:rsid w:val="00A35376"/>
    <w:rsid w:val="00A37A7E"/>
    <w:rsid w:val="00A37E24"/>
    <w:rsid w:val="00A400A9"/>
    <w:rsid w:val="00A40473"/>
    <w:rsid w:val="00A423FE"/>
    <w:rsid w:val="00A43498"/>
    <w:rsid w:val="00A4409C"/>
    <w:rsid w:val="00A4413C"/>
    <w:rsid w:val="00A44C2B"/>
    <w:rsid w:val="00A44C44"/>
    <w:rsid w:val="00A4563C"/>
    <w:rsid w:val="00A45657"/>
    <w:rsid w:val="00A45684"/>
    <w:rsid w:val="00A466B3"/>
    <w:rsid w:val="00A468F4"/>
    <w:rsid w:val="00A4749A"/>
    <w:rsid w:val="00A47A03"/>
    <w:rsid w:val="00A50254"/>
    <w:rsid w:val="00A503B1"/>
    <w:rsid w:val="00A50810"/>
    <w:rsid w:val="00A51C42"/>
    <w:rsid w:val="00A53027"/>
    <w:rsid w:val="00A53409"/>
    <w:rsid w:val="00A54020"/>
    <w:rsid w:val="00A54270"/>
    <w:rsid w:val="00A5518F"/>
    <w:rsid w:val="00A552DA"/>
    <w:rsid w:val="00A564D2"/>
    <w:rsid w:val="00A5683B"/>
    <w:rsid w:val="00A569A1"/>
    <w:rsid w:val="00A57F58"/>
    <w:rsid w:val="00A60927"/>
    <w:rsid w:val="00A60F84"/>
    <w:rsid w:val="00A61BDC"/>
    <w:rsid w:val="00A62666"/>
    <w:rsid w:val="00A63E25"/>
    <w:rsid w:val="00A6450E"/>
    <w:rsid w:val="00A64B38"/>
    <w:rsid w:val="00A64F8D"/>
    <w:rsid w:val="00A665A5"/>
    <w:rsid w:val="00A67408"/>
    <w:rsid w:val="00A6747F"/>
    <w:rsid w:val="00A70689"/>
    <w:rsid w:val="00A70D1D"/>
    <w:rsid w:val="00A719E8"/>
    <w:rsid w:val="00A71DA1"/>
    <w:rsid w:val="00A7250E"/>
    <w:rsid w:val="00A77CB7"/>
    <w:rsid w:val="00A806A3"/>
    <w:rsid w:val="00A80C13"/>
    <w:rsid w:val="00A81F61"/>
    <w:rsid w:val="00A82333"/>
    <w:rsid w:val="00A8341D"/>
    <w:rsid w:val="00A87062"/>
    <w:rsid w:val="00A90B81"/>
    <w:rsid w:val="00A91531"/>
    <w:rsid w:val="00A9163C"/>
    <w:rsid w:val="00A91DA1"/>
    <w:rsid w:val="00A92F8B"/>
    <w:rsid w:val="00A93E2E"/>
    <w:rsid w:val="00A9492D"/>
    <w:rsid w:val="00A94C31"/>
    <w:rsid w:val="00A9535D"/>
    <w:rsid w:val="00A95520"/>
    <w:rsid w:val="00A9595E"/>
    <w:rsid w:val="00A95D4B"/>
    <w:rsid w:val="00A966DC"/>
    <w:rsid w:val="00A9672F"/>
    <w:rsid w:val="00A9674D"/>
    <w:rsid w:val="00AA04F9"/>
    <w:rsid w:val="00AA182F"/>
    <w:rsid w:val="00AA20BC"/>
    <w:rsid w:val="00AA30FD"/>
    <w:rsid w:val="00AA4D09"/>
    <w:rsid w:val="00AA59FE"/>
    <w:rsid w:val="00AA5B61"/>
    <w:rsid w:val="00AA70F5"/>
    <w:rsid w:val="00AA7E85"/>
    <w:rsid w:val="00AB119E"/>
    <w:rsid w:val="00AB13EC"/>
    <w:rsid w:val="00AB1C0F"/>
    <w:rsid w:val="00AB281C"/>
    <w:rsid w:val="00AB2AC3"/>
    <w:rsid w:val="00AB2BC9"/>
    <w:rsid w:val="00AB2D1F"/>
    <w:rsid w:val="00AB3277"/>
    <w:rsid w:val="00AB34E5"/>
    <w:rsid w:val="00AB424A"/>
    <w:rsid w:val="00AB461F"/>
    <w:rsid w:val="00AB4CE6"/>
    <w:rsid w:val="00AB4DFD"/>
    <w:rsid w:val="00AB5838"/>
    <w:rsid w:val="00AB5B7F"/>
    <w:rsid w:val="00AB6792"/>
    <w:rsid w:val="00AB6F50"/>
    <w:rsid w:val="00AC18FA"/>
    <w:rsid w:val="00AC2321"/>
    <w:rsid w:val="00AC2D60"/>
    <w:rsid w:val="00AC3F98"/>
    <w:rsid w:val="00AC4A56"/>
    <w:rsid w:val="00AD0241"/>
    <w:rsid w:val="00AD0343"/>
    <w:rsid w:val="00AD0ED7"/>
    <w:rsid w:val="00AD112F"/>
    <w:rsid w:val="00AD1876"/>
    <w:rsid w:val="00AD19CB"/>
    <w:rsid w:val="00AD2027"/>
    <w:rsid w:val="00AD2979"/>
    <w:rsid w:val="00AD316D"/>
    <w:rsid w:val="00AD3B5E"/>
    <w:rsid w:val="00AD405E"/>
    <w:rsid w:val="00AD40E6"/>
    <w:rsid w:val="00AD4338"/>
    <w:rsid w:val="00AD442F"/>
    <w:rsid w:val="00AD4973"/>
    <w:rsid w:val="00AD5040"/>
    <w:rsid w:val="00AD540A"/>
    <w:rsid w:val="00AD5861"/>
    <w:rsid w:val="00AD6305"/>
    <w:rsid w:val="00AD7087"/>
    <w:rsid w:val="00AD7277"/>
    <w:rsid w:val="00AE064F"/>
    <w:rsid w:val="00AE0CE5"/>
    <w:rsid w:val="00AE1278"/>
    <w:rsid w:val="00AE1516"/>
    <w:rsid w:val="00AE23E4"/>
    <w:rsid w:val="00AE2596"/>
    <w:rsid w:val="00AE2C4F"/>
    <w:rsid w:val="00AE2F20"/>
    <w:rsid w:val="00AE3F52"/>
    <w:rsid w:val="00AE41CB"/>
    <w:rsid w:val="00AE5447"/>
    <w:rsid w:val="00AE58D3"/>
    <w:rsid w:val="00AE591A"/>
    <w:rsid w:val="00AE721B"/>
    <w:rsid w:val="00AE72AD"/>
    <w:rsid w:val="00AF10AF"/>
    <w:rsid w:val="00AF3FA3"/>
    <w:rsid w:val="00AF4616"/>
    <w:rsid w:val="00AF527A"/>
    <w:rsid w:val="00AF68C5"/>
    <w:rsid w:val="00AF7077"/>
    <w:rsid w:val="00AF7707"/>
    <w:rsid w:val="00B004A2"/>
    <w:rsid w:val="00B00F5C"/>
    <w:rsid w:val="00B02027"/>
    <w:rsid w:val="00B02123"/>
    <w:rsid w:val="00B02125"/>
    <w:rsid w:val="00B025A9"/>
    <w:rsid w:val="00B0341C"/>
    <w:rsid w:val="00B04B02"/>
    <w:rsid w:val="00B04B89"/>
    <w:rsid w:val="00B05111"/>
    <w:rsid w:val="00B05F2C"/>
    <w:rsid w:val="00B100AC"/>
    <w:rsid w:val="00B110D6"/>
    <w:rsid w:val="00B11AD5"/>
    <w:rsid w:val="00B11F58"/>
    <w:rsid w:val="00B12588"/>
    <w:rsid w:val="00B13027"/>
    <w:rsid w:val="00B13E3A"/>
    <w:rsid w:val="00B1428C"/>
    <w:rsid w:val="00B14F22"/>
    <w:rsid w:val="00B15403"/>
    <w:rsid w:val="00B15FBA"/>
    <w:rsid w:val="00B160A3"/>
    <w:rsid w:val="00B1669E"/>
    <w:rsid w:val="00B16747"/>
    <w:rsid w:val="00B1691C"/>
    <w:rsid w:val="00B16C09"/>
    <w:rsid w:val="00B17414"/>
    <w:rsid w:val="00B17B12"/>
    <w:rsid w:val="00B17E61"/>
    <w:rsid w:val="00B20B8A"/>
    <w:rsid w:val="00B22493"/>
    <w:rsid w:val="00B22BC2"/>
    <w:rsid w:val="00B2449D"/>
    <w:rsid w:val="00B24D93"/>
    <w:rsid w:val="00B25DD6"/>
    <w:rsid w:val="00B260CE"/>
    <w:rsid w:val="00B266BB"/>
    <w:rsid w:val="00B26CAA"/>
    <w:rsid w:val="00B26FB7"/>
    <w:rsid w:val="00B30BE3"/>
    <w:rsid w:val="00B30D61"/>
    <w:rsid w:val="00B30DC0"/>
    <w:rsid w:val="00B33930"/>
    <w:rsid w:val="00B33C3D"/>
    <w:rsid w:val="00B34469"/>
    <w:rsid w:val="00B35076"/>
    <w:rsid w:val="00B35618"/>
    <w:rsid w:val="00B35EE6"/>
    <w:rsid w:val="00B36071"/>
    <w:rsid w:val="00B360FA"/>
    <w:rsid w:val="00B379A3"/>
    <w:rsid w:val="00B41251"/>
    <w:rsid w:val="00B418D3"/>
    <w:rsid w:val="00B4644C"/>
    <w:rsid w:val="00B46453"/>
    <w:rsid w:val="00B46A3F"/>
    <w:rsid w:val="00B46C13"/>
    <w:rsid w:val="00B47A41"/>
    <w:rsid w:val="00B47E8E"/>
    <w:rsid w:val="00B50646"/>
    <w:rsid w:val="00B51E96"/>
    <w:rsid w:val="00B52263"/>
    <w:rsid w:val="00B523DD"/>
    <w:rsid w:val="00B523E8"/>
    <w:rsid w:val="00B5244E"/>
    <w:rsid w:val="00B5268C"/>
    <w:rsid w:val="00B535A0"/>
    <w:rsid w:val="00B536DC"/>
    <w:rsid w:val="00B53E4B"/>
    <w:rsid w:val="00B547F8"/>
    <w:rsid w:val="00B54EAC"/>
    <w:rsid w:val="00B607D0"/>
    <w:rsid w:val="00B60A31"/>
    <w:rsid w:val="00B60CAE"/>
    <w:rsid w:val="00B613B6"/>
    <w:rsid w:val="00B62757"/>
    <w:rsid w:val="00B6442F"/>
    <w:rsid w:val="00B65C5B"/>
    <w:rsid w:val="00B66354"/>
    <w:rsid w:val="00B66710"/>
    <w:rsid w:val="00B67289"/>
    <w:rsid w:val="00B70253"/>
    <w:rsid w:val="00B70908"/>
    <w:rsid w:val="00B717A3"/>
    <w:rsid w:val="00B71EC5"/>
    <w:rsid w:val="00B72B42"/>
    <w:rsid w:val="00B73158"/>
    <w:rsid w:val="00B73B13"/>
    <w:rsid w:val="00B74569"/>
    <w:rsid w:val="00B745BD"/>
    <w:rsid w:val="00B74B4D"/>
    <w:rsid w:val="00B75F51"/>
    <w:rsid w:val="00B76D4E"/>
    <w:rsid w:val="00B77968"/>
    <w:rsid w:val="00B8060C"/>
    <w:rsid w:val="00B80682"/>
    <w:rsid w:val="00B8079B"/>
    <w:rsid w:val="00B81A27"/>
    <w:rsid w:val="00B81F2A"/>
    <w:rsid w:val="00B8421D"/>
    <w:rsid w:val="00B8498A"/>
    <w:rsid w:val="00B84B93"/>
    <w:rsid w:val="00B85018"/>
    <w:rsid w:val="00B85DCF"/>
    <w:rsid w:val="00B85F1E"/>
    <w:rsid w:val="00B8621C"/>
    <w:rsid w:val="00B86FF4"/>
    <w:rsid w:val="00B874E8"/>
    <w:rsid w:val="00B91475"/>
    <w:rsid w:val="00B916EA"/>
    <w:rsid w:val="00B92D62"/>
    <w:rsid w:val="00B942DA"/>
    <w:rsid w:val="00B9445B"/>
    <w:rsid w:val="00B948C0"/>
    <w:rsid w:val="00B94D35"/>
    <w:rsid w:val="00B94EAE"/>
    <w:rsid w:val="00B95CD7"/>
    <w:rsid w:val="00B95D2E"/>
    <w:rsid w:val="00B96794"/>
    <w:rsid w:val="00B9686E"/>
    <w:rsid w:val="00B979A9"/>
    <w:rsid w:val="00B97C8D"/>
    <w:rsid w:val="00BA0077"/>
    <w:rsid w:val="00BA034E"/>
    <w:rsid w:val="00BA046C"/>
    <w:rsid w:val="00BA0609"/>
    <w:rsid w:val="00BA09A4"/>
    <w:rsid w:val="00BA1581"/>
    <w:rsid w:val="00BA173B"/>
    <w:rsid w:val="00BA181C"/>
    <w:rsid w:val="00BA3065"/>
    <w:rsid w:val="00BA3B05"/>
    <w:rsid w:val="00BA3CEC"/>
    <w:rsid w:val="00BA57C3"/>
    <w:rsid w:val="00BA5CF2"/>
    <w:rsid w:val="00BA61E0"/>
    <w:rsid w:val="00BA6754"/>
    <w:rsid w:val="00BB0044"/>
    <w:rsid w:val="00BB0C01"/>
    <w:rsid w:val="00BB1984"/>
    <w:rsid w:val="00BB1AD6"/>
    <w:rsid w:val="00BB212E"/>
    <w:rsid w:val="00BB3E3F"/>
    <w:rsid w:val="00BB43F2"/>
    <w:rsid w:val="00BB4BEB"/>
    <w:rsid w:val="00BB56CA"/>
    <w:rsid w:val="00BB5A4F"/>
    <w:rsid w:val="00BB5E9D"/>
    <w:rsid w:val="00BB6D98"/>
    <w:rsid w:val="00BB7010"/>
    <w:rsid w:val="00BB7043"/>
    <w:rsid w:val="00BB721A"/>
    <w:rsid w:val="00BC0475"/>
    <w:rsid w:val="00BC0CCD"/>
    <w:rsid w:val="00BC11E8"/>
    <w:rsid w:val="00BC149E"/>
    <w:rsid w:val="00BC2306"/>
    <w:rsid w:val="00BC3366"/>
    <w:rsid w:val="00BC34B9"/>
    <w:rsid w:val="00BC42D1"/>
    <w:rsid w:val="00BC454F"/>
    <w:rsid w:val="00BC51BC"/>
    <w:rsid w:val="00BC630D"/>
    <w:rsid w:val="00BC6737"/>
    <w:rsid w:val="00BC6DD8"/>
    <w:rsid w:val="00BC6F03"/>
    <w:rsid w:val="00BC7516"/>
    <w:rsid w:val="00BC7CBC"/>
    <w:rsid w:val="00BC7F03"/>
    <w:rsid w:val="00BD0027"/>
    <w:rsid w:val="00BD0810"/>
    <w:rsid w:val="00BD1513"/>
    <w:rsid w:val="00BD1905"/>
    <w:rsid w:val="00BD1B90"/>
    <w:rsid w:val="00BD1CBB"/>
    <w:rsid w:val="00BD367B"/>
    <w:rsid w:val="00BD5630"/>
    <w:rsid w:val="00BD7E90"/>
    <w:rsid w:val="00BE1008"/>
    <w:rsid w:val="00BE16CD"/>
    <w:rsid w:val="00BE1740"/>
    <w:rsid w:val="00BE1783"/>
    <w:rsid w:val="00BE2139"/>
    <w:rsid w:val="00BE3349"/>
    <w:rsid w:val="00BE409A"/>
    <w:rsid w:val="00BE4C0A"/>
    <w:rsid w:val="00BE4E7F"/>
    <w:rsid w:val="00BE5291"/>
    <w:rsid w:val="00BE59C4"/>
    <w:rsid w:val="00BE5CA8"/>
    <w:rsid w:val="00BE6218"/>
    <w:rsid w:val="00BE67BE"/>
    <w:rsid w:val="00BE7ED5"/>
    <w:rsid w:val="00BE7EF5"/>
    <w:rsid w:val="00BF00C6"/>
    <w:rsid w:val="00BF089D"/>
    <w:rsid w:val="00BF08A7"/>
    <w:rsid w:val="00BF123A"/>
    <w:rsid w:val="00BF1541"/>
    <w:rsid w:val="00BF23F6"/>
    <w:rsid w:val="00BF30E0"/>
    <w:rsid w:val="00BF3CA2"/>
    <w:rsid w:val="00BF5F11"/>
    <w:rsid w:val="00BF6697"/>
    <w:rsid w:val="00BF6C73"/>
    <w:rsid w:val="00BF6D5E"/>
    <w:rsid w:val="00BF70E5"/>
    <w:rsid w:val="00C001CF"/>
    <w:rsid w:val="00C00969"/>
    <w:rsid w:val="00C009DA"/>
    <w:rsid w:val="00C00CAE"/>
    <w:rsid w:val="00C01668"/>
    <w:rsid w:val="00C018CE"/>
    <w:rsid w:val="00C01D35"/>
    <w:rsid w:val="00C02423"/>
    <w:rsid w:val="00C02D90"/>
    <w:rsid w:val="00C030D0"/>
    <w:rsid w:val="00C05A88"/>
    <w:rsid w:val="00C05E25"/>
    <w:rsid w:val="00C069C8"/>
    <w:rsid w:val="00C075CD"/>
    <w:rsid w:val="00C076F0"/>
    <w:rsid w:val="00C07F5E"/>
    <w:rsid w:val="00C1071C"/>
    <w:rsid w:val="00C10F25"/>
    <w:rsid w:val="00C117C9"/>
    <w:rsid w:val="00C121B5"/>
    <w:rsid w:val="00C135B2"/>
    <w:rsid w:val="00C139D3"/>
    <w:rsid w:val="00C1487E"/>
    <w:rsid w:val="00C150B7"/>
    <w:rsid w:val="00C153BB"/>
    <w:rsid w:val="00C15830"/>
    <w:rsid w:val="00C17483"/>
    <w:rsid w:val="00C202A1"/>
    <w:rsid w:val="00C2080E"/>
    <w:rsid w:val="00C20E4C"/>
    <w:rsid w:val="00C21178"/>
    <w:rsid w:val="00C225DB"/>
    <w:rsid w:val="00C22D24"/>
    <w:rsid w:val="00C230F9"/>
    <w:rsid w:val="00C23513"/>
    <w:rsid w:val="00C23E42"/>
    <w:rsid w:val="00C241F8"/>
    <w:rsid w:val="00C24B0D"/>
    <w:rsid w:val="00C26449"/>
    <w:rsid w:val="00C2713C"/>
    <w:rsid w:val="00C30962"/>
    <w:rsid w:val="00C30FAE"/>
    <w:rsid w:val="00C310F4"/>
    <w:rsid w:val="00C31852"/>
    <w:rsid w:val="00C3220B"/>
    <w:rsid w:val="00C334FF"/>
    <w:rsid w:val="00C337AB"/>
    <w:rsid w:val="00C33C97"/>
    <w:rsid w:val="00C34B56"/>
    <w:rsid w:val="00C35969"/>
    <w:rsid w:val="00C37533"/>
    <w:rsid w:val="00C378EF"/>
    <w:rsid w:val="00C37DCB"/>
    <w:rsid w:val="00C4039A"/>
    <w:rsid w:val="00C40989"/>
    <w:rsid w:val="00C40FA9"/>
    <w:rsid w:val="00C41090"/>
    <w:rsid w:val="00C41CB1"/>
    <w:rsid w:val="00C42807"/>
    <w:rsid w:val="00C4296B"/>
    <w:rsid w:val="00C42B96"/>
    <w:rsid w:val="00C42FA8"/>
    <w:rsid w:val="00C43108"/>
    <w:rsid w:val="00C43A0C"/>
    <w:rsid w:val="00C45423"/>
    <w:rsid w:val="00C45DF8"/>
    <w:rsid w:val="00C46ADF"/>
    <w:rsid w:val="00C475BA"/>
    <w:rsid w:val="00C47AF2"/>
    <w:rsid w:val="00C47CA6"/>
    <w:rsid w:val="00C5096B"/>
    <w:rsid w:val="00C51DB4"/>
    <w:rsid w:val="00C539AF"/>
    <w:rsid w:val="00C53CDD"/>
    <w:rsid w:val="00C54106"/>
    <w:rsid w:val="00C54516"/>
    <w:rsid w:val="00C54A92"/>
    <w:rsid w:val="00C54E90"/>
    <w:rsid w:val="00C55266"/>
    <w:rsid w:val="00C56739"/>
    <w:rsid w:val="00C571A9"/>
    <w:rsid w:val="00C5731E"/>
    <w:rsid w:val="00C60175"/>
    <w:rsid w:val="00C61060"/>
    <w:rsid w:val="00C61425"/>
    <w:rsid w:val="00C617F9"/>
    <w:rsid w:val="00C62EDD"/>
    <w:rsid w:val="00C636ED"/>
    <w:rsid w:val="00C639F4"/>
    <w:rsid w:val="00C64D48"/>
    <w:rsid w:val="00C65821"/>
    <w:rsid w:val="00C66D73"/>
    <w:rsid w:val="00C6718C"/>
    <w:rsid w:val="00C705B0"/>
    <w:rsid w:val="00C70B16"/>
    <w:rsid w:val="00C71727"/>
    <w:rsid w:val="00C71843"/>
    <w:rsid w:val="00C7219B"/>
    <w:rsid w:val="00C73358"/>
    <w:rsid w:val="00C742F9"/>
    <w:rsid w:val="00C751F6"/>
    <w:rsid w:val="00C757E5"/>
    <w:rsid w:val="00C76ECD"/>
    <w:rsid w:val="00C776A0"/>
    <w:rsid w:val="00C77D18"/>
    <w:rsid w:val="00C77D55"/>
    <w:rsid w:val="00C8036D"/>
    <w:rsid w:val="00C8074B"/>
    <w:rsid w:val="00C8130F"/>
    <w:rsid w:val="00C81C16"/>
    <w:rsid w:val="00C81D8A"/>
    <w:rsid w:val="00C8205A"/>
    <w:rsid w:val="00C829A3"/>
    <w:rsid w:val="00C83363"/>
    <w:rsid w:val="00C835BB"/>
    <w:rsid w:val="00C85916"/>
    <w:rsid w:val="00C85B42"/>
    <w:rsid w:val="00C860DC"/>
    <w:rsid w:val="00C863B9"/>
    <w:rsid w:val="00C86B4E"/>
    <w:rsid w:val="00C86BBA"/>
    <w:rsid w:val="00C86D46"/>
    <w:rsid w:val="00C86FF5"/>
    <w:rsid w:val="00C87233"/>
    <w:rsid w:val="00C87452"/>
    <w:rsid w:val="00C87B5A"/>
    <w:rsid w:val="00C90000"/>
    <w:rsid w:val="00C90063"/>
    <w:rsid w:val="00C91678"/>
    <w:rsid w:val="00C91C15"/>
    <w:rsid w:val="00C9225F"/>
    <w:rsid w:val="00C928DA"/>
    <w:rsid w:val="00C92B98"/>
    <w:rsid w:val="00C92CFE"/>
    <w:rsid w:val="00C93FAB"/>
    <w:rsid w:val="00C94615"/>
    <w:rsid w:val="00C95607"/>
    <w:rsid w:val="00C95736"/>
    <w:rsid w:val="00C95C16"/>
    <w:rsid w:val="00C96C12"/>
    <w:rsid w:val="00CA1578"/>
    <w:rsid w:val="00CA1C48"/>
    <w:rsid w:val="00CA1F3D"/>
    <w:rsid w:val="00CA2299"/>
    <w:rsid w:val="00CA28DC"/>
    <w:rsid w:val="00CA2C88"/>
    <w:rsid w:val="00CA3C60"/>
    <w:rsid w:val="00CA52BB"/>
    <w:rsid w:val="00CA5781"/>
    <w:rsid w:val="00CA60C2"/>
    <w:rsid w:val="00CA6315"/>
    <w:rsid w:val="00CB012A"/>
    <w:rsid w:val="00CB0417"/>
    <w:rsid w:val="00CB052C"/>
    <w:rsid w:val="00CB311A"/>
    <w:rsid w:val="00CB316E"/>
    <w:rsid w:val="00CB38BB"/>
    <w:rsid w:val="00CB4653"/>
    <w:rsid w:val="00CB4E4C"/>
    <w:rsid w:val="00CB5024"/>
    <w:rsid w:val="00CB51E8"/>
    <w:rsid w:val="00CB6028"/>
    <w:rsid w:val="00CB61E6"/>
    <w:rsid w:val="00CC117A"/>
    <w:rsid w:val="00CC1B11"/>
    <w:rsid w:val="00CC2478"/>
    <w:rsid w:val="00CC336D"/>
    <w:rsid w:val="00CC3491"/>
    <w:rsid w:val="00CC5A4E"/>
    <w:rsid w:val="00CC7A3C"/>
    <w:rsid w:val="00CD1D58"/>
    <w:rsid w:val="00CD45EA"/>
    <w:rsid w:val="00CD4923"/>
    <w:rsid w:val="00CD6BE9"/>
    <w:rsid w:val="00CE215F"/>
    <w:rsid w:val="00CE2703"/>
    <w:rsid w:val="00CE3A97"/>
    <w:rsid w:val="00CE3EFD"/>
    <w:rsid w:val="00CE4421"/>
    <w:rsid w:val="00CE50D1"/>
    <w:rsid w:val="00CE629A"/>
    <w:rsid w:val="00CE68EA"/>
    <w:rsid w:val="00CE7A83"/>
    <w:rsid w:val="00CE7ADD"/>
    <w:rsid w:val="00CF048A"/>
    <w:rsid w:val="00CF08F9"/>
    <w:rsid w:val="00CF0AC8"/>
    <w:rsid w:val="00CF1B86"/>
    <w:rsid w:val="00CF23CD"/>
    <w:rsid w:val="00CF26E9"/>
    <w:rsid w:val="00CF3519"/>
    <w:rsid w:val="00CF3623"/>
    <w:rsid w:val="00CF4D6E"/>
    <w:rsid w:val="00CF52EA"/>
    <w:rsid w:val="00CF7208"/>
    <w:rsid w:val="00CF7480"/>
    <w:rsid w:val="00D00AAB"/>
    <w:rsid w:val="00D01434"/>
    <w:rsid w:val="00D01A6D"/>
    <w:rsid w:val="00D02619"/>
    <w:rsid w:val="00D029D2"/>
    <w:rsid w:val="00D02A87"/>
    <w:rsid w:val="00D02B1C"/>
    <w:rsid w:val="00D03340"/>
    <w:rsid w:val="00D050C5"/>
    <w:rsid w:val="00D05BB4"/>
    <w:rsid w:val="00D06107"/>
    <w:rsid w:val="00D06CF0"/>
    <w:rsid w:val="00D07DD3"/>
    <w:rsid w:val="00D07FE1"/>
    <w:rsid w:val="00D1077B"/>
    <w:rsid w:val="00D11137"/>
    <w:rsid w:val="00D116C1"/>
    <w:rsid w:val="00D120CB"/>
    <w:rsid w:val="00D124E2"/>
    <w:rsid w:val="00D12A4B"/>
    <w:rsid w:val="00D133FF"/>
    <w:rsid w:val="00D13F71"/>
    <w:rsid w:val="00D14700"/>
    <w:rsid w:val="00D14993"/>
    <w:rsid w:val="00D14FD9"/>
    <w:rsid w:val="00D1500F"/>
    <w:rsid w:val="00D15AE8"/>
    <w:rsid w:val="00D16358"/>
    <w:rsid w:val="00D20965"/>
    <w:rsid w:val="00D20982"/>
    <w:rsid w:val="00D20D9C"/>
    <w:rsid w:val="00D20FF3"/>
    <w:rsid w:val="00D21478"/>
    <w:rsid w:val="00D217BF"/>
    <w:rsid w:val="00D222F7"/>
    <w:rsid w:val="00D227E1"/>
    <w:rsid w:val="00D22E37"/>
    <w:rsid w:val="00D22F67"/>
    <w:rsid w:val="00D23B19"/>
    <w:rsid w:val="00D2566F"/>
    <w:rsid w:val="00D25F7B"/>
    <w:rsid w:val="00D26175"/>
    <w:rsid w:val="00D27087"/>
    <w:rsid w:val="00D27A7B"/>
    <w:rsid w:val="00D27B7B"/>
    <w:rsid w:val="00D27F6E"/>
    <w:rsid w:val="00D324D7"/>
    <w:rsid w:val="00D332B9"/>
    <w:rsid w:val="00D33AF1"/>
    <w:rsid w:val="00D33EA0"/>
    <w:rsid w:val="00D33EE3"/>
    <w:rsid w:val="00D33FE5"/>
    <w:rsid w:val="00D359C6"/>
    <w:rsid w:val="00D35EBE"/>
    <w:rsid w:val="00D3620D"/>
    <w:rsid w:val="00D40125"/>
    <w:rsid w:val="00D40750"/>
    <w:rsid w:val="00D40FE6"/>
    <w:rsid w:val="00D41547"/>
    <w:rsid w:val="00D4193B"/>
    <w:rsid w:val="00D4251F"/>
    <w:rsid w:val="00D4361B"/>
    <w:rsid w:val="00D43697"/>
    <w:rsid w:val="00D439D4"/>
    <w:rsid w:val="00D43CEF"/>
    <w:rsid w:val="00D44C2F"/>
    <w:rsid w:val="00D45580"/>
    <w:rsid w:val="00D45650"/>
    <w:rsid w:val="00D45DEC"/>
    <w:rsid w:val="00D46E7B"/>
    <w:rsid w:val="00D472FE"/>
    <w:rsid w:val="00D503E6"/>
    <w:rsid w:val="00D509AD"/>
    <w:rsid w:val="00D51A3D"/>
    <w:rsid w:val="00D52773"/>
    <w:rsid w:val="00D52C18"/>
    <w:rsid w:val="00D5334D"/>
    <w:rsid w:val="00D538D1"/>
    <w:rsid w:val="00D5566B"/>
    <w:rsid w:val="00D5684B"/>
    <w:rsid w:val="00D570CE"/>
    <w:rsid w:val="00D57604"/>
    <w:rsid w:val="00D606A7"/>
    <w:rsid w:val="00D60872"/>
    <w:rsid w:val="00D60ADD"/>
    <w:rsid w:val="00D637A7"/>
    <w:rsid w:val="00D63A88"/>
    <w:rsid w:val="00D64482"/>
    <w:rsid w:val="00D648CD"/>
    <w:rsid w:val="00D65DC1"/>
    <w:rsid w:val="00D71D5F"/>
    <w:rsid w:val="00D7220D"/>
    <w:rsid w:val="00D72692"/>
    <w:rsid w:val="00D73D2B"/>
    <w:rsid w:val="00D741FD"/>
    <w:rsid w:val="00D74939"/>
    <w:rsid w:val="00D75D4C"/>
    <w:rsid w:val="00D75DEA"/>
    <w:rsid w:val="00D76194"/>
    <w:rsid w:val="00D7638B"/>
    <w:rsid w:val="00D7718E"/>
    <w:rsid w:val="00D7760C"/>
    <w:rsid w:val="00D77764"/>
    <w:rsid w:val="00D804A7"/>
    <w:rsid w:val="00D80FA5"/>
    <w:rsid w:val="00D81DE8"/>
    <w:rsid w:val="00D82037"/>
    <w:rsid w:val="00D8261A"/>
    <w:rsid w:val="00D82904"/>
    <w:rsid w:val="00D833B9"/>
    <w:rsid w:val="00D83B72"/>
    <w:rsid w:val="00D8456D"/>
    <w:rsid w:val="00D84B2C"/>
    <w:rsid w:val="00D84F62"/>
    <w:rsid w:val="00D8620A"/>
    <w:rsid w:val="00D86798"/>
    <w:rsid w:val="00D86C3B"/>
    <w:rsid w:val="00D86CDA"/>
    <w:rsid w:val="00D87B88"/>
    <w:rsid w:val="00D900C5"/>
    <w:rsid w:val="00D922B6"/>
    <w:rsid w:val="00D92332"/>
    <w:rsid w:val="00D937B4"/>
    <w:rsid w:val="00D956D0"/>
    <w:rsid w:val="00D95719"/>
    <w:rsid w:val="00D95BC6"/>
    <w:rsid w:val="00D96171"/>
    <w:rsid w:val="00D96D53"/>
    <w:rsid w:val="00D97B1D"/>
    <w:rsid w:val="00DA1243"/>
    <w:rsid w:val="00DA2B7F"/>
    <w:rsid w:val="00DA4032"/>
    <w:rsid w:val="00DA4642"/>
    <w:rsid w:val="00DA5A8D"/>
    <w:rsid w:val="00DA5D6B"/>
    <w:rsid w:val="00DA7850"/>
    <w:rsid w:val="00DB1057"/>
    <w:rsid w:val="00DB1A52"/>
    <w:rsid w:val="00DB1A71"/>
    <w:rsid w:val="00DB1EC3"/>
    <w:rsid w:val="00DB2557"/>
    <w:rsid w:val="00DB2D5E"/>
    <w:rsid w:val="00DB39ED"/>
    <w:rsid w:val="00DB48A0"/>
    <w:rsid w:val="00DB5303"/>
    <w:rsid w:val="00DB6411"/>
    <w:rsid w:val="00DB6492"/>
    <w:rsid w:val="00DB74FD"/>
    <w:rsid w:val="00DC1344"/>
    <w:rsid w:val="00DC1965"/>
    <w:rsid w:val="00DC1A68"/>
    <w:rsid w:val="00DC30C6"/>
    <w:rsid w:val="00DC4156"/>
    <w:rsid w:val="00DC44E6"/>
    <w:rsid w:val="00DC4F2A"/>
    <w:rsid w:val="00DC649D"/>
    <w:rsid w:val="00DC6BA3"/>
    <w:rsid w:val="00DC722E"/>
    <w:rsid w:val="00DC736B"/>
    <w:rsid w:val="00DD0A1C"/>
    <w:rsid w:val="00DD14E1"/>
    <w:rsid w:val="00DD15DA"/>
    <w:rsid w:val="00DD180B"/>
    <w:rsid w:val="00DD3AD1"/>
    <w:rsid w:val="00DD3B1C"/>
    <w:rsid w:val="00DD3CA3"/>
    <w:rsid w:val="00DD4020"/>
    <w:rsid w:val="00DD41CD"/>
    <w:rsid w:val="00DD4292"/>
    <w:rsid w:val="00DD572F"/>
    <w:rsid w:val="00DD5ECE"/>
    <w:rsid w:val="00DD645B"/>
    <w:rsid w:val="00DD646C"/>
    <w:rsid w:val="00DD6E7A"/>
    <w:rsid w:val="00DD7155"/>
    <w:rsid w:val="00DD73EF"/>
    <w:rsid w:val="00DD7C49"/>
    <w:rsid w:val="00DD7DE5"/>
    <w:rsid w:val="00DE0184"/>
    <w:rsid w:val="00DE02AB"/>
    <w:rsid w:val="00DE09BB"/>
    <w:rsid w:val="00DE0D73"/>
    <w:rsid w:val="00DE12A3"/>
    <w:rsid w:val="00DE4833"/>
    <w:rsid w:val="00DE5705"/>
    <w:rsid w:val="00DF1467"/>
    <w:rsid w:val="00DF1740"/>
    <w:rsid w:val="00DF2267"/>
    <w:rsid w:val="00DF26DB"/>
    <w:rsid w:val="00DF363F"/>
    <w:rsid w:val="00DF573B"/>
    <w:rsid w:val="00DF5743"/>
    <w:rsid w:val="00DF624F"/>
    <w:rsid w:val="00DF6D0F"/>
    <w:rsid w:val="00DF7A53"/>
    <w:rsid w:val="00DF7C87"/>
    <w:rsid w:val="00E001A6"/>
    <w:rsid w:val="00E002D4"/>
    <w:rsid w:val="00E00644"/>
    <w:rsid w:val="00E01412"/>
    <w:rsid w:val="00E01493"/>
    <w:rsid w:val="00E02373"/>
    <w:rsid w:val="00E02BCA"/>
    <w:rsid w:val="00E039E4"/>
    <w:rsid w:val="00E03B86"/>
    <w:rsid w:val="00E03F56"/>
    <w:rsid w:val="00E05041"/>
    <w:rsid w:val="00E06893"/>
    <w:rsid w:val="00E06B00"/>
    <w:rsid w:val="00E11782"/>
    <w:rsid w:val="00E118EE"/>
    <w:rsid w:val="00E1320F"/>
    <w:rsid w:val="00E13216"/>
    <w:rsid w:val="00E133CD"/>
    <w:rsid w:val="00E138DD"/>
    <w:rsid w:val="00E140DF"/>
    <w:rsid w:val="00E14341"/>
    <w:rsid w:val="00E162D1"/>
    <w:rsid w:val="00E162DC"/>
    <w:rsid w:val="00E16C27"/>
    <w:rsid w:val="00E2023E"/>
    <w:rsid w:val="00E20B5A"/>
    <w:rsid w:val="00E24B27"/>
    <w:rsid w:val="00E2563E"/>
    <w:rsid w:val="00E25DB9"/>
    <w:rsid w:val="00E26595"/>
    <w:rsid w:val="00E27784"/>
    <w:rsid w:val="00E27862"/>
    <w:rsid w:val="00E27EF5"/>
    <w:rsid w:val="00E301DB"/>
    <w:rsid w:val="00E3028B"/>
    <w:rsid w:val="00E304D6"/>
    <w:rsid w:val="00E3279E"/>
    <w:rsid w:val="00E33BAF"/>
    <w:rsid w:val="00E33DF1"/>
    <w:rsid w:val="00E35BBF"/>
    <w:rsid w:val="00E35FB6"/>
    <w:rsid w:val="00E36074"/>
    <w:rsid w:val="00E36458"/>
    <w:rsid w:val="00E37367"/>
    <w:rsid w:val="00E37B3F"/>
    <w:rsid w:val="00E4199F"/>
    <w:rsid w:val="00E41EA3"/>
    <w:rsid w:val="00E424B6"/>
    <w:rsid w:val="00E424EF"/>
    <w:rsid w:val="00E42CD4"/>
    <w:rsid w:val="00E42E97"/>
    <w:rsid w:val="00E43C00"/>
    <w:rsid w:val="00E43C32"/>
    <w:rsid w:val="00E43D9D"/>
    <w:rsid w:val="00E45BD9"/>
    <w:rsid w:val="00E46D02"/>
    <w:rsid w:val="00E46DAA"/>
    <w:rsid w:val="00E472F3"/>
    <w:rsid w:val="00E47AFE"/>
    <w:rsid w:val="00E5016D"/>
    <w:rsid w:val="00E506B7"/>
    <w:rsid w:val="00E508B7"/>
    <w:rsid w:val="00E510A2"/>
    <w:rsid w:val="00E52366"/>
    <w:rsid w:val="00E52980"/>
    <w:rsid w:val="00E5381C"/>
    <w:rsid w:val="00E5566B"/>
    <w:rsid w:val="00E56035"/>
    <w:rsid w:val="00E576B4"/>
    <w:rsid w:val="00E60166"/>
    <w:rsid w:val="00E616A9"/>
    <w:rsid w:val="00E620E7"/>
    <w:rsid w:val="00E62B8B"/>
    <w:rsid w:val="00E640FA"/>
    <w:rsid w:val="00E64605"/>
    <w:rsid w:val="00E656D9"/>
    <w:rsid w:val="00E66558"/>
    <w:rsid w:val="00E6690B"/>
    <w:rsid w:val="00E67A60"/>
    <w:rsid w:val="00E67B30"/>
    <w:rsid w:val="00E67DB3"/>
    <w:rsid w:val="00E67F7C"/>
    <w:rsid w:val="00E67FB5"/>
    <w:rsid w:val="00E700F5"/>
    <w:rsid w:val="00E7013A"/>
    <w:rsid w:val="00E704EA"/>
    <w:rsid w:val="00E70825"/>
    <w:rsid w:val="00E71A18"/>
    <w:rsid w:val="00E71FD3"/>
    <w:rsid w:val="00E725F1"/>
    <w:rsid w:val="00E729AA"/>
    <w:rsid w:val="00E72FF0"/>
    <w:rsid w:val="00E7312D"/>
    <w:rsid w:val="00E767A3"/>
    <w:rsid w:val="00E77CDC"/>
    <w:rsid w:val="00E809C7"/>
    <w:rsid w:val="00E80F54"/>
    <w:rsid w:val="00E814D6"/>
    <w:rsid w:val="00E82BCA"/>
    <w:rsid w:val="00E848AA"/>
    <w:rsid w:val="00E85077"/>
    <w:rsid w:val="00E8667F"/>
    <w:rsid w:val="00E86943"/>
    <w:rsid w:val="00E86E3B"/>
    <w:rsid w:val="00E87053"/>
    <w:rsid w:val="00E8706B"/>
    <w:rsid w:val="00E87808"/>
    <w:rsid w:val="00E907B1"/>
    <w:rsid w:val="00E908C3"/>
    <w:rsid w:val="00E91265"/>
    <w:rsid w:val="00E9185B"/>
    <w:rsid w:val="00E92616"/>
    <w:rsid w:val="00E9263E"/>
    <w:rsid w:val="00E93BAA"/>
    <w:rsid w:val="00E94170"/>
    <w:rsid w:val="00E94276"/>
    <w:rsid w:val="00E9510F"/>
    <w:rsid w:val="00E95760"/>
    <w:rsid w:val="00E95E63"/>
    <w:rsid w:val="00E96F76"/>
    <w:rsid w:val="00E97274"/>
    <w:rsid w:val="00EA06CE"/>
    <w:rsid w:val="00EA0BF2"/>
    <w:rsid w:val="00EA16E7"/>
    <w:rsid w:val="00EA1FCD"/>
    <w:rsid w:val="00EA26D3"/>
    <w:rsid w:val="00EA35BA"/>
    <w:rsid w:val="00EA4A8D"/>
    <w:rsid w:val="00EA596D"/>
    <w:rsid w:val="00EB0A84"/>
    <w:rsid w:val="00EB15E2"/>
    <w:rsid w:val="00EB3B53"/>
    <w:rsid w:val="00EB3C42"/>
    <w:rsid w:val="00EB3EFE"/>
    <w:rsid w:val="00EB4FFE"/>
    <w:rsid w:val="00EB50D2"/>
    <w:rsid w:val="00EB5120"/>
    <w:rsid w:val="00EB6413"/>
    <w:rsid w:val="00EB64E4"/>
    <w:rsid w:val="00EB6DF7"/>
    <w:rsid w:val="00EC0154"/>
    <w:rsid w:val="00EC01D3"/>
    <w:rsid w:val="00EC0843"/>
    <w:rsid w:val="00EC1148"/>
    <w:rsid w:val="00EC1431"/>
    <w:rsid w:val="00EC1591"/>
    <w:rsid w:val="00EC19BD"/>
    <w:rsid w:val="00EC1B3A"/>
    <w:rsid w:val="00EC1F8C"/>
    <w:rsid w:val="00EC22AB"/>
    <w:rsid w:val="00EC2583"/>
    <w:rsid w:val="00EC312C"/>
    <w:rsid w:val="00EC352C"/>
    <w:rsid w:val="00EC363E"/>
    <w:rsid w:val="00EC439E"/>
    <w:rsid w:val="00EC62C5"/>
    <w:rsid w:val="00EC6E5E"/>
    <w:rsid w:val="00EC7B6F"/>
    <w:rsid w:val="00EC7D36"/>
    <w:rsid w:val="00ED0243"/>
    <w:rsid w:val="00ED0F2B"/>
    <w:rsid w:val="00ED13A5"/>
    <w:rsid w:val="00ED20CC"/>
    <w:rsid w:val="00ED3C74"/>
    <w:rsid w:val="00ED441D"/>
    <w:rsid w:val="00ED4AD3"/>
    <w:rsid w:val="00ED5CBD"/>
    <w:rsid w:val="00ED684D"/>
    <w:rsid w:val="00ED7037"/>
    <w:rsid w:val="00EE00D9"/>
    <w:rsid w:val="00EE229A"/>
    <w:rsid w:val="00EE2B83"/>
    <w:rsid w:val="00EE36B4"/>
    <w:rsid w:val="00EE4909"/>
    <w:rsid w:val="00EE4B90"/>
    <w:rsid w:val="00EE4DB9"/>
    <w:rsid w:val="00EE581E"/>
    <w:rsid w:val="00EE63BD"/>
    <w:rsid w:val="00EE7D66"/>
    <w:rsid w:val="00EF0D2C"/>
    <w:rsid w:val="00EF0E51"/>
    <w:rsid w:val="00EF11BF"/>
    <w:rsid w:val="00EF248F"/>
    <w:rsid w:val="00EF4BC4"/>
    <w:rsid w:val="00EF5CF8"/>
    <w:rsid w:val="00EF6738"/>
    <w:rsid w:val="00EF7B1E"/>
    <w:rsid w:val="00EF7F5E"/>
    <w:rsid w:val="00F000CD"/>
    <w:rsid w:val="00F02794"/>
    <w:rsid w:val="00F0399C"/>
    <w:rsid w:val="00F041EF"/>
    <w:rsid w:val="00F04E17"/>
    <w:rsid w:val="00F05236"/>
    <w:rsid w:val="00F05284"/>
    <w:rsid w:val="00F05E78"/>
    <w:rsid w:val="00F06044"/>
    <w:rsid w:val="00F064CF"/>
    <w:rsid w:val="00F067A3"/>
    <w:rsid w:val="00F07D17"/>
    <w:rsid w:val="00F11852"/>
    <w:rsid w:val="00F11A03"/>
    <w:rsid w:val="00F11B80"/>
    <w:rsid w:val="00F11FAE"/>
    <w:rsid w:val="00F12836"/>
    <w:rsid w:val="00F12E85"/>
    <w:rsid w:val="00F12F05"/>
    <w:rsid w:val="00F15553"/>
    <w:rsid w:val="00F16704"/>
    <w:rsid w:val="00F20FB7"/>
    <w:rsid w:val="00F21110"/>
    <w:rsid w:val="00F21263"/>
    <w:rsid w:val="00F21429"/>
    <w:rsid w:val="00F218AD"/>
    <w:rsid w:val="00F21D12"/>
    <w:rsid w:val="00F21D35"/>
    <w:rsid w:val="00F222FF"/>
    <w:rsid w:val="00F22C7B"/>
    <w:rsid w:val="00F22D86"/>
    <w:rsid w:val="00F23410"/>
    <w:rsid w:val="00F23E34"/>
    <w:rsid w:val="00F23F84"/>
    <w:rsid w:val="00F25219"/>
    <w:rsid w:val="00F26B20"/>
    <w:rsid w:val="00F27680"/>
    <w:rsid w:val="00F306A0"/>
    <w:rsid w:val="00F31D1D"/>
    <w:rsid w:val="00F32ED0"/>
    <w:rsid w:val="00F34021"/>
    <w:rsid w:val="00F34472"/>
    <w:rsid w:val="00F3490F"/>
    <w:rsid w:val="00F36B97"/>
    <w:rsid w:val="00F37E55"/>
    <w:rsid w:val="00F40331"/>
    <w:rsid w:val="00F421CF"/>
    <w:rsid w:val="00F423B1"/>
    <w:rsid w:val="00F430AB"/>
    <w:rsid w:val="00F44BA6"/>
    <w:rsid w:val="00F44DEA"/>
    <w:rsid w:val="00F456A0"/>
    <w:rsid w:val="00F46761"/>
    <w:rsid w:val="00F47187"/>
    <w:rsid w:val="00F50357"/>
    <w:rsid w:val="00F5076A"/>
    <w:rsid w:val="00F51104"/>
    <w:rsid w:val="00F520D9"/>
    <w:rsid w:val="00F523F1"/>
    <w:rsid w:val="00F5260A"/>
    <w:rsid w:val="00F52735"/>
    <w:rsid w:val="00F532F3"/>
    <w:rsid w:val="00F538F4"/>
    <w:rsid w:val="00F54504"/>
    <w:rsid w:val="00F554D6"/>
    <w:rsid w:val="00F55B8E"/>
    <w:rsid w:val="00F55D8B"/>
    <w:rsid w:val="00F5638E"/>
    <w:rsid w:val="00F575B3"/>
    <w:rsid w:val="00F57E37"/>
    <w:rsid w:val="00F60164"/>
    <w:rsid w:val="00F6103F"/>
    <w:rsid w:val="00F6211F"/>
    <w:rsid w:val="00F623A8"/>
    <w:rsid w:val="00F62A08"/>
    <w:rsid w:val="00F635C3"/>
    <w:rsid w:val="00F637D6"/>
    <w:rsid w:val="00F6385C"/>
    <w:rsid w:val="00F6481D"/>
    <w:rsid w:val="00F6502B"/>
    <w:rsid w:val="00F65316"/>
    <w:rsid w:val="00F667E6"/>
    <w:rsid w:val="00F674A5"/>
    <w:rsid w:val="00F67858"/>
    <w:rsid w:val="00F67EB3"/>
    <w:rsid w:val="00F725A9"/>
    <w:rsid w:val="00F72BB0"/>
    <w:rsid w:val="00F72EE1"/>
    <w:rsid w:val="00F736D7"/>
    <w:rsid w:val="00F74CB1"/>
    <w:rsid w:val="00F75786"/>
    <w:rsid w:val="00F81007"/>
    <w:rsid w:val="00F8100B"/>
    <w:rsid w:val="00F81753"/>
    <w:rsid w:val="00F81A33"/>
    <w:rsid w:val="00F81BA5"/>
    <w:rsid w:val="00F82558"/>
    <w:rsid w:val="00F834E5"/>
    <w:rsid w:val="00F848CC"/>
    <w:rsid w:val="00F84D24"/>
    <w:rsid w:val="00F86978"/>
    <w:rsid w:val="00F87B43"/>
    <w:rsid w:val="00F87D3F"/>
    <w:rsid w:val="00F90792"/>
    <w:rsid w:val="00F90B0B"/>
    <w:rsid w:val="00F91AC9"/>
    <w:rsid w:val="00F92F32"/>
    <w:rsid w:val="00F93D54"/>
    <w:rsid w:val="00F9434B"/>
    <w:rsid w:val="00FA10F9"/>
    <w:rsid w:val="00FA1C26"/>
    <w:rsid w:val="00FA29FF"/>
    <w:rsid w:val="00FA365D"/>
    <w:rsid w:val="00FA4E09"/>
    <w:rsid w:val="00FA579A"/>
    <w:rsid w:val="00FA5BE8"/>
    <w:rsid w:val="00FA5C13"/>
    <w:rsid w:val="00FA717D"/>
    <w:rsid w:val="00FA7364"/>
    <w:rsid w:val="00FB2247"/>
    <w:rsid w:val="00FB3145"/>
    <w:rsid w:val="00FB44FF"/>
    <w:rsid w:val="00FB4E3A"/>
    <w:rsid w:val="00FB517D"/>
    <w:rsid w:val="00FB5EA9"/>
    <w:rsid w:val="00FB6812"/>
    <w:rsid w:val="00FB724C"/>
    <w:rsid w:val="00FC0184"/>
    <w:rsid w:val="00FC03D9"/>
    <w:rsid w:val="00FC1DD3"/>
    <w:rsid w:val="00FC203E"/>
    <w:rsid w:val="00FC2443"/>
    <w:rsid w:val="00FC2C91"/>
    <w:rsid w:val="00FC3471"/>
    <w:rsid w:val="00FC3632"/>
    <w:rsid w:val="00FC435F"/>
    <w:rsid w:val="00FC725A"/>
    <w:rsid w:val="00FC7926"/>
    <w:rsid w:val="00FD01FC"/>
    <w:rsid w:val="00FD07A5"/>
    <w:rsid w:val="00FD37BA"/>
    <w:rsid w:val="00FD3D07"/>
    <w:rsid w:val="00FD44D7"/>
    <w:rsid w:val="00FD44E0"/>
    <w:rsid w:val="00FD4788"/>
    <w:rsid w:val="00FD49F7"/>
    <w:rsid w:val="00FD4D85"/>
    <w:rsid w:val="00FD66E1"/>
    <w:rsid w:val="00FD72BA"/>
    <w:rsid w:val="00FD7C53"/>
    <w:rsid w:val="00FE08D4"/>
    <w:rsid w:val="00FE151D"/>
    <w:rsid w:val="00FE15FE"/>
    <w:rsid w:val="00FE26B1"/>
    <w:rsid w:val="00FE4B31"/>
    <w:rsid w:val="00FE4C76"/>
    <w:rsid w:val="00FE6BDF"/>
    <w:rsid w:val="00FE6E77"/>
    <w:rsid w:val="00FE7279"/>
    <w:rsid w:val="00FE7581"/>
    <w:rsid w:val="00FE7A34"/>
    <w:rsid w:val="00FF08F3"/>
    <w:rsid w:val="00FF1118"/>
    <w:rsid w:val="00FF13AC"/>
    <w:rsid w:val="00FF19C7"/>
    <w:rsid w:val="00FF2C3D"/>
    <w:rsid w:val="00FF4A12"/>
    <w:rsid w:val="00FF506D"/>
    <w:rsid w:val="00FF56B0"/>
    <w:rsid w:val="00FF586E"/>
    <w:rsid w:val="00FF599B"/>
    <w:rsid w:val="00FF5AD9"/>
    <w:rsid w:val="00FF6C78"/>
    <w:rsid w:val="00FF732C"/>
    <w:rsid w:val="06628302"/>
    <w:rsid w:val="0A9BA0B0"/>
    <w:rsid w:val="0F1805F1"/>
    <w:rsid w:val="0F22852E"/>
    <w:rsid w:val="1FA3496F"/>
    <w:rsid w:val="2A92CF0D"/>
    <w:rsid w:val="2B168CEB"/>
    <w:rsid w:val="33663118"/>
    <w:rsid w:val="3F17CB8D"/>
    <w:rsid w:val="531411B3"/>
    <w:rsid w:val="553D8BA6"/>
    <w:rsid w:val="5B509BD2"/>
    <w:rsid w:val="5C827F8F"/>
    <w:rsid w:val="5EC57588"/>
    <w:rsid w:val="622873F7"/>
    <w:rsid w:val="672D04CF"/>
    <w:rsid w:val="6C61CAE2"/>
    <w:rsid w:val="7B097852"/>
    <w:rsid w:val="7E36F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A28746E0-B1B6-4EF0-BBE8-C1B84004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DFD"/>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qFormat/>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character" w:customStyle="1" w:styleId="normaltextrun">
    <w:name w:val="normaltextrun"/>
    <w:basedOn w:val="DefaultParagraphFont"/>
    <w:rsid w:val="00231624"/>
  </w:style>
  <w:style w:type="character" w:customStyle="1" w:styleId="eop">
    <w:name w:val="eop"/>
    <w:basedOn w:val="DefaultParagraphFont"/>
    <w:rsid w:val="00231624"/>
  </w:style>
  <w:style w:type="paragraph" w:customStyle="1" w:styleId="paragraph">
    <w:name w:val="paragraph"/>
    <w:basedOn w:val="Normal"/>
    <w:rsid w:val="00BB6D98"/>
    <w:pPr>
      <w:suppressAutoHyphens w:val="0"/>
      <w:autoSpaceDN/>
      <w:spacing w:before="100" w:beforeAutospacing="1" w:after="100" w:afterAutospacing="1" w:line="240" w:lineRule="auto"/>
    </w:pPr>
    <w:rPr>
      <w:rFonts w:ascii="Times New Roman" w:hAnsi="Times New Roman"/>
      <w:color w:val="auto"/>
    </w:rPr>
  </w:style>
  <w:style w:type="character" w:customStyle="1" w:styleId="Mention">
    <w:name w:val="Mention"/>
    <w:basedOn w:val="DefaultParagraphFont"/>
    <w:uiPriority w:val="99"/>
    <w:unhideWhenUsed/>
    <w:rsid w:val="001E0DE1"/>
    <w:rPr>
      <w:color w:val="2B579A"/>
      <w:shd w:val="clear" w:color="auto" w:fill="E1DFDD"/>
    </w:rPr>
  </w:style>
  <w:style w:type="paragraph" w:styleId="Revision">
    <w:name w:val="Revision"/>
    <w:hidden/>
    <w:uiPriority w:val="99"/>
    <w:semiHidden/>
    <w:rsid w:val="007E0539"/>
    <w:pPr>
      <w:autoSpaceDN/>
    </w:pPr>
    <w:rPr>
      <w:color w:val="0D0D0D"/>
      <w:sz w:val="24"/>
      <w:szCs w:val="24"/>
    </w:rPr>
  </w:style>
  <w:style w:type="table" w:styleId="TableGrid">
    <w:name w:val="Table Grid"/>
    <w:basedOn w:val="TableNormal"/>
    <w:uiPriority w:val="39"/>
    <w:rsid w:val="00AC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39F7"/>
    <w:pPr>
      <w:suppressAutoHyphens w:val="0"/>
      <w:autoSpaceDN/>
      <w:spacing w:before="100" w:beforeAutospacing="1" w:after="100" w:afterAutospacing="1" w:line="240" w:lineRule="auto"/>
    </w:pPr>
    <w:rPr>
      <w:rFonts w:ascii="Times New Roman" w:hAnsi="Times New Roman"/>
      <w:color w:val="auto"/>
    </w:rPr>
  </w:style>
  <w:style w:type="paragraph" w:styleId="NoSpacing">
    <w:name w:val="No Spacing"/>
    <w:uiPriority w:val="1"/>
    <w:qFormat/>
    <w:rsid w:val="00D02A87"/>
    <w:pPr>
      <w:suppressAutoHyphens/>
    </w:pPr>
    <w:rPr>
      <w:color w:val="0D0D0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1774">
      <w:bodyDiv w:val="1"/>
      <w:marLeft w:val="0"/>
      <w:marRight w:val="0"/>
      <w:marTop w:val="0"/>
      <w:marBottom w:val="0"/>
      <w:divBdr>
        <w:top w:val="none" w:sz="0" w:space="0" w:color="auto"/>
        <w:left w:val="none" w:sz="0" w:space="0" w:color="auto"/>
        <w:bottom w:val="none" w:sz="0" w:space="0" w:color="auto"/>
        <w:right w:val="none" w:sz="0" w:space="0" w:color="auto"/>
      </w:divBdr>
    </w:div>
    <w:div w:id="365444787">
      <w:bodyDiv w:val="1"/>
      <w:marLeft w:val="0"/>
      <w:marRight w:val="0"/>
      <w:marTop w:val="0"/>
      <w:marBottom w:val="0"/>
      <w:divBdr>
        <w:top w:val="none" w:sz="0" w:space="0" w:color="auto"/>
        <w:left w:val="none" w:sz="0" w:space="0" w:color="auto"/>
        <w:bottom w:val="none" w:sz="0" w:space="0" w:color="auto"/>
        <w:right w:val="none" w:sz="0" w:space="0" w:color="auto"/>
      </w:divBdr>
    </w:div>
    <w:div w:id="416363186">
      <w:bodyDiv w:val="1"/>
      <w:marLeft w:val="0"/>
      <w:marRight w:val="0"/>
      <w:marTop w:val="0"/>
      <w:marBottom w:val="0"/>
      <w:divBdr>
        <w:top w:val="none" w:sz="0" w:space="0" w:color="auto"/>
        <w:left w:val="none" w:sz="0" w:space="0" w:color="auto"/>
        <w:bottom w:val="none" w:sz="0" w:space="0" w:color="auto"/>
        <w:right w:val="none" w:sz="0" w:space="0" w:color="auto"/>
      </w:divBdr>
    </w:div>
    <w:div w:id="848983672">
      <w:bodyDiv w:val="1"/>
      <w:marLeft w:val="0"/>
      <w:marRight w:val="0"/>
      <w:marTop w:val="0"/>
      <w:marBottom w:val="0"/>
      <w:divBdr>
        <w:top w:val="none" w:sz="0" w:space="0" w:color="auto"/>
        <w:left w:val="none" w:sz="0" w:space="0" w:color="auto"/>
        <w:bottom w:val="none" w:sz="0" w:space="0" w:color="auto"/>
        <w:right w:val="none" w:sz="0" w:space="0" w:color="auto"/>
      </w:divBdr>
    </w:div>
    <w:div w:id="859664280">
      <w:bodyDiv w:val="1"/>
      <w:marLeft w:val="0"/>
      <w:marRight w:val="0"/>
      <w:marTop w:val="0"/>
      <w:marBottom w:val="0"/>
      <w:divBdr>
        <w:top w:val="none" w:sz="0" w:space="0" w:color="auto"/>
        <w:left w:val="none" w:sz="0" w:space="0" w:color="auto"/>
        <w:bottom w:val="none" w:sz="0" w:space="0" w:color="auto"/>
        <w:right w:val="none" w:sz="0" w:space="0" w:color="auto"/>
      </w:divBdr>
    </w:div>
    <w:div w:id="928461266">
      <w:bodyDiv w:val="1"/>
      <w:marLeft w:val="0"/>
      <w:marRight w:val="0"/>
      <w:marTop w:val="0"/>
      <w:marBottom w:val="0"/>
      <w:divBdr>
        <w:top w:val="none" w:sz="0" w:space="0" w:color="auto"/>
        <w:left w:val="none" w:sz="0" w:space="0" w:color="auto"/>
        <w:bottom w:val="none" w:sz="0" w:space="0" w:color="auto"/>
        <w:right w:val="none" w:sz="0" w:space="0" w:color="auto"/>
      </w:divBdr>
    </w:div>
    <w:div w:id="941573300">
      <w:bodyDiv w:val="1"/>
      <w:marLeft w:val="0"/>
      <w:marRight w:val="0"/>
      <w:marTop w:val="0"/>
      <w:marBottom w:val="0"/>
      <w:divBdr>
        <w:top w:val="none" w:sz="0" w:space="0" w:color="auto"/>
        <w:left w:val="none" w:sz="0" w:space="0" w:color="auto"/>
        <w:bottom w:val="none" w:sz="0" w:space="0" w:color="auto"/>
        <w:right w:val="none" w:sz="0" w:space="0" w:color="auto"/>
      </w:divBdr>
    </w:div>
    <w:div w:id="1020080831">
      <w:bodyDiv w:val="1"/>
      <w:marLeft w:val="0"/>
      <w:marRight w:val="0"/>
      <w:marTop w:val="0"/>
      <w:marBottom w:val="0"/>
      <w:divBdr>
        <w:top w:val="none" w:sz="0" w:space="0" w:color="auto"/>
        <w:left w:val="none" w:sz="0" w:space="0" w:color="auto"/>
        <w:bottom w:val="none" w:sz="0" w:space="0" w:color="auto"/>
        <w:right w:val="none" w:sz="0" w:space="0" w:color="auto"/>
      </w:divBdr>
    </w:div>
    <w:div w:id="1114326913">
      <w:bodyDiv w:val="1"/>
      <w:marLeft w:val="0"/>
      <w:marRight w:val="0"/>
      <w:marTop w:val="0"/>
      <w:marBottom w:val="0"/>
      <w:divBdr>
        <w:top w:val="none" w:sz="0" w:space="0" w:color="auto"/>
        <w:left w:val="none" w:sz="0" w:space="0" w:color="auto"/>
        <w:bottom w:val="none" w:sz="0" w:space="0" w:color="auto"/>
        <w:right w:val="none" w:sz="0" w:space="0" w:color="auto"/>
      </w:divBdr>
    </w:div>
    <w:div w:id="1149520150">
      <w:bodyDiv w:val="1"/>
      <w:marLeft w:val="0"/>
      <w:marRight w:val="0"/>
      <w:marTop w:val="0"/>
      <w:marBottom w:val="0"/>
      <w:divBdr>
        <w:top w:val="none" w:sz="0" w:space="0" w:color="auto"/>
        <w:left w:val="none" w:sz="0" w:space="0" w:color="auto"/>
        <w:bottom w:val="none" w:sz="0" w:space="0" w:color="auto"/>
        <w:right w:val="none" w:sz="0" w:space="0" w:color="auto"/>
      </w:divBdr>
    </w:div>
    <w:div w:id="1213350105">
      <w:bodyDiv w:val="1"/>
      <w:marLeft w:val="0"/>
      <w:marRight w:val="0"/>
      <w:marTop w:val="0"/>
      <w:marBottom w:val="0"/>
      <w:divBdr>
        <w:top w:val="none" w:sz="0" w:space="0" w:color="auto"/>
        <w:left w:val="none" w:sz="0" w:space="0" w:color="auto"/>
        <w:bottom w:val="none" w:sz="0" w:space="0" w:color="auto"/>
        <w:right w:val="none" w:sz="0" w:space="0" w:color="auto"/>
      </w:divBdr>
    </w:div>
    <w:div w:id="1239170662">
      <w:bodyDiv w:val="1"/>
      <w:marLeft w:val="0"/>
      <w:marRight w:val="0"/>
      <w:marTop w:val="0"/>
      <w:marBottom w:val="0"/>
      <w:divBdr>
        <w:top w:val="none" w:sz="0" w:space="0" w:color="auto"/>
        <w:left w:val="none" w:sz="0" w:space="0" w:color="auto"/>
        <w:bottom w:val="none" w:sz="0" w:space="0" w:color="auto"/>
        <w:right w:val="none" w:sz="0" w:space="0" w:color="auto"/>
      </w:divBdr>
      <w:divsChild>
        <w:div w:id="78721093">
          <w:marLeft w:val="0"/>
          <w:marRight w:val="0"/>
          <w:marTop w:val="0"/>
          <w:marBottom w:val="0"/>
          <w:divBdr>
            <w:top w:val="none" w:sz="0" w:space="0" w:color="auto"/>
            <w:left w:val="none" w:sz="0" w:space="0" w:color="auto"/>
            <w:bottom w:val="none" w:sz="0" w:space="0" w:color="auto"/>
            <w:right w:val="none" w:sz="0" w:space="0" w:color="auto"/>
          </w:divBdr>
        </w:div>
        <w:div w:id="1811240431">
          <w:marLeft w:val="0"/>
          <w:marRight w:val="0"/>
          <w:marTop w:val="0"/>
          <w:marBottom w:val="0"/>
          <w:divBdr>
            <w:top w:val="none" w:sz="0" w:space="0" w:color="auto"/>
            <w:left w:val="none" w:sz="0" w:space="0" w:color="auto"/>
            <w:bottom w:val="none" w:sz="0" w:space="0" w:color="auto"/>
            <w:right w:val="none" w:sz="0" w:space="0" w:color="auto"/>
          </w:divBdr>
        </w:div>
      </w:divsChild>
    </w:div>
    <w:div w:id="1345279103">
      <w:bodyDiv w:val="1"/>
      <w:marLeft w:val="0"/>
      <w:marRight w:val="0"/>
      <w:marTop w:val="0"/>
      <w:marBottom w:val="0"/>
      <w:divBdr>
        <w:top w:val="none" w:sz="0" w:space="0" w:color="auto"/>
        <w:left w:val="none" w:sz="0" w:space="0" w:color="auto"/>
        <w:bottom w:val="none" w:sz="0" w:space="0" w:color="auto"/>
        <w:right w:val="none" w:sz="0" w:space="0" w:color="auto"/>
      </w:divBdr>
      <w:divsChild>
        <w:div w:id="419642570">
          <w:marLeft w:val="0"/>
          <w:marRight w:val="0"/>
          <w:marTop w:val="0"/>
          <w:marBottom w:val="0"/>
          <w:divBdr>
            <w:top w:val="none" w:sz="0" w:space="0" w:color="auto"/>
            <w:left w:val="none" w:sz="0" w:space="0" w:color="auto"/>
            <w:bottom w:val="none" w:sz="0" w:space="0" w:color="auto"/>
            <w:right w:val="none" w:sz="0" w:space="0" w:color="auto"/>
          </w:divBdr>
          <w:divsChild>
            <w:div w:id="1702051121">
              <w:marLeft w:val="0"/>
              <w:marRight w:val="0"/>
              <w:marTop w:val="90"/>
              <w:marBottom w:val="0"/>
              <w:divBdr>
                <w:top w:val="none" w:sz="0" w:space="0" w:color="auto"/>
                <w:left w:val="none" w:sz="0" w:space="0" w:color="auto"/>
                <w:bottom w:val="none" w:sz="0" w:space="0" w:color="auto"/>
                <w:right w:val="none" w:sz="0" w:space="0" w:color="auto"/>
              </w:divBdr>
              <w:divsChild>
                <w:div w:id="1556889764">
                  <w:marLeft w:val="0"/>
                  <w:marRight w:val="0"/>
                  <w:marTop w:val="0"/>
                  <w:marBottom w:val="0"/>
                  <w:divBdr>
                    <w:top w:val="none" w:sz="0" w:space="0" w:color="auto"/>
                    <w:left w:val="none" w:sz="0" w:space="0" w:color="auto"/>
                    <w:bottom w:val="none" w:sz="0" w:space="0" w:color="auto"/>
                    <w:right w:val="none" w:sz="0" w:space="0" w:color="auto"/>
                  </w:divBdr>
                  <w:divsChild>
                    <w:div w:id="1241061880">
                      <w:marLeft w:val="0"/>
                      <w:marRight w:val="0"/>
                      <w:marTop w:val="0"/>
                      <w:marBottom w:val="0"/>
                      <w:divBdr>
                        <w:top w:val="none" w:sz="0" w:space="0" w:color="auto"/>
                        <w:left w:val="none" w:sz="0" w:space="0" w:color="auto"/>
                        <w:bottom w:val="none" w:sz="0" w:space="0" w:color="auto"/>
                        <w:right w:val="none" w:sz="0" w:space="0" w:color="auto"/>
                      </w:divBdr>
                      <w:divsChild>
                        <w:div w:id="1569992492">
                          <w:marLeft w:val="0"/>
                          <w:marRight w:val="0"/>
                          <w:marTop w:val="0"/>
                          <w:marBottom w:val="0"/>
                          <w:divBdr>
                            <w:top w:val="none" w:sz="0" w:space="0" w:color="auto"/>
                            <w:left w:val="none" w:sz="0" w:space="0" w:color="auto"/>
                            <w:bottom w:val="none" w:sz="0" w:space="0" w:color="auto"/>
                            <w:right w:val="none" w:sz="0" w:space="0" w:color="auto"/>
                          </w:divBdr>
                          <w:divsChild>
                            <w:div w:id="1552106919">
                              <w:marLeft w:val="0"/>
                              <w:marRight w:val="0"/>
                              <w:marTop w:val="360"/>
                              <w:marBottom w:val="0"/>
                              <w:divBdr>
                                <w:top w:val="single" w:sz="24" w:space="15" w:color="2C3E4F"/>
                                <w:left w:val="single" w:sz="6" w:space="15" w:color="DEE2E6"/>
                                <w:bottom w:val="single" w:sz="6" w:space="15" w:color="DEE2E6"/>
                                <w:right w:val="single" w:sz="6" w:space="15" w:color="DEE2E6"/>
                              </w:divBdr>
                              <w:divsChild>
                                <w:div w:id="206526623">
                                  <w:marLeft w:val="0"/>
                                  <w:marRight w:val="0"/>
                                  <w:marTop w:val="0"/>
                                  <w:marBottom w:val="0"/>
                                  <w:divBdr>
                                    <w:top w:val="none" w:sz="0" w:space="0" w:color="auto"/>
                                    <w:left w:val="none" w:sz="0" w:space="0" w:color="auto"/>
                                    <w:bottom w:val="none" w:sz="0" w:space="0" w:color="auto"/>
                                    <w:right w:val="none" w:sz="0" w:space="0" w:color="auto"/>
                                  </w:divBdr>
                                  <w:divsChild>
                                    <w:div w:id="1356274815">
                                      <w:marLeft w:val="0"/>
                                      <w:marRight w:val="0"/>
                                      <w:marTop w:val="0"/>
                                      <w:marBottom w:val="0"/>
                                      <w:divBdr>
                                        <w:top w:val="none" w:sz="0" w:space="0" w:color="auto"/>
                                        <w:left w:val="none" w:sz="0" w:space="0" w:color="auto"/>
                                        <w:bottom w:val="none" w:sz="0" w:space="0" w:color="auto"/>
                                        <w:right w:val="none" w:sz="0" w:space="0" w:color="auto"/>
                                      </w:divBdr>
                                      <w:divsChild>
                                        <w:div w:id="1508864170">
                                          <w:marLeft w:val="0"/>
                                          <w:marRight w:val="0"/>
                                          <w:marTop w:val="0"/>
                                          <w:marBottom w:val="0"/>
                                          <w:divBdr>
                                            <w:top w:val="none" w:sz="0" w:space="0" w:color="auto"/>
                                            <w:left w:val="none" w:sz="0" w:space="0" w:color="auto"/>
                                            <w:bottom w:val="none" w:sz="0" w:space="0" w:color="auto"/>
                                            <w:right w:val="none" w:sz="0" w:space="0" w:color="auto"/>
                                          </w:divBdr>
                                          <w:divsChild>
                                            <w:div w:id="730465857">
                                              <w:marLeft w:val="0"/>
                                              <w:marRight w:val="0"/>
                                              <w:marTop w:val="0"/>
                                              <w:marBottom w:val="0"/>
                                              <w:divBdr>
                                                <w:top w:val="none" w:sz="0" w:space="0" w:color="auto"/>
                                                <w:left w:val="none" w:sz="0" w:space="0" w:color="auto"/>
                                                <w:bottom w:val="none" w:sz="0" w:space="0" w:color="auto"/>
                                                <w:right w:val="none" w:sz="0" w:space="0" w:color="auto"/>
                                              </w:divBdr>
                                            </w:div>
                                            <w:div w:id="1069307989">
                                              <w:marLeft w:val="0"/>
                                              <w:marRight w:val="0"/>
                                              <w:marTop w:val="0"/>
                                              <w:marBottom w:val="0"/>
                                              <w:divBdr>
                                                <w:top w:val="single" w:sz="6" w:space="4" w:color="DEE2E6"/>
                                                <w:left w:val="single" w:sz="6" w:space="4" w:color="DEE2E6"/>
                                                <w:bottom w:val="single" w:sz="6" w:space="4" w:color="DEE2E6"/>
                                                <w:right w:val="single" w:sz="6" w:space="4" w:color="DEE2E6"/>
                                              </w:divBdr>
                                              <w:divsChild>
                                                <w:div w:id="131097980">
                                                  <w:marLeft w:val="0"/>
                                                  <w:marRight w:val="0"/>
                                                  <w:marTop w:val="0"/>
                                                  <w:marBottom w:val="0"/>
                                                  <w:divBdr>
                                                    <w:top w:val="none" w:sz="0" w:space="0" w:color="auto"/>
                                                    <w:left w:val="none" w:sz="0" w:space="0" w:color="auto"/>
                                                    <w:bottom w:val="none" w:sz="0" w:space="0" w:color="auto"/>
                                                    <w:right w:val="none" w:sz="0" w:space="0" w:color="auto"/>
                                                  </w:divBdr>
                                                  <w:divsChild>
                                                    <w:div w:id="1896235764">
                                                      <w:marLeft w:val="0"/>
                                                      <w:marRight w:val="0"/>
                                                      <w:marTop w:val="0"/>
                                                      <w:marBottom w:val="0"/>
                                                      <w:divBdr>
                                                        <w:top w:val="none" w:sz="0" w:space="0" w:color="auto"/>
                                                        <w:left w:val="none" w:sz="0" w:space="0" w:color="auto"/>
                                                        <w:bottom w:val="none" w:sz="0" w:space="0" w:color="auto"/>
                                                        <w:right w:val="none" w:sz="0" w:space="0" w:color="auto"/>
                                                      </w:divBdr>
                                                    </w:div>
                                                    <w:div w:id="876812956">
                                                      <w:marLeft w:val="0"/>
                                                      <w:marRight w:val="0"/>
                                                      <w:marTop w:val="0"/>
                                                      <w:marBottom w:val="0"/>
                                                      <w:divBdr>
                                                        <w:top w:val="none" w:sz="0" w:space="0" w:color="auto"/>
                                                        <w:left w:val="none" w:sz="0" w:space="0" w:color="auto"/>
                                                        <w:bottom w:val="none" w:sz="0" w:space="0" w:color="auto"/>
                                                        <w:right w:val="none" w:sz="0" w:space="0" w:color="auto"/>
                                                      </w:divBdr>
                                                    </w:div>
                                                    <w:div w:id="1599872759">
                                                      <w:marLeft w:val="0"/>
                                                      <w:marRight w:val="0"/>
                                                      <w:marTop w:val="0"/>
                                                      <w:marBottom w:val="0"/>
                                                      <w:divBdr>
                                                        <w:top w:val="none" w:sz="0" w:space="0" w:color="auto"/>
                                                        <w:left w:val="none" w:sz="0" w:space="0" w:color="auto"/>
                                                        <w:bottom w:val="none" w:sz="0" w:space="0" w:color="auto"/>
                                                        <w:right w:val="none" w:sz="0" w:space="0" w:color="auto"/>
                                                      </w:divBdr>
                                                    </w:div>
                                                    <w:div w:id="145240813">
                                                      <w:marLeft w:val="0"/>
                                                      <w:marRight w:val="0"/>
                                                      <w:marTop w:val="0"/>
                                                      <w:marBottom w:val="0"/>
                                                      <w:divBdr>
                                                        <w:top w:val="none" w:sz="0" w:space="0" w:color="auto"/>
                                                        <w:left w:val="none" w:sz="0" w:space="0" w:color="auto"/>
                                                        <w:bottom w:val="none" w:sz="0" w:space="0" w:color="auto"/>
                                                        <w:right w:val="none" w:sz="0" w:space="0" w:color="auto"/>
                                                      </w:divBdr>
                                                    </w:div>
                                                    <w:div w:id="936058455">
                                                      <w:marLeft w:val="0"/>
                                                      <w:marRight w:val="0"/>
                                                      <w:marTop w:val="0"/>
                                                      <w:marBottom w:val="0"/>
                                                      <w:divBdr>
                                                        <w:top w:val="none" w:sz="0" w:space="0" w:color="auto"/>
                                                        <w:left w:val="none" w:sz="0" w:space="0" w:color="auto"/>
                                                        <w:bottom w:val="none" w:sz="0" w:space="0" w:color="auto"/>
                                                        <w:right w:val="none" w:sz="0" w:space="0" w:color="auto"/>
                                                      </w:divBdr>
                                                    </w:div>
                                                  </w:divsChild>
                                                </w:div>
                                                <w:div w:id="921069113">
                                                  <w:marLeft w:val="0"/>
                                                  <w:marRight w:val="0"/>
                                                  <w:marTop w:val="0"/>
                                                  <w:marBottom w:val="0"/>
                                                  <w:divBdr>
                                                    <w:top w:val="none" w:sz="0" w:space="0" w:color="auto"/>
                                                    <w:left w:val="none" w:sz="0" w:space="0" w:color="auto"/>
                                                    <w:bottom w:val="none" w:sz="0" w:space="0" w:color="auto"/>
                                                    <w:right w:val="none" w:sz="0" w:space="0" w:color="auto"/>
                                                  </w:divBdr>
                                                  <w:divsChild>
                                                    <w:div w:id="1624799884">
                                                      <w:marLeft w:val="0"/>
                                                      <w:marRight w:val="0"/>
                                                      <w:marTop w:val="0"/>
                                                      <w:marBottom w:val="0"/>
                                                      <w:divBdr>
                                                        <w:top w:val="none" w:sz="0" w:space="0" w:color="auto"/>
                                                        <w:left w:val="none" w:sz="0" w:space="0" w:color="auto"/>
                                                        <w:bottom w:val="none" w:sz="0" w:space="0" w:color="auto"/>
                                                        <w:right w:val="none" w:sz="0" w:space="0" w:color="auto"/>
                                                      </w:divBdr>
                                                    </w:div>
                                                    <w:div w:id="121316688">
                                                      <w:marLeft w:val="0"/>
                                                      <w:marRight w:val="0"/>
                                                      <w:marTop w:val="0"/>
                                                      <w:marBottom w:val="0"/>
                                                      <w:divBdr>
                                                        <w:top w:val="none" w:sz="0" w:space="0" w:color="auto"/>
                                                        <w:left w:val="none" w:sz="0" w:space="0" w:color="auto"/>
                                                        <w:bottom w:val="none" w:sz="0" w:space="0" w:color="auto"/>
                                                        <w:right w:val="none" w:sz="0" w:space="0" w:color="auto"/>
                                                      </w:divBdr>
                                                    </w:div>
                                                    <w:div w:id="179130869">
                                                      <w:marLeft w:val="0"/>
                                                      <w:marRight w:val="0"/>
                                                      <w:marTop w:val="0"/>
                                                      <w:marBottom w:val="0"/>
                                                      <w:divBdr>
                                                        <w:top w:val="none" w:sz="0" w:space="0" w:color="auto"/>
                                                        <w:left w:val="none" w:sz="0" w:space="0" w:color="auto"/>
                                                        <w:bottom w:val="none" w:sz="0" w:space="0" w:color="auto"/>
                                                        <w:right w:val="none" w:sz="0" w:space="0" w:color="auto"/>
                                                      </w:divBdr>
                                                    </w:div>
                                                  </w:divsChild>
                                                </w:div>
                                                <w:div w:id="638150239">
                                                  <w:marLeft w:val="0"/>
                                                  <w:marRight w:val="0"/>
                                                  <w:marTop w:val="0"/>
                                                  <w:marBottom w:val="0"/>
                                                  <w:divBdr>
                                                    <w:top w:val="none" w:sz="0" w:space="0" w:color="auto"/>
                                                    <w:left w:val="none" w:sz="0" w:space="0" w:color="auto"/>
                                                    <w:bottom w:val="none" w:sz="0" w:space="0" w:color="auto"/>
                                                    <w:right w:val="none" w:sz="0" w:space="0" w:color="auto"/>
                                                  </w:divBdr>
                                                  <w:divsChild>
                                                    <w:div w:id="999498909">
                                                      <w:marLeft w:val="0"/>
                                                      <w:marRight w:val="0"/>
                                                      <w:marTop w:val="0"/>
                                                      <w:marBottom w:val="0"/>
                                                      <w:divBdr>
                                                        <w:top w:val="none" w:sz="0" w:space="0" w:color="auto"/>
                                                        <w:left w:val="none" w:sz="0" w:space="0" w:color="auto"/>
                                                        <w:bottom w:val="none" w:sz="0" w:space="0" w:color="auto"/>
                                                        <w:right w:val="none" w:sz="0" w:space="0" w:color="auto"/>
                                                      </w:divBdr>
                                                    </w:div>
                                                    <w:div w:id="848983615">
                                                      <w:marLeft w:val="0"/>
                                                      <w:marRight w:val="0"/>
                                                      <w:marTop w:val="0"/>
                                                      <w:marBottom w:val="0"/>
                                                      <w:divBdr>
                                                        <w:top w:val="none" w:sz="0" w:space="0" w:color="auto"/>
                                                        <w:left w:val="none" w:sz="0" w:space="0" w:color="auto"/>
                                                        <w:bottom w:val="none" w:sz="0" w:space="0" w:color="auto"/>
                                                        <w:right w:val="none" w:sz="0" w:space="0" w:color="auto"/>
                                                      </w:divBdr>
                                                    </w:div>
                                                    <w:div w:id="2105296972">
                                                      <w:marLeft w:val="0"/>
                                                      <w:marRight w:val="0"/>
                                                      <w:marTop w:val="0"/>
                                                      <w:marBottom w:val="0"/>
                                                      <w:divBdr>
                                                        <w:top w:val="none" w:sz="0" w:space="0" w:color="auto"/>
                                                        <w:left w:val="none" w:sz="0" w:space="0" w:color="auto"/>
                                                        <w:bottom w:val="none" w:sz="0" w:space="0" w:color="auto"/>
                                                        <w:right w:val="none" w:sz="0" w:space="0" w:color="auto"/>
                                                      </w:divBdr>
                                                    </w:div>
                                                  </w:divsChild>
                                                </w:div>
                                                <w:div w:id="492991905">
                                                  <w:marLeft w:val="0"/>
                                                  <w:marRight w:val="0"/>
                                                  <w:marTop w:val="0"/>
                                                  <w:marBottom w:val="0"/>
                                                  <w:divBdr>
                                                    <w:top w:val="none" w:sz="0" w:space="0" w:color="auto"/>
                                                    <w:left w:val="none" w:sz="0" w:space="0" w:color="auto"/>
                                                    <w:bottom w:val="none" w:sz="0" w:space="0" w:color="auto"/>
                                                    <w:right w:val="none" w:sz="0" w:space="0" w:color="auto"/>
                                                  </w:divBdr>
                                                  <w:divsChild>
                                                    <w:div w:id="1800495437">
                                                      <w:marLeft w:val="0"/>
                                                      <w:marRight w:val="0"/>
                                                      <w:marTop w:val="0"/>
                                                      <w:marBottom w:val="0"/>
                                                      <w:divBdr>
                                                        <w:top w:val="none" w:sz="0" w:space="0" w:color="auto"/>
                                                        <w:left w:val="none" w:sz="0" w:space="0" w:color="auto"/>
                                                        <w:bottom w:val="none" w:sz="0" w:space="0" w:color="auto"/>
                                                        <w:right w:val="none" w:sz="0" w:space="0" w:color="auto"/>
                                                      </w:divBdr>
                                                    </w:div>
                                                    <w:div w:id="1593204335">
                                                      <w:marLeft w:val="0"/>
                                                      <w:marRight w:val="0"/>
                                                      <w:marTop w:val="0"/>
                                                      <w:marBottom w:val="0"/>
                                                      <w:divBdr>
                                                        <w:top w:val="none" w:sz="0" w:space="0" w:color="auto"/>
                                                        <w:left w:val="none" w:sz="0" w:space="0" w:color="auto"/>
                                                        <w:bottom w:val="none" w:sz="0" w:space="0" w:color="auto"/>
                                                        <w:right w:val="none" w:sz="0" w:space="0" w:color="auto"/>
                                                      </w:divBdr>
                                                    </w:div>
                                                    <w:div w:id="1933006404">
                                                      <w:marLeft w:val="0"/>
                                                      <w:marRight w:val="0"/>
                                                      <w:marTop w:val="0"/>
                                                      <w:marBottom w:val="0"/>
                                                      <w:divBdr>
                                                        <w:top w:val="none" w:sz="0" w:space="0" w:color="auto"/>
                                                        <w:left w:val="none" w:sz="0" w:space="0" w:color="auto"/>
                                                        <w:bottom w:val="none" w:sz="0" w:space="0" w:color="auto"/>
                                                        <w:right w:val="none" w:sz="0" w:space="0" w:color="auto"/>
                                                      </w:divBdr>
                                                    </w:div>
                                                  </w:divsChild>
                                                </w:div>
                                                <w:div w:id="736629852">
                                                  <w:marLeft w:val="0"/>
                                                  <w:marRight w:val="0"/>
                                                  <w:marTop w:val="0"/>
                                                  <w:marBottom w:val="0"/>
                                                  <w:divBdr>
                                                    <w:top w:val="none" w:sz="0" w:space="0" w:color="auto"/>
                                                    <w:left w:val="none" w:sz="0" w:space="0" w:color="auto"/>
                                                    <w:bottom w:val="none" w:sz="0" w:space="0" w:color="auto"/>
                                                    <w:right w:val="none" w:sz="0" w:space="0" w:color="auto"/>
                                                  </w:divBdr>
                                                  <w:divsChild>
                                                    <w:div w:id="988511122">
                                                      <w:marLeft w:val="0"/>
                                                      <w:marRight w:val="0"/>
                                                      <w:marTop w:val="0"/>
                                                      <w:marBottom w:val="0"/>
                                                      <w:divBdr>
                                                        <w:top w:val="none" w:sz="0" w:space="0" w:color="auto"/>
                                                        <w:left w:val="none" w:sz="0" w:space="0" w:color="auto"/>
                                                        <w:bottom w:val="none" w:sz="0" w:space="0" w:color="auto"/>
                                                        <w:right w:val="none" w:sz="0" w:space="0" w:color="auto"/>
                                                      </w:divBdr>
                                                    </w:div>
                                                    <w:div w:id="1115321074">
                                                      <w:marLeft w:val="0"/>
                                                      <w:marRight w:val="0"/>
                                                      <w:marTop w:val="0"/>
                                                      <w:marBottom w:val="0"/>
                                                      <w:divBdr>
                                                        <w:top w:val="none" w:sz="0" w:space="0" w:color="auto"/>
                                                        <w:left w:val="none" w:sz="0" w:space="0" w:color="auto"/>
                                                        <w:bottom w:val="none" w:sz="0" w:space="0" w:color="auto"/>
                                                        <w:right w:val="none" w:sz="0" w:space="0" w:color="auto"/>
                                                      </w:divBdr>
                                                    </w:div>
                                                    <w:div w:id="1213346313">
                                                      <w:marLeft w:val="0"/>
                                                      <w:marRight w:val="0"/>
                                                      <w:marTop w:val="0"/>
                                                      <w:marBottom w:val="0"/>
                                                      <w:divBdr>
                                                        <w:top w:val="none" w:sz="0" w:space="0" w:color="auto"/>
                                                        <w:left w:val="none" w:sz="0" w:space="0" w:color="auto"/>
                                                        <w:bottom w:val="none" w:sz="0" w:space="0" w:color="auto"/>
                                                        <w:right w:val="none" w:sz="0" w:space="0" w:color="auto"/>
                                                      </w:divBdr>
                                                    </w:div>
                                                  </w:divsChild>
                                                </w:div>
                                                <w:div w:id="1570845751">
                                                  <w:marLeft w:val="0"/>
                                                  <w:marRight w:val="0"/>
                                                  <w:marTop w:val="0"/>
                                                  <w:marBottom w:val="0"/>
                                                  <w:divBdr>
                                                    <w:top w:val="none" w:sz="0" w:space="0" w:color="auto"/>
                                                    <w:left w:val="none" w:sz="0" w:space="0" w:color="auto"/>
                                                    <w:bottom w:val="none" w:sz="0" w:space="0" w:color="auto"/>
                                                    <w:right w:val="none" w:sz="0" w:space="0" w:color="auto"/>
                                                  </w:divBdr>
                                                  <w:divsChild>
                                                    <w:div w:id="508563123">
                                                      <w:marLeft w:val="0"/>
                                                      <w:marRight w:val="0"/>
                                                      <w:marTop w:val="0"/>
                                                      <w:marBottom w:val="0"/>
                                                      <w:divBdr>
                                                        <w:top w:val="none" w:sz="0" w:space="0" w:color="auto"/>
                                                        <w:left w:val="none" w:sz="0" w:space="0" w:color="auto"/>
                                                        <w:bottom w:val="none" w:sz="0" w:space="0" w:color="auto"/>
                                                        <w:right w:val="none" w:sz="0" w:space="0" w:color="auto"/>
                                                      </w:divBdr>
                                                    </w:div>
                                                    <w:div w:id="104085515">
                                                      <w:marLeft w:val="0"/>
                                                      <w:marRight w:val="0"/>
                                                      <w:marTop w:val="0"/>
                                                      <w:marBottom w:val="0"/>
                                                      <w:divBdr>
                                                        <w:top w:val="none" w:sz="0" w:space="0" w:color="auto"/>
                                                        <w:left w:val="none" w:sz="0" w:space="0" w:color="auto"/>
                                                        <w:bottom w:val="none" w:sz="0" w:space="0" w:color="auto"/>
                                                        <w:right w:val="none" w:sz="0" w:space="0" w:color="auto"/>
                                                      </w:divBdr>
                                                    </w:div>
                                                    <w:div w:id="209265599">
                                                      <w:marLeft w:val="0"/>
                                                      <w:marRight w:val="0"/>
                                                      <w:marTop w:val="0"/>
                                                      <w:marBottom w:val="0"/>
                                                      <w:divBdr>
                                                        <w:top w:val="none" w:sz="0" w:space="0" w:color="auto"/>
                                                        <w:left w:val="none" w:sz="0" w:space="0" w:color="auto"/>
                                                        <w:bottom w:val="none" w:sz="0" w:space="0" w:color="auto"/>
                                                        <w:right w:val="none" w:sz="0" w:space="0" w:color="auto"/>
                                                      </w:divBdr>
                                                    </w:div>
                                                  </w:divsChild>
                                                </w:div>
                                                <w:div w:id="984697873">
                                                  <w:marLeft w:val="0"/>
                                                  <w:marRight w:val="0"/>
                                                  <w:marTop w:val="0"/>
                                                  <w:marBottom w:val="0"/>
                                                  <w:divBdr>
                                                    <w:top w:val="none" w:sz="0" w:space="0" w:color="auto"/>
                                                    <w:left w:val="none" w:sz="0" w:space="0" w:color="auto"/>
                                                    <w:bottom w:val="none" w:sz="0" w:space="0" w:color="auto"/>
                                                    <w:right w:val="none" w:sz="0" w:space="0" w:color="auto"/>
                                                  </w:divBdr>
                                                  <w:divsChild>
                                                    <w:div w:id="1098018728">
                                                      <w:marLeft w:val="0"/>
                                                      <w:marRight w:val="0"/>
                                                      <w:marTop w:val="0"/>
                                                      <w:marBottom w:val="0"/>
                                                      <w:divBdr>
                                                        <w:top w:val="none" w:sz="0" w:space="0" w:color="auto"/>
                                                        <w:left w:val="none" w:sz="0" w:space="0" w:color="auto"/>
                                                        <w:bottom w:val="none" w:sz="0" w:space="0" w:color="auto"/>
                                                        <w:right w:val="none" w:sz="0" w:space="0" w:color="auto"/>
                                                      </w:divBdr>
                                                    </w:div>
                                                    <w:div w:id="824278984">
                                                      <w:marLeft w:val="0"/>
                                                      <w:marRight w:val="0"/>
                                                      <w:marTop w:val="0"/>
                                                      <w:marBottom w:val="0"/>
                                                      <w:divBdr>
                                                        <w:top w:val="none" w:sz="0" w:space="0" w:color="auto"/>
                                                        <w:left w:val="none" w:sz="0" w:space="0" w:color="auto"/>
                                                        <w:bottom w:val="none" w:sz="0" w:space="0" w:color="auto"/>
                                                        <w:right w:val="none" w:sz="0" w:space="0" w:color="auto"/>
                                                      </w:divBdr>
                                                    </w:div>
                                                    <w:div w:id="932543902">
                                                      <w:marLeft w:val="0"/>
                                                      <w:marRight w:val="0"/>
                                                      <w:marTop w:val="0"/>
                                                      <w:marBottom w:val="0"/>
                                                      <w:divBdr>
                                                        <w:top w:val="none" w:sz="0" w:space="0" w:color="auto"/>
                                                        <w:left w:val="none" w:sz="0" w:space="0" w:color="auto"/>
                                                        <w:bottom w:val="none" w:sz="0" w:space="0" w:color="auto"/>
                                                        <w:right w:val="none" w:sz="0" w:space="0" w:color="auto"/>
                                                      </w:divBdr>
                                                    </w:div>
                                                  </w:divsChild>
                                                </w:div>
                                                <w:div w:id="296496139">
                                                  <w:marLeft w:val="0"/>
                                                  <w:marRight w:val="0"/>
                                                  <w:marTop w:val="0"/>
                                                  <w:marBottom w:val="0"/>
                                                  <w:divBdr>
                                                    <w:top w:val="none" w:sz="0" w:space="0" w:color="auto"/>
                                                    <w:left w:val="none" w:sz="0" w:space="0" w:color="auto"/>
                                                    <w:bottom w:val="none" w:sz="0" w:space="0" w:color="auto"/>
                                                    <w:right w:val="none" w:sz="0" w:space="0" w:color="auto"/>
                                                  </w:divBdr>
                                                  <w:divsChild>
                                                    <w:div w:id="1399131035">
                                                      <w:marLeft w:val="0"/>
                                                      <w:marRight w:val="0"/>
                                                      <w:marTop w:val="0"/>
                                                      <w:marBottom w:val="0"/>
                                                      <w:divBdr>
                                                        <w:top w:val="none" w:sz="0" w:space="0" w:color="auto"/>
                                                        <w:left w:val="none" w:sz="0" w:space="0" w:color="auto"/>
                                                        <w:bottom w:val="none" w:sz="0" w:space="0" w:color="auto"/>
                                                        <w:right w:val="none" w:sz="0" w:space="0" w:color="auto"/>
                                                      </w:divBdr>
                                                    </w:div>
                                                    <w:div w:id="832792667">
                                                      <w:marLeft w:val="0"/>
                                                      <w:marRight w:val="0"/>
                                                      <w:marTop w:val="0"/>
                                                      <w:marBottom w:val="0"/>
                                                      <w:divBdr>
                                                        <w:top w:val="none" w:sz="0" w:space="0" w:color="auto"/>
                                                        <w:left w:val="none" w:sz="0" w:space="0" w:color="auto"/>
                                                        <w:bottom w:val="none" w:sz="0" w:space="0" w:color="auto"/>
                                                        <w:right w:val="none" w:sz="0" w:space="0" w:color="auto"/>
                                                      </w:divBdr>
                                                    </w:div>
                                                    <w:div w:id="103352244">
                                                      <w:marLeft w:val="0"/>
                                                      <w:marRight w:val="0"/>
                                                      <w:marTop w:val="0"/>
                                                      <w:marBottom w:val="0"/>
                                                      <w:divBdr>
                                                        <w:top w:val="none" w:sz="0" w:space="0" w:color="auto"/>
                                                        <w:left w:val="none" w:sz="0" w:space="0" w:color="auto"/>
                                                        <w:bottom w:val="none" w:sz="0" w:space="0" w:color="auto"/>
                                                        <w:right w:val="none" w:sz="0" w:space="0" w:color="auto"/>
                                                      </w:divBdr>
                                                    </w:div>
                                                  </w:divsChild>
                                                </w:div>
                                                <w:div w:id="1518882439">
                                                  <w:marLeft w:val="0"/>
                                                  <w:marRight w:val="0"/>
                                                  <w:marTop w:val="0"/>
                                                  <w:marBottom w:val="0"/>
                                                  <w:divBdr>
                                                    <w:top w:val="none" w:sz="0" w:space="0" w:color="auto"/>
                                                    <w:left w:val="none" w:sz="0" w:space="0" w:color="auto"/>
                                                    <w:bottom w:val="none" w:sz="0" w:space="0" w:color="auto"/>
                                                    <w:right w:val="none" w:sz="0" w:space="0" w:color="auto"/>
                                                  </w:divBdr>
                                                  <w:divsChild>
                                                    <w:div w:id="891430472">
                                                      <w:marLeft w:val="0"/>
                                                      <w:marRight w:val="0"/>
                                                      <w:marTop w:val="0"/>
                                                      <w:marBottom w:val="0"/>
                                                      <w:divBdr>
                                                        <w:top w:val="none" w:sz="0" w:space="0" w:color="auto"/>
                                                        <w:left w:val="none" w:sz="0" w:space="0" w:color="auto"/>
                                                        <w:bottom w:val="none" w:sz="0" w:space="0" w:color="auto"/>
                                                        <w:right w:val="none" w:sz="0" w:space="0" w:color="auto"/>
                                                      </w:divBdr>
                                                    </w:div>
                                                    <w:div w:id="447433031">
                                                      <w:marLeft w:val="0"/>
                                                      <w:marRight w:val="0"/>
                                                      <w:marTop w:val="0"/>
                                                      <w:marBottom w:val="0"/>
                                                      <w:divBdr>
                                                        <w:top w:val="none" w:sz="0" w:space="0" w:color="auto"/>
                                                        <w:left w:val="none" w:sz="0" w:space="0" w:color="auto"/>
                                                        <w:bottom w:val="none" w:sz="0" w:space="0" w:color="auto"/>
                                                        <w:right w:val="none" w:sz="0" w:space="0" w:color="auto"/>
                                                      </w:divBdr>
                                                    </w:div>
                                                    <w:div w:id="1090545216">
                                                      <w:marLeft w:val="0"/>
                                                      <w:marRight w:val="0"/>
                                                      <w:marTop w:val="0"/>
                                                      <w:marBottom w:val="0"/>
                                                      <w:divBdr>
                                                        <w:top w:val="none" w:sz="0" w:space="0" w:color="auto"/>
                                                        <w:left w:val="none" w:sz="0" w:space="0" w:color="auto"/>
                                                        <w:bottom w:val="none" w:sz="0" w:space="0" w:color="auto"/>
                                                        <w:right w:val="none" w:sz="0" w:space="0" w:color="auto"/>
                                                      </w:divBdr>
                                                    </w:div>
                                                  </w:divsChild>
                                                </w:div>
                                                <w:div w:id="1551918639">
                                                  <w:marLeft w:val="0"/>
                                                  <w:marRight w:val="0"/>
                                                  <w:marTop w:val="0"/>
                                                  <w:marBottom w:val="0"/>
                                                  <w:divBdr>
                                                    <w:top w:val="none" w:sz="0" w:space="0" w:color="auto"/>
                                                    <w:left w:val="none" w:sz="0" w:space="0" w:color="auto"/>
                                                    <w:bottom w:val="none" w:sz="0" w:space="0" w:color="auto"/>
                                                    <w:right w:val="none" w:sz="0" w:space="0" w:color="auto"/>
                                                  </w:divBdr>
                                                  <w:divsChild>
                                                    <w:div w:id="1052772219">
                                                      <w:marLeft w:val="0"/>
                                                      <w:marRight w:val="0"/>
                                                      <w:marTop w:val="0"/>
                                                      <w:marBottom w:val="0"/>
                                                      <w:divBdr>
                                                        <w:top w:val="none" w:sz="0" w:space="0" w:color="auto"/>
                                                        <w:left w:val="none" w:sz="0" w:space="0" w:color="auto"/>
                                                        <w:bottom w:val="none" w:sz="0" w:space="0" w:color="auto"/>
                                                        <w:right w:val="none" w:sz="0" w:space="0" w:color="auto"/>
                                                      </w:divBdr>
                                                    </w:div>
                                                    <w:div w:id="292517685">
                                                      <w:marLeft w:val="0"/>
                                                      <w:marRight w:val="0"/>
                                                      <w:marTop w:val="0"/>
                                                      <w:marBottom w:val="0"/>
                                                      <w:divBdr>
                                                        <w:top w:val="none" w:sz="0" w:space="0" w:color="auto"/>
                                                        <w:left w:val="none" w:sz="0" w:space="0" w:color="auto"/>
                                                        <w:bottom w:val="none" w:sz="0" w:space="0" w:color="auto"/>
                                                        <w:right w:val="none" w:sz="0" w:space="0" w:color="auto"/>
                                                      </w:divBdr>
                                                    </w:div>
                                                    <w:div w:id="1438598252">
                                                      <w:marLeft w:val="0"/>
                                                      <w:marRight w:val="0"/>
                                                      <w:marTop w:val="0"/>
                                                      <w:marBottom w:val="0"/>
                                                      <w:divBdr>
                                                        <w:top w:val="none" w:sz="0" w:space="0" w:color="auto"/>
                                                        <w:left w:val="none" w:sz="0" w:space="0" w:color="auto"/>
                                                        <w:bottom w:val="none" w:sz="0" w:space="0" w:color="auto"/>
                                                        <w:right w:val="none" w:sz="0" w:space="0" w:color="auto"/>
                                                      </w:divBdr>
                                                    </w:div>
                                                    <w:div w:id="222102430">
                                                      <w:marLeft w:val="0"/>
                                                      <w:marRight w:val="0"/>
                                                      <w:marTop w:val="0"/>
                                                      <w:marBottom w:val="0"/>
                                                      <w:divBdr>
                                                        <w:top w:val="none" w:sz="0" w:space="0" w:color="auto"/>
                                                        <w:left w:val="none" w:sz="0" w:space="0" w:color="auto"/>
                                                        <w:bottom w:val="none" w:sz="0" w:space="0" w:color="auto"/>
                                                        <w:right w:val="none" w:sz="0" w:space="0" w:color="auto"/>
                                                      </w:divBdr>
                                                    </w:div>
                                                    <w:div w:id="10316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3232">
                                      <w:marLeft w:val="0"/>
                                      <w:marRight w:val="0"/>
                                      <w:marTop w:val="0"/>
                                      <w:marBottom w:val="0"/>
                                      <w:divBdr>
                                        <w:top w:val="none" w:sz="0" w:space="0" w:color="auto"/>
                                        <w:left w:val="none" w:sz="0" w:space="0" w:color="auto"/>
                                        <w:bottom w:val="none" w:sz="0" w:space="0" w:color="auto"/>
                                        <w:right w:val="none" w:sz="0" w:space="0" w:color="auto"/>
                                      </w:divBdr>
                                      <w:divsChild>
                                        <w:div w:id="2132018603">
                                          <w:marLeft w:val="0"/>
                                          <w:marRight w:val="0"/>
                                          <w:marTop w:val="0"/>
                                          <w:marBottom w:val="0"/>
                                          <w:divBdr>
                                            <w:top w:val="none" w:sz="0" w:space="0" w:color="auto"/>
                                            <w:left w:val="none" w:sz="0" w:space="0" w:color="auto"/>
                                            <w:bottom w:val="none" w:sz="0" w:space="0" w:color="auto"/>
                                            <w:right w:val="none" w:sz="0" w:space="0" w:color="auto"/>
                                          </w:divBdr>
                                          <w:divsChild>
                                            <w:div w:id="1759794041">
                                              <w:marLeft w:val="0"/>
                                              <w:marRight w:val="0"/>
                                              <w:marTop w:val="0"/>
                                              <w:marBottom w:val="0"/>
                                              <w:divBdr>
                                                <w:top w:val="none" w:sz="0" w:space="0" w:color="auto"/>
                                                <w:left w:val="none" w:sz="0" w:space="0" w:color="auto"/>
                                                <w:bottom w:val="none" w:sz="0" w:space="0" w:color="auto"/>
                                                <w:right w:val="none" w:sz="0" w:space="0" w:color="auto"/>
                                              </w:divBdr>
                                              <w:divsChild>
                                                <w:div w:id="128400194">
                                                  <w:marLeft w:val="0"/>
                                                  <w:marRight w:val="0"/>
                                                  <w:marTop w:val="0"/>
                                                  <w:marBottom w:val="0"/>
                                                  <w:divBdr>
                                                    <w:top w:val="none" w:sz="0" w:space="0" w:color="auto"/>
                                                    <w:left w:val="none" w:sz="0" w:space="0" w:color="auto"/>
                                                    <w:bottom w:val="none" w:sz="0" w:space="0" w:color="auto"/>
                                                    <w:right w:val="none" w:sz="0" w:space="0" w:color="auto"/>
                                                  </w:divBdr>
                                                  <w:divsChild>
                                                    <w:div w:id="393166372">
                                                      <w:marLeft w:val="0"/>
                                                      <w:marRight w:val="0"/>
                                                      <w:marTop w:val="0"/>
                                                      <w:marBottom w:val="0"/>
                                                      <w:divBdr>
                                                        <w:top w:val="single" w:sz="6" w:space="8" w:color="DEE2E6"/>
                                                        <w:left w:val="single" w:sz="6" w:space="8" w:color="DEE2E6"/>
                                                        <w:bottom w:val="single" w:sz="6" w:space="8" w:color="DEE2E6"/>
                                                        <w:right w:val="single" w:sz="6" w:space="8" w:color="DEE2E6"/>
                                                      </w:divBdr>
                                                      <w:divsChild>
                                                        <w:div w:id="1724450421">
                                                          <w:marLeft w:val="-435"/>
                                                          <w:marRight w:val="0"/>
                                                          <w:marTop w:val="0"/>
                                                          <w:marBottom w:val="0"/>
                                                          <w:divBdr>
                                                            <w:top w:val="none" w:sz="0" w:space="0" w:color="auto"/>
                                                            <w:left w:val="none" w:sz="0" w:space="0" w:color="auto"/>
                                                            <w:bottom w:val="none" w:sz="0" w:space="0" w:color="auto"/>
                                                            <w:right w:val="none" w:sz="0" w:space="0" w:color="auto"/>
                                                          </w:divBdr>
                                                          <w:divsChild>
                                                            <w:div w:id="1227182548">
                                                              <w:marLeft w:val="0"/>
                                                              <w:marRight w:val="0"/>
                                                              <w:marTop w:val="0"/>
                                                              <w:marBottom w:val="0"/>
                                                              <w:divBdr>
                                                                <w:top w:val="none" w:sz="0" w:space="0" w:color="auto"/>
                                                                <w:left w:val="none" w:sz="0" w:space="0" w:color="auto"/>
                                                                <w:bottom w:val="none" w:sz="0" w:space="0" w:color="auto"/>
                                                                <w:right w:val="none" w:sz="0" w:space="0" w:color="auto"/>
                                                              </w:divBdr>
                                                            </w:div>
                                                            <w:div w:id="497765734">
                                                              <w:marLeft w:val="0"/>
                                                              <w:marRight w:val="0"/>
                                                              <w:marTop w:val="0"/>
                                                              <w:marBottom w:val="0"/>
                                                              <w:divBdr>
                                                                <w:top w:val="none" w:sz="0" w:space="0" w:color="auto"/>
                                                                <w:left w:val="none" w:sz="0" w:space="0" w:color="auto"/>
                                                                <w:bottom w:val="none" w:sz="0" w:space="0" w:color="auto"/>
                                                                <w:right w:val="none" w:sz="0" w:space="0" w:color="auto"/>
                                                              </w:divBdr>
                                                              <w:divsChild>
                                                                <w:div w:id="16969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5104">
                                                          <w:marLeft w:val="0"/>
                                                          <w:marRight w:val="0"/>
                                                          <w:marTop w:val="0"/>
                                                          <w:marBottom w:val="60"/>
                                                          <w:divBdr>
                                                            <w:top w:val="none" w:sz="0" w:space="0" w:color="auto"/>
                                                            <w:left w:val="none" w:sz="0" w:space="0" w:color="auto"/>
                                                            <w:bottom w:val="none" w:sz="0" w:space="0" w:color="auto"/>
                                                            <w:right w:val="none" w:sz="0" w:space="0" w:color="auto"/>
                                                          </w:divBdr>
                                                          <w:divsChild>
                                                            <w:div w:id="1152410020">
                                                              <w:marLeft w:val="0"/>
                                                              <w:marRight w:val="0"/>
                                                              <w:marTop w:val="0"/>
                                                              <w:marBottom w:val="0"/>
                                                              <w:divBdr>
                                                                <w:top w:val="none" w:sz="0" w:space="0" w:color="auto"/>
                                                                <w:left w:val="none" w:sz="0" w:space="0" w:color="auto"/>
                                                                <w:bottom w:val="none" w:sz="0" w:space="0" w:color="auto"/>
                                                                <w:right w:val="none" w:sz="0" w:space="0" w:color="auto"/>
                                                              </w:divBdr>
                                                            </w:div>
                                                            <w:div w:id="2055039531">
                                                              <w:marLeft w:val="0"/>
                                                              <w:marRight w:val="0"/>
                                                              <w:marTop w:val="0"/>
                                                              <w:marBottom w:val="0"/>
                                                              <w:divBdr>
                                                                <w:top w:val="none" w:sz="0" w:space="0" w:color="auto"/>
                                                                <w:left w:val="none" w:sz="0" w:space="0" w:color="auto"/>
                                                                <w:bottom w:val="none" w:sz="0" w:space="0" w:color="auto"/>
                                                                <w:right w:val="none" w:sz="0" w:space="0" w:color="auto"/>
                                                              </w:divBdr>
                                                            </w:div>
                                                          </w:divsChild>
                                                        </w:div>
                                                        <w:div w:id="466357489">
                                                          <w:marLeft w:val="0"/>
                                                          <w:marRight w:val="0"/>
                                                          <w:marTop w:val="0"/>
                                                          <w:marBottom w:val="0"/>
                                                          <w:divBdr>
                                                            <w:top w:val="none" w:sz="0" w:space="0" w:color="auto"/>
                                                            <w:left w:val="none" w:sz="0" w:space="0" w:color="auto"/>
                                                            <w:bottom w:val="none" w:sz="0" w:space="0" w:color="auto"/>
                                                            <w:right w:val="none" w:sz="0" w:space="0" w:color="auto"/>
                                                          </w:divBdr>
                                                        </w:div>
                                                      </w:divsChild>
                                                    </w:div>
                                                    <w:div w:id="1704596216">
                                                      <w:marLeft w:val="0"/>
                                                      <w:marRight w:val="0"/>
                                                      <w:marTop w:val="0"/>
                                                      <w:marBottom w:val="0"/>
                                                      <w:divBdr>
                                                        <w:top w:val="single" w:sz="6" w:space="8" w:color="DEE2E6"/>
                                                        <w:left w:val="single" w:sz="6" w:space="8" w:color="DEE2E6"/>
                                                        <w:bottom w:val="single" w:sz="6" w:space="8" w:color="DEE2E6"/>
                                                        <w:right w:val="single" w:sz="6" w:space="8" w:color="DEE2E6"/>
                                                      </w:divBdr>
                                                      <w:divsChild>
                                                        <w:div w:id="1255044835">
                                                          <w:marLeft w:val="-435"/>
                                                          <w:marRight w:val="0"/>
                                                          <w:marTop w:val="0"/>
                                                          <w:marBottom w:val="0"/>
                                                          <w:divBdr>
                                                            <w:top w:val="none" w:sz="0" w:space="0" w:color="auto"/>
                                                            <w:left w:val="none" w:sz="0" w:space="0" w:color="auto"/>
                                                            <w:bottom w:val="none" w:sz="0" w:space="0" w:color="auto"/>
                                                            <w:right w:val="none" w:sz="0" w:space="0" w:color="auto"/>
                                                          </w:divBdr>
                                                          <w:divsChild>
                                                            <w:div w:id="146020165">
                                                              <w:marLeft w:val="0"/>
                                                              <w:marRight w:val="0"/>
                                                              <w:marTop w:val="0"/>
                                                              <w:marBottom w:val="0"/>
                                                              <w:divBdr>
                                                                <w:top w:val="none" w:sz="0" w:space="0" w:color="auto"/>
                                                                <w:left w:val="none" w:sz="0" w:space="0" w:color="auto"/>
                                                                <w:bottom w:val="none" w:sz="0" w:space="0" w:color="auto"/>
                                                                <w:right w:val="none" w:sz="0" w:space="0" w:color="auto"/>
                                                              </w:divBdr>
                                                            </w:div>
                                                            <w:div w:id="2073774874">
                                                              <w:marLeft w:val="0"/>
                                                              <w:marRight w:val="0"/>
                                                              <w:marTop w:val="0"/>
                                                              <w:marBottom w:val="0"/>
                                                              <w:divBdr>
                                                                <w:top w:val="none" w:sz="0" w:space="0" w:color="auto"/>
                                                                <w:left w:val="none" w:sz="0" w:space="0" w:color="auto"/>
                                                                <w:bottom w:val="none" w:sz="0" w:space="0" w:color="auto"/>
                                                                <w:right w:val="none" w:sz="0" w:space="0" w:color="auto"/>
                                                              </w:divBdr>
                                                              <w:divsChild>
                                                                <w:div w:id="7950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7812">
                                                          <w:marLeft w:val="0"/>
                                                          <w:marRight w:val="0"/>
                                                          <w:marTop w:val="0"/>
                                                          <w:marBottom w:val="60"/>
                                                          <w:divBdr>
                                                            <w:top w:val="none" w:sz="0" w:space="0" w:color="auto"/>
                                                            <w:left w:val="none" w:sz="0" w:space="0" w:color="auto"/>
                                                            <w:bottom w:val="none" w:sz="0" w:space="0" w:color="auto"/>
                                                            <w:right w:val="none" w:sz="0" w:space="0" w:color="auto"/>
                                                          </w:divBdr>
                                                          <w:divsChild>
                                                            <w:div w:id="49499955">
                                                              <w:marLeft w:val="0"/>
                                                              <w:marRight w:val="0"/>
                                                              <w:marTop w:val="0"/>
                                                              <w:marBottom w:val="0"/>
                                                              <w:divBdr>
                                                                <w:top w:val="none" w:sz="0" w:space="0" w:color="auto"/>
                                                                <w:left w:val="none" w:sz="0" w:space="0" w:color="auto"/>
                                                                <w:bottom w:val="none" w:sz="0" w:space="0" w:color="auto"/>
                                                                <w:right w:val="none" w:sz="0" w:space="0" w:color="auto"/>
                                                              </w:divBdr>
                                                            </w:div>
                                                          </w:divsChild>
                                                        </w:div>
                                                        <w:div w:id="197621577">
                                                          <w:marLeft w:val="0"/>
                                                          <w:marRight w:val="0"/>
                                                          <w:marTop w:val="0"/>
                                                          <w:marBottom w:val="0"/>
                                                          <w:divBdr>
                                                            <w:top w:val="none" w:sz="0" w:space="0" w:color="auto"/>
                                                            <w:left w:val="none" w:sz="0" w:space="0" w:color="auto"/>
                                                            <w:bottom w:val="none" w:sz="0" w:space="0" w:color="auto"/>
                                                            <w:right w:val="none" w:sz="0" w:space="0" w:color="auto"/>
                                                          </w:divBdr>
                                                        </w:div>
                                                      </w:divsChild>
                                                    </w:div>
                                                    <w:div w:id="137500016">
                                                      <w:marLeft w:val="0"/>
                                                      <w:marRight w:val="0"/>
                                                      <w:marTop w:val="0"/>
                                                      <w:marBottom w:val="0"/>
                                                      <w:divBdr>
                                                        <w:top w:val="single" w:sz="6" w:space="8" w:color="DEE2E6"/>
                                                        <w:left w:val="single" w:sz="6" w:space="8" w:color="DEE2E6"/>
                                                        <w:bottom w:val="single" w:sz="6" w:space="8" w:color="DEE2E6"/>
                                                        <w:right w:val="single" w:sz="6" w:space="8" w:color="DEE2E6"/>
                                                      </w:divBdr>
                                                      <w:divsChild>
                                                        <w:div w:id="944190259">
                                                          <w:marLeft w:val="-435"/>
                                                          <w:marRight w:val="0"/>
                                                          <w:marTop w:val="0"/>
                                                          <w:marBottom w:val="0"/>
                                                          <w:divBdr>
                                                            <w:top w:val="none" w:sz="0" w:space="0" w:color="auto"/>
                                                            <w:left w:val="none" w:sz="0" w:space="0" w:color="auto"/>
                                                            <w:bottom w:val="none" w:sz="0" w:space="0" w:color="auto"/>
                                                            <w:right w:val="none" w:sz="0" w:space="0" w:color="auto"/>
                                                          </w:divBdr>
                                                          <w:divsChild>
                                                            <w:div w:id="1175338816">
                                                              <w:marLeft w:val="0"/>
                                                              <w:marRight w:val="0"/>
                                                              <w:marTop w:val="0"/>
                                                              <w:marBottom w:val="0"/>
                                                              <w:divBdr>
                                                                <w:top w:val="none" w:sz="0" w:space="0" w:color="auto"/>
                                                                <w:left w:val="none" w:sz="0" w:space="0" w:color="auto"/>
                                                                <w:bottom w:val="none" w:sz="0" w:space="0" w:color="auto"/>
                                                                <w:right w:val="none" w:sz="0" w:space="0" w:color="auto"/>
                                                              </w:divBdr>
                                                            </w:div>
                                                            <w:div w:id="956251896">
                                                              <w:marLeft w:val="0"/>
                                                              <w:marRight w:val="0"/>
                                                              <w:marTop w:val="0"/>
                                                              <w:marBottom w:val="0"/>
                                                              <w:divBdr>
                                                                <w:top w:val="none" w:sz="0" w:space="0" w:color="auto"/>
                                                                <w:left w:val="none" w:sz="0" w:space="0" w:color="auto"/>
                                                                <w:bottom w:val="none" w:sz="0" w:space="0" w:color="auto"/>
                                                                <w:right w:val="none" w:sz="0" w:space="0" w:color="auto"/>
                                                              </w:divBdr>
                                                              <w:divsChild>
                                                                <w:div w:id="801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1542">
                                                          <w:marLeft w:val="0"/>
                                                          <w:marRight w:val="0"/>
                                                          <w:marTop w:val="0"/>
                                                          <w:marBottom w:val="60"/>
                                                          <w:divBdr>
                                                            <w:top w:val="none" w:sz="0" w:space="0" w:color="auto"/>
                                                            <w:left w:val="none" w:sz="0" w:space="0" w:color="auto"/>
                                                            <w:bottom w:val="none" w:sz="0" w:space="0" w:color="auto"/>
                                                            <w:right w:val="none" w:sz="0" w:space="0" w:color="auto"/>
                                                          </w:divBdr>
                                                          <w:divsChild>
                                                            <w:div w:id="1196652035">
                                                              <w:marLeft w:val="0"/>
                                                              <w:marRight w:val="0"/>
                                                              <w:marTop w:val="0"/>
                                                              <w:marBottom w:val="0"/>
                                                              <w:divBdr>
                                                                <w:top w:val="none" w:sz="0" w:space="0" w:color="auto"/>
                                                                <w:left w:val="none" w:sz="0" w:space="0" w:color="auto"/>
                                                                <w:bottom w:val="none" w:sz="0" w:space="0" w:color="auto"/>
                                                                <w:right w:val="none" w:sz="0" w:space="0" w:color="auto"/>
                                                              </w:divBdr>
                                                            </w:div>
                                                          </w:divsChild>
                                                        </w:div>
                                                        <w:div w:id="11611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47458">
                              <w:marLeft w:val="0"/>
                              <w:marRight w:val="0"/>
                              <w:marTop w:val="360"/>
                              <w:marBottom w:val="0"/>
                              <w:divBdr>
                                <w:top w:val="single" w:sz="24" w:space="15" w:color="2C3E4F"/>
                                <w:left w:val="single" w:sz="6" w:space="15" w:color="DEE2E6"/>
                                <w:bottom w:val="single" w:sz="6" w:space="15" w:color="DEE2E6"/>
                                <w:right w:val="single" w:sz="6" w:space="15" w:color="DEE2E6"/>
                              </w:divBdr>
                              <w:divsChild>
                                <w:div w:id="1172834608">
                                  <w:marLeft w:val="0"/>
                                  <w:marRight w:val="0"/>
                                  <w:marTop w:val="0"/>
                                  <w:marBottom w:val="0"/>
                                  <w:divBdr>
                                    <w:top w:val="none" w:sz="0" w:space="0" w:color="auto"/>
                                    <w:left w:val="none" w:sz="0" w:space="0" w:color="auto"/>
                                    <w:bottom w:val="none" w:sz="0" w:space="0" w:color="auto"/>
                                    <w:right w:val="none" w:sz="0" w:space="0" w:color="auto"/>
                                  </w:divBdr>
                                  <w:divsChild>
                                    <w:div w:id="855576367">
                                      <w:marLeft w:val="0"/>
                                      <w:marRight w:val="0"/>
                                      <w:marTop w:val="0"/>
                                      <w:marBottom w:val="0"/>
                                      <w:divBdr>
                                        <w:top w:val="single" w:sz="12" w:space="8" w:color="DEE2E6"/>
                                        <w:left w:val="single" w:sz="12" w:space="8" w:color="DEE2E6"/>
                                        <w:bottom w:val="single" w:sz="12" w:space="0" w:color="DEE2E6"/>
                                        <w:right w:val="single" w:sz="12" w:space="0" w:color="DEE2E6"/>
                                      </w:divBdr>
                                    </w:div>
                                    <w:div w:id="1420523317">
                                      <w:marLeft w:val="0"/>
                                      <w:marRight w:val="0"/>
                                      <w:marTop w:val="0"/>
                                      <w:marBottom w:val="0"/>
                                      <w:divBdr>
                                        <w:top w:val="none" w:sz="0" w:space="0" w:color="auto"/>
                                        <w:left w:val="none" w:sz="0" w:space="0" w:color="auto"/>
                                        <w:bottom w:val="none" w:sz="0" w:space="0" w:color="auto"/>
                                        <w:right w:val="none" w:sz="0" w:space="0" w:color="auto"/>
                                      </w:divBdr>
                                      <w:divsChild>
                                        <w:div w:id="381682068">
                                          <w:marLeft w:val="0"/>
                                          <w:marRight w:val="0"/>
                                          <w:marTop w:val="0"/>
                                          <w:marBottom w:val="0"/>
                                          <w:divBdr>
                                            <w:top w:val="none" w:sz="0" w:space="0" w:color="auto"/>
                                            <w:left w:val="none" w:sz="0" w:space="0" w:color="auto"/>
                                            <w:bottom w:val="none" w:sz="0" w:space="0" w:color="auto"/>
                                            <w:right w:val="none" w:sz="0" w:space="0" w:color="auto"/>
                                          </w:divBdr>
                                          <w:divsChild>
                                            <w:div w:id="1887789620">
                                              <w:marLeft w:val="0"/>
                                              <w:marRight w:val="0"/>
                                              <w:marTop w:val="0"/>
                                              <w:marBottom w:val="0"/>
                                              <w:divBdr>
                                                <w:top w:val="single" w:sz="12" w:space="8" w:color="DEE2E6"/>
                                                <w:left w:val="single" w:sz="12" w:space="8" w:color="DEE2E6"/>
                                                <w:bottom w:val="single" w:sz="12" w:space="0" w:color="DEE2E6"/>
                                                <w:right w:val="single" w:sz="12" w:space="0" w:color="DEE2E6"/>
                                              </w:divBdr>
                                              <w:divsChild>
                                                <w:div w:id="2047751143">
                                                  <w:marLeft w:val="0"/>
                                                  <w:marRight w:val="75"/>
                                                  <w:marTop w:val="0"/>
                                                  <w:marBottom w:val="75"/>
                                                  <w:divBdr>
                                                    <w:top w:val="none" w:sz="0" w:space="0" w:color="auto"/>
                                                    <w:left w:val="none" w:sz="0" w:space="0" w:color="auto"/>
                                                    <w:bottom w:val="none" w:sz="0" w:space="0" w:color="auto"/>
                                                    <w:right w:val="none" w:sz="0" w:space="0" w:color="auto"/>
                                                  </w:divBdr>
                                                </w:div>
                                                <w:div w:id="989872558">
                                                  <w:marLeft w:val="0"/>
                                                  <w:marRight w:val="0"/>
                                                  <w:marTop w:val="0"/>
                                                  <w:marBottom w:val="0"/>
                                                  <w:divBdr>
                                                    <w:top w:val="none" w:sz="0" w:space="0" w:color="auto"/>
                                                    <w:left w:val="none" w:sz="0" w:space="0" w:color="auto"/>
                                                    <w:bottom w:val="none" w:sz="0" w:space="0" w:color="auto"/>
                                                    <w:right w:val="none" w:sz="0" w:space="0" w:color="auto"/>
                                                  </w:divBdr>
                                                </w:div>
                                                <w:div w:id="1311666404">
                                                  <w:marLeft w:val="0"/>
                                                  <w:marRight w:val="75"/>
                                                  <w:marTop w:val="0"/>
                                                  <w:marBottom w:val="75"/>
                                                  <w:divBdr>
                                                    <w:top w:val="none" w:sz="0" w:space="0" w:color="auto"/>
                                                    <w:left w:val="none" w:sz="0" w:space="0" w:color="auto"/>
                                                    <w:bottom w:val="none" w:sz="0" w:space="0" w:color="auto"/>
                                                    <w:right w:val="none" w:sz="0" w:space="0" w:color="auto"/>
                                                  </w:divBdr>
                                                </w:div>
                                                <w:div w:id="385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5480">
                                          <w:marLeft w:val="0"/>
                                          <w:marRight w:val="0"/>
                                          <w:marTop w:val="0"/>
                                          <w:marBottom w:val="0"/>
                                          <w:divBdr>
                                            <w:top w:val="none" w:sz="0" w:space="0" w:color="auto"/>
                                            <w:left w:val="none" w:sz="0" w:space="0" w:color="auto"/>
                                            <w:bottom w:val="none" w:sz="0" w:space="0" w:color="auto"/>
                                            <w:right w:val="none" w:sz="0" w:space="0" w:color="auto"/>
                                          </w:divBdr>
                                          <w:divsChild>
                                            <w:div w:id="1487819868">
                                              <w:marLeft w:val="0"/>
                                              <w:marRight w:val="0"/>
                                              <w:marTop w:val="0"/>
                                              <w:marBottom w:val="0"/>
                                              <w:divBdr>
                                                <w:top w:val="single" w:sz="12" w:space="8" w:color="DEE2E6"/>
                                                <w:left w:val="single" w:sz="12" w:space="8" w:color="DEE2E6"/>
                                                <w:bottom w:val="single" w:sz="12" w:space="0" w:color="DEE2E6"/>
                                                <w:right w:val="single" w:sz="12" w:space="0" w:color="DEE2E6"/>
                                              </w:divBdr>
                                              <w:divsChild>
                                                <w:div w:id="609703453">
                                                  <w:marLeft w:val="0"/>
                                                  <w:marRight w:val="75"/>
                                                  <w:marTop w:val="0"/>
                                                  <w:marBottom w:val="75"/>
                                                  <w:divBdr>
                                                    <w:top w:val="none" w:sz="0" w:space="0" w:color="auto"/>
                                                    <w:left w:val="none" w:sz="0" w:space="0" w:color="auto"/>
                                                    <w:bottom w:val="none" w:sz="0" w:space="0" w:color="auto"/>
                                                    <w:right w:val="none" w:sz="0" w:space="0" w:color="auto"/>
                                                  </w:divBdr>
                                                </w:div>
                                                <w:div w:id="1130326060">
                                                  <w:marLeft w:val="0"/>
                                                  <w:marRight w:val="0"/>
                                                  <w:marTop w:val="0"/>
                                                  <w:marBottom w:val="0"/>
                                                  <w:divBdr>
                                                    <w:top w:val="none" w:sz="0" w:space="0" w:color="auto"/>
                                                    <w:left w:val="none" w:sz="0" w:space="0" w:color="auto"/>
                                                    <w:bottom w:val="none" w:sz="0" w:space="0" w:color="auto"/>
                                                    <w:right w:val="none" w:sz="0" w:space="0" w:color="auto"/>
                                                  </w:divBdr>
                                                </w:div>
                                                <w:div w:id="159275306">
                                                  <w:marLeft w:val="0"/>
                                                  <w:marRight w:val="75"/>
                                                  <w:marTop w:val="0"/>
                                                  <w:marBottom w:val="75"/>
                                                  <w:divBdr>
                                                    <w:top w:val="none" w:sz="0" w:space="0" w:color="auto"/>
                                                    <w:left w:val="none" w:sz="0" w:space="0" w:color="auto"/>
                                                    <w:bottom w:val="none" w:sz="0" w:space="0" w:color="auto"/>
                                                    <w:right w:val="none" w:sz="0" w:space="0" w:color="auto"/>
                                                  </w:divBdr>
                                                </w:div>
                                                <w:div w:id="12550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356">
                                          <w:marLeft w:val="0"/>
                                          <w:marRight w:val="0"/>
                                          <w:marTop w:val="0"/>
                                          <w:marBottom w:val="0"/>
                                          <w:divBdr>
                                            <w:top w:val="none" w:sz="0" w:space="0" w:color="auto"/>
                                            <w:left w:val="none" w:sz="0" w:space="0" w:color="auto"/>
                                            <w:bottom w:val="none" w:sz="0" w:space="0" w:color="auto"/>
                                            <w:right w:val="none" w:sz="0" w:space="0" w:color="auto"/>
                                          </w:divBdr>
                                          <w:divsChild>
                                            <w:div w:id="840974881">
                                              <w:marLeft w:val="0"/>
                                              <w:marRight w:val="0"/>
                                              <w:marTop w:val="0"/>
                                              <w:marBottom w:val="0"/>
                                              <w:divBdr>
                                                <w:top w:val="single" w:sz="12" w:space="8" w:color="DEE2E6"/>
                                                <w:left w:val="single" w:sz="12" w:space="8" w:color="DEE2E6"/>
                                                <w:bottom w:val="single" w:sz="12" w:space="0" w:color="DEE2E6"/>
                                                <w:right w:val="single" w:sz="12" w:space="0" w:color="DEE2E6"/>
                                              </w:divBdr>
                                              <w:divsChild>
                                                <w:div w:id="121970572">
                                                  <w:marLeft w:val="0"/>
                                                  <w:marRight w:val="75"/>
                                                  <w:marTop w:val="0"/>
                                                  <w:marBottom w:val="75"/>
                                                  <w:divBdr>
                                                    <w:top w:val="none" w:sz="0" w:space="0" w:color="auto"/>
                                                    <w:left w:val="none" w:sz="0" w:space="0" w:color="auto"/>
                                                    <w:bottom w:val="none" w:sz="0" w:space="0" w:color="auto"/>
                                                    <w:right w:val="none" w:sz="0" w:space="0" w:color="auto"/>
                                                  </w:divBdr>
                                                </w:div>
                                                <w:div w:id="1575310719">
                                                  <w:marLeft w:val="0"/>
                                                  <w:marRight w:val="0"/>
                                                  <w:marTop w:val="0"/>
                                                  <w:marBottom w:val="0"/>
                                                  <w:divBdr>
                                                    <w:top w:val="none" w:sz="0" w:space="0" w:color="auto"/>
                                                    <w:left w:val="none" w:sz="0" w:space="0" w:color="auto"/>
                                                    <w:bottom w:val="none" w:sz="0" w:space="0" w:color="auto"/>
                                                    <w:right w:val="none" w:sz="0" w:space="0" w:color="auto"/>
                                                  </w:divBdr>
                                                </w:div>
                                                <w:div w:id="1496844624">
                                                  <w:marLeft w:val="0"/>
                                                  <w:marRight w:val="0"/>
                                                  <w:marTop w:val="0"/>
                                                  <w:marBottom w:val="0"/>
                                                  <w:divBdr>
                                                    <w:top w:val="none" w:sz="0" w:space="0" w:color="auto"/>
                                                    <w:left w:val="none" w:sz="0" w:space="0" w:color="auto"/>
                                                    <w:bottom w:val="none" w:sz="0" w:space="0" w:color="auto"/>
                                                    <w:right w:val="none" w:sz="0" w:space="0" w:color="auto"/>
                                                  </w:divBdr>
                                                  <w:divsChild>
                                                    <w:div w:id="1926453940">
                                                      <w:marLeft w:val="0"/>
                                                      <w:marRight w:val="0"/>
                                                      <w:marTop w:val="0"/>
                                                      <w:marBottom w:val="0"/>
                                                      <w:divBdr>
                                                        <w:top w:val="none" w:sz="0" w:space="0" w:color="auto"/>
                                                        <w:left w:val="none" w:sz="0" w:space="0" w:color="auto"/>
                                                        <w:bottom w:val="none" w:sz="0" w:space="0" w:color="auto"/>
                                                        <w:right w:val="none" w:sz="0" w:space="0" w:color="auto"/>
                                                      </w:divBdr>
                                                      <w:divsChild>
                                                        <w:div w:id="2579526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80147009">
                                                  <w:marLeft w:val="0"/>
                                                  <w:marRight w:val="75"/>
                                                  <w:marTop w:val="0"/>
                                                  <w:marBottom w:val="75"/>
                                                  <w:divBdr>
                                                    <w:top w:val="none" w:sz="0" w:space="0" w:color="auto"/>
                                                    <w:left w:val="none" w:sz="0" w:space="0" w:color="auto"/>
                                                    <w:bottom w:val="none" w:sz="0" w:space="0" w:color="auto"/>
                                                    <w:right w:val="none" w:sz="0" w:space="0" w:color="auto"/>
                                                  </w:divBdr>
                                                </w:div>
                                                <w:div w:id="5791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758">
                                          <w:marLeft w:val="0"/>
                                          <w:marRight w:val="0"/>
                                          <w:marTop w:val="0"/>
                                          <w:marBottom w:val="0"/>
                                          <w:divBdr>
                                            <w:top w:val="none" w:sz="0" w:space="0" w:color="auto"/>
                                            <w:left w:val="none" w:sz="0" w:space="0" w:color="auto"/>
                                            <w:bottom w:val="none" w:sz="0" w:space="0" w:color="auto"/>
                                            <w:right w:val="none" w:sz="0" w:space="0" w:color="auto"/>
                                          </w:divBdr>
                                          <w:divsChild>
                                            <w:div w:id="2138135041">
                                              <w:marLeft w:val="0"/>
                                              <w:marRight w:val="0"/>
                                              <w:marTop w:val="0"/>
                                              <w:marBottom w:val="0"/>
                                              <w:divBdr>
                                                <w:top w:val="single" w:sz="12" w:space="8" w:color="DEE2E6"/>
                                                <w:left w:val="single" w:sz="12" w:space="8" w:color="DEE2E6"/>
                                                <w:bottom w:val="single" w:sz="12" w:space="0" w:color="DEE2E6"/>
                                                <w:right w:val="single" w:sz="12" w:space="0" w:color="DEE2E6"/>
                                              </w:divBdr>
                                              <w:divsChild>
                                                <w:div w:id="486093874">
                                                  <w:marLeft w:val="0"/>
                                                  <w:marRight w:val="75"/>
                                                  <w:marTop w:val="0"/>
                                                  <w:marBottom w:val="75"/>
                                                  <w:divBdr>
                                                    <w:top w:val="none" w:sz="0" w:space="0" w:color="auto"/>
                                                    <w:left w:val="none" w:sz="0" w:space="0" w:color="auto"/>
                                                    <w:bottom w:val="none" w:sz="0" w:space="0" w:color="auto"/>
                                                    <w:right w:val="none" w:sz="0" w:space="0" w:color="auto"/>
                                                  </w:divBdr>
                                                </w:div>
                                                <w:div w:id="67700938">
                                                  <w:marLeft w:val="0"/>
                                                  <w:marRight w:val="0"/>
                                                  <w:marTop w:val="0"/>
                                                  <w:marBottom w:val="0"/>
                                                  <w:divBdr>
                                                    <w:top w:val="none" w:sz="0" w:space="0" w:color="auto"/>
                                                    <w:left w:val="none" w:sz="0" w:space="0" w:color="auto"/>
                                                    <w:bottom w:val="none" w:sz="0" w:space="0" w:color="auto"/>
                                                    <w:right w:val="none" w:sz="0" w:space="0" w:color="auto"/>
                                                  </w:divBdr>
                                                </w:div>
                                                <w:div w:id="2043287967">
                                                  <w:marLeft w:val="0"/>
                                                  <w:marRight w:val="0"/>
                                                  <w:marTop w:val="0"/>
                                                  <w:marBottom w:val="0"/>
                                                  <w:divBdr>
                                                    <w:top w:val="none" w:sz="0" w:space="0" w:color="auto"/>
                                                    <w:left w:val="none" w:sz="0" w:space="0" w:color="auto"/>
                                                    <w:bottom w:val="none" w:sz="0" w:space="0" w:color="auto"/>
                                                    <w:right w:val="none" w:sz="0" w:space="0" w:color="auto"/>
                                                  </w:divBdr>
                                                  <w:divsChild>
                                                    <w:div w:id="854347077">
                                                      <w:marLeft w:val="0"/>
                                                      <w:marRight w:val="0"/>
                                                      <w:marTop w:val="45"/>
                                                      <w:marBottom w:val="0"/>
                                                      <w:divBdr>
                                                        <w:top w:val="none" w:sz="0" w:space="0" w:color="auto"/>
                                                        <w:left w:val="none" w:sz="0" w:space="0" w:color="auto"/>
                                                        <w:bottom w:val="none" w:sz="0" w:space="0" w:color="auto"/>
                                                        <w:right w:val="none" w:sz="0" w:space="0" w:color="auto"/>
                                                      </w:divBdr>
                                                    </w:div>
                                                  </w:divsChild>
                                                </w:div>
                                                <w:div w:id="116460772">
                                                  <w:marLeft w:val="0"/>
                                                  <w:marRight w:val="75"/>
                                                  <w:marTop w:val="0"/>
                                                  <w:marBottom w:val="75"/>
                                                  <w:divBdr>
                                                    <w:top w:val="none" w:sz="0" w:space="0" w:color="auto"/>
                                                    <w:left w:val="none" w:sz="0" w:space="0" w:color="auto"/>
                                                    <w:bottom w:val="none" w:sz="0" w:space="0" w:color="auto"/>
                                                    <w:right w:val="none" w:sz="0" w:space="0" w:color="auto"/>
                                                  </w:divBdr>
                                                </w:div>
                                                <w:div w:id="1616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8417">
                                          <w:marLeft w:val="0"/>
                                          <w:marRight w:val="0"/>
                                          <w:marTop w:val="0"/>
                                          <w:marBottom w:val="0"/>
                                          <w:divBdr>
                                            <w:top w:val="none" w:sz="0" w:space="0" w:color="auto"/>
                                            <w:left w:val="none" w:sz="0" w:space="0" w:color="auto"/>
                                            <w:bottom w:val="none" w:sz="0" w:space="0" w:color="auto"/>
                                            <w:right w:val="none" w:sz="0" w:space="0" w:color="auto"/>
                                          </w:divBdr>
                                          <w:divsChild>
                                            <w:div w:id="885609073">
                                              <w:marLeft w:val="0"/>
                                              <w:marRight w:val="0"/>
                                              <w:marTop w:val="0"/>
                                              <w:marBottom w:val="0"/>
                                              <w:divBdr>
                                                <w:top w:val="single" w:sz="12" w:space="8" w:color="DEE2E6"/>
                                                <w:left w:val="single" w:sz="12" w:space="8" w:color="DEE2E6"/>
                                                <w:bottom w:val="single" w:sz="12" w:space="0" w:color="DEE2E6"/>
                                                <w:right w:val="single" w:sz="12" w:space="0" w:color="DEE2E6"/>
                                              </w:divBdr>
                                              <w:divsChild>
                                                <w:div w:id="1803965755">
                                                  <w:marLeft w:val="0"/>
                                                  <w:marRight w:val="75"/>
                                                  <w:marTop w:val="0"/>
                                                  <w:marBottom w:val="75"/>
                                                  <w:divBdr>
                                                    <w:top w:val="none" w:sz="0" w:space="0" w:color="auto"/>
                                                    <w:left w:val="none" w:sz="0" w:space="0" w:color="auto"/>
                                                    <w:bottom w:val="none" w:sz="0" w:space="0" w:color="auto"/>
                                                    <w:right w:val="none" w:sz="0" w:space="0" w:color="auto"/>
                                                  </w:divBdr>
                                                </w:div>
                                                <w:div w:id="1321545144">
                                                  <w:marLeft w:val="0"/>
                                                  <w:marRight w:val="0"/>
                                                  <w:marTop w:val="0"/>
                                                  <w:marBottom w:val="0"/>
                                                  <w:divBdr>
                                                    <w:top w:val="none" w:sz="0" w:space="0" w:color="auto"/>
                                                    <w:left w:val="none" w:sz="0" w:space="0" w:color="auto"/>
                                                    <w:bottom w:val="none" w:sz="0" w:space="0" w:color="auto"/>
                                                    <w:right w:val="none" w:sz="0" w:space="0" w:color="auto"/>
                                                  </w:divBdr>
                                                </w:div>
                                                <w:div w:id="1437287315">
                                                  <w:marLeft w:val="0"/>
                                                  <w:marRight w:val="0"/>
                                                  <w:marTop w:val="0"/>
                                                  <w:marBottom w:val="0"/>
                                                  <w:divBdr>
                                                    <w:top w:val="none" w:sz="0" w:space="0" w:color="auto"/>
                                                    <w:left w:val="none" w:sz="0" w:space="0" w:color="auto"/>
                                                    <w:bottom w:val="none" w:sz="0" w:space="0" w:color="auto"/>
                                                    <w:right w:val="none" w:sz="0" w:space="0" w:color="auto"/>
                                                  </w:divBdr>
                                                  <w:divsChild>
                                                    <w:div w:id="1488474270">
                                                      <w:marLeft w:val="0"/>
                                                      <w:marRight w:val="0"/>
                                                      <w:marTop w:val="0"/>
                                                      <w:marBottom w:val="0"/>
                                                      <w:divBdr>
                                                        <w:top w:val="none" w:sz="0" w:space="0" w:color="auto"/>
                                                        <w:left w:val="none" w:sz="0" w:space="0" w:color="auto"/>
                                                        <w:bottom w:val="none" w:sz="0" w:space="0" w:color="auto"/>
                                                        <w:right w:val="none" w:sz="0" w:space="0" w:color="auto"/>
                                                      </w:divBdr>
                                                      <w:divsChild>
                                                        <w:div w:id="578308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6398279">
                                                  <w:marLeft w:val="0"/>
                                                  <w:marRight w:val="75"/>
                                                  <w:marTop w:val="0"/>
                                                  <w:marBottom w:val="75"/>
                                                  <w:divBdr>
                                                    <w:top w:val="none" w:sz="0" w:space="0" w:color="auto"/>
                                                    <w:left w:val="none" w:sz="0" w:space="0" w:color="auto"/>
                                                    <w:bottom w:val="none" w:sz="0" w:space="0" w:color="auto"/>
                                                    <w:right w:val="none" w:sz="0" w:space="0" w:color="auto"/>
                                                  </w:divBdr>
                                                </w:div>
                                                <w:div w:id="5947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6509">
                                          <w:marLeft w:val="0"/>
                                          <w:marRight w:val="0"/>
                                          <w:marTop w:val="0"/>
                                          <w:marBottom w:val="0"/>
                                          <w:divBdr>
                                            <w:top w:val="none" w:sz="0" w:space="0" w:color="auto"/>
                                            <w:left w:val="none" w:sz="0" w:space="0" w:color="auto"/>
                                            <w:bottom w:val="none" w:sz="0" w:space="0" w:color="auto"/>
                                            <w:right w:val="none" w:sz="0" w:space="0" w:color="auto"/>
                                          </w:divBdr>
                                          <w:divsChild>
                                            <w:div w:id="307437062">
                                              <w:marLeft w:val="0"/>
                                              <w:marRight w:val="0"/>
                                              <w:marTop w:val="0"/>
                                              <w:marBottom w:val="0"/>
                                              <w:divBdr>
                                                <w:top w:val="single" w:sz="12" w:space="8" w:color="DEE2E6"/>
                                                <w:left w:val="single" w:sz="12" w:space="8" w:color="DEE2E6"/>
                                                <w:bottom w:val="single" w:sz="12" w:space="0" w:color="DEE2E6"/>
                                                <w:right w:val="single" w:sz="12" w:space="0" w:color="DEE2E6"/>
                                              </w:divBdr>
                                              <w:divsChild>
                                                <w:div w:id="739136098">
                                                  <w:marLeft w:val="0"/>
                                                  <w:marRight w:val="75"/>
                                                  <w:marTop w:val="0"/>
                                                  <w:marBottom w:val="75"/>
                                                  <w:divBdr>
                                                    <w:top w:val="none" w:sz="0" w:space="0" w:color="auto"/>
                                                    <w:left w:val="none" w:sz="0" w:space="0" w:color="auto"/>
                                                    <w:bottom w:val="none" w:sz="0" w:space="0" w:color="auto"/>
                                                    <w:right w:val="none" w:sz="0" w:space="0" w:color="auto"/>
                                                  </w:divBdr>
                                                </w:div>
                                                <w:div w:id="271397760">
                                                  <w:marLeft w:val="0"/>
                                                  <w:marRight w:val="0"/>
                                                  <w:marTop w:val="0"/>
                                                  <w:marBottom w:val="0"/>
                                                  <w:divBdr>
                                                    <w:top w:val="none" w:sz="0" w:space="0" w:color="auto"/>
                                                    <w:left w:val="none" w:sz="0" w:space="0" w:color="auto"/>
                                                    <w:bottom w:val="none" w:sz="0" w:space="0" w:color="auto"/>
                                                    <w:right w:val="none" w:sz="0" w:space="0" w:color="auto"/>
                                                  </w:divBdr>
                                                </w:div>
                                                <w:div w:id="1366831019">
                                                  <w:marLeft w:val="0"/>
                                                  <w:marRight w:val="75"/>
                                                  <w:marTop w:val="0"/>
                                                  <w:marBottom w:val="75"/>
                                                  <w:divBdr>
                                                    <w:top w:val="none" w:sz="0" w:space="0" w:color="auto"/>
                                                    <w:left w:val="none" w:sz="0" w:space="0" w:color="auto"/>
                                                    <w:bottom w:val="none" w:sz="0" w:space="0" w:color="auto"/>
                                                    <w:right w:val="none" w:sz="0" w:space="0" w:color="auto"/>
                                                  </w:divBdr>
                                                </w:div>
                                                <w:div w:id="10851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4718">
                                          <w:marLeft w:val="0"/>
                                          <w:marRight w:val="0"/>
                                          <w:marTop w:val="0"/>
                                          <w:marBottom w:val="0"/>
                                          <w:divBdr>
                                            <w:top w:val="none" w:sz="0" w:space="0" w:color="auto"/>
                                            <w:left w:val="none" w:sz="0" w:space="0" w:color="auto"/>
                                            <w:bottom w:val="none" w:sz="0" w:space="0" w:color="auto"/>
                                            <w:right w:val="none" w:sz="0" w:space="0" w:color="auto"/>
                                          </w:divBdr>
                                          <w:divsChild>
                                            <w:div w:id="1242132952">
                                              <w:marLeft w:val="0"/>
                                              <w:marRight w:val="0"/>
                                              <w:marTop w:val="0"/>
                                              <w:marBottom w:val="0"/>
                                              <w:divBdr>
                                                <w:top w:val="single" w:sz="12" w:space="8" w:color="DEE2E6"/>
                                                <w:left w:val="single" w:sz="12" w:space="8" w:color="DEE2E6"/>
                                                <w:bottom w:val="single" w:sz="12" w:space="0" w:color="DEE2E6"/>
                                                <w:right w:val="single" w:sz="12" w:space="0" w:color="DEE2E6"/>
                                              </w:divBdr>
                                              <w:divsChild>
                                                <w:div w:id="1620719382">
                                                  <w:marLeft w:val="0"/>
                                                  <w:marRight w:val="75"/>
                                                  <w:marTop w:val="0"/>
                                                  <w:marBottom w:val="75"/>
                                                  <w:divBdr>
                                                    <w:top w:val="none" w:sz="0" w:space="0" w:color="auto"/>
                                                    <w:left w:val="none" w:sz="0" w:space="0" w:color="auto"/>
                                                    <w:bottom w:val="none" w:sz="0" w:space="0" w:color="auto"/>
                                                    <w:right w:val="none" w:sz="0" w:space="0" w:color="auto"/>
                                                  </w:divBdr>
                                                </w:div>
                                                <w:div w:id="1896577803">
                                                  <w:marLeft w:val="0"/>
                                                  <w:marRight w:val="0"/>
                                                  <w:marTop w:val="0"/>
                                                  <w:marBottom w:val="0"/>
                                                  <w:divBdr>
                                                    <w:top w:val="none" w:sz="0" w:space="0" w:color="auto"/>
                                                    <w:left w:val="none" w:sz="0" w:space="0" w:color="auto"/>
                                                    <w:bottom w:val="none" w:sz="0" w:space="0" w:color="auto"/>
                                                    <w:right w:val="none" w:sz="0" w:space="0" w:color="auto"/>
                                                  </w:divBdr>
                                                </w:div>
                                                <w:div w:id="1890341759">
                                                  <w:marLeft w:val="0"/>
                                                  <w:marRight w:val="75"/>
                                                  <w:marTop w:val="0"/>
                                                  <w:marBottom w:val="75"/>
                                                  <w:divBdr>
                                                    <w:top w:val="none" w:sz="0" w:space="0" w:color="auto"/>
                                                    <w:left w:val="none" w:sz="0" w:space="0" w:color="auto"/>
                                                    <w:bottom w:val="none" w:sz="0" w:space="0" w:color="auto"/>
                                                    <w:right w:val="none" w:sz="0" w:space="0" w:color="auto"/>
                                                  </w:divBdr>
                                                </w:div>
                                                <w:div w:id="15575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024">
                                          <w:marLeft w:val="0"/>
                                          <w:marRight w:val="0"/>
                                          <w:marTop w:val="0"/>
                                          <w:marBottom w:val="0"/>
                                          <w:divBdr>
                                            <w:top w:val="none" w:sz="0" w:space="0" w:color="auto"/>
                                            <w:left w:val="none" w:sz="0" w:space="0" w:color="auto"/>
                                            <w:bottom w:val="none" w:sz="0" w:space="0" w:color="auto"/>
                                            <w:right w:val="none" w:sz="0" w:space="0" w:color="auto"/>
                                          </w:divBdr>
                                          <w:divsChild>
                                            <w:div w:id="1482818297">
                                              <w:marLeft w:val="0"/>
                                              <w:marRight w:val="0"/>
                                              <w:marTop w:val="0"/>
                                              <w:marBottom w:val="0"/>
                                              <w:divBdr>
                                                <w:top w:val="single" w:sz="12" w:space="8" w:color="DEE2E6"/>
                                                <w:left w:val="single" w:sz="12" w:space="8" w:color="DEE2E6"/>
                                                <w:bottom w:val="single" w:sz="12" w:space="0" w:color="DEE2E6"/>
                                                <w:right w:val="single" w:sz="12" w:space="0" w:color="DEE2E6"/>
                                              </w:divBdr>
                                              <w:divsChild>
                                                <w:div w:id="1612979554">
                                                  <w:marLeft w:val="0"/>
                                                  <w:marRight w:val="75"/>
                                                  <w:marTop w:val="0"/>
                                                  <w:marBottom w:val="75"/>
                                                  <w:divBdr>
                                                    <w:top w:val="none" w:sz="0" w:space="0" w:color="auto"/>
                                                    <w:left w:val="none" w:sz="0" w:space="0" w:color="auto"/>
                                                    <w:bottom w:val="none" w:sz="0" w:space="0" w:color="auto"/>
                                                    <w:right w:val="none" w:sz="0" w:space="0" w:color="auto"/>
                                                  </w:divBdr>
                                                </w:div>
                                                <w:div w:id="1484539719">
                                                  <w:marLeft w:val="0"/>
                                                  <w:marRight w:val="0"/>
                                                  <w:marTop w:val="0"/>
                                                  <w:marBottom w:val="0"/>
                                                  <w:divBdr>
                                                    <w:top w:val="none" w:sz="0" w:space="0" w:color="auto"/>
                                                    <w:left w:val="none" w:sz="0" w:space="0" w:color="auto"/>
                                                    <w:bottom w:val="none" w:sz="0" w:space="0" w:color="auto"/>
                                                    <w:right w:val="none" w:sz="0" w:space="0" w:color="auto"/>
                                                  </w:divBdr>
                                                </w:div>
                                                <w:div w:id="505511619">
                                                  <w:marLeft w:val="0"/>
                                                  <w:marRight w:val="75"/>
                                                  <w:marTop w:val="0"/>
                                                  <w:marBottom w:val="75"/>
                                                  <w:divBdr>
                                                    <w:top w:val="none" w:sz="0" w:space="0" w:color="auto"/>
                                                    <w:left w:val="none" w:sz="0" w:space="0" w:color="auto"/>
                                                    <w:bottom w:val="none" w:sz="0" w:space="0" w:color="auto"/>
                                                    <w:right w:val="none" w:sz="0" w:space="0" w:color="auto"/>
                                                  </w:divBdr>
                                                </w:div>
                                                <w:div w:id="5094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80555">
                              <w:marLeft w:val="0"/>
                              <w:marRight w:val="0"/>
                              <w:marTop w:val="360"/>
                              <w:marBottom w:val="0"/>
                              <w:divBdr>
                                <w:top w:val="single" w:sz="24" w:space="15" w:color="2C3E4F"/>
                                <w:left w:val="single" w:sz="6" w:space="15" w:color="DEE2E6"/>
                                <w:bottom w:val="single" w:sz="6" w:space="15" w:color="DEE2E6"/>
                                <w:right w:val="single" w:sz="6" w:space="15" w:color="DEE2E6"/>
                              </w:divBdr>
                              <w:divsChild>
                                <w:div w:id="310452658">
                                  <w:marLeft w:val="0"/>
                                  <w:marRight w:val="0"/>
                                  <w:marTop w:val="0"/>
                                  <w:marBottom w:val="0"/>
                                  <w:divBdr>
                                    <w:top w:val="none" w:sz="0" w:space="0" w:color="auto"/>
                                    <w:left w:val="none" w:sz="0" w:space="0" w:color="auto"/>
                                    <w:bottom w:val="none" w:sz="0" w:space="0" w:color="auto"/>
                                    <w:right w:val="none" w:sz="0" w:space="0" w:color="auto"/>
                                  </w:divBdr>
                                  <w:divsChild>
                                    <w:div w:id="1911689329">
                                      <w:marLeft w:val="0"/>
                                      <w:marRight w:val="0"/>
                                      <w:marTop w:val="0"/>
                                      <w:marBottom w:val="0"/>
                                      <w:divBdr>
                                        <w:top w:val="none" w:sz="0" w:space="0" w:color="auto"/>
                                        <w:left w:val="none" w:sz="0" w:space="0" w:color="auto"/>
                                        <w:bottom w:val="none" w:sz="0" w:space="0" w:color="auto"/>
                                        <w:right w:val="none" w:sz="0" w:space="0" w:color="auto"/>
                                      </w:divBdr>
                                      <w:divsChild>
                                        <w:div w:id="531651950">
                                          <w:marLeft w:val="-435"/>
                                          <w:marRight w:val="0"/>
                                          <w:marTop w:val="0"/>
                                          <w:marBottom w:val="0"/>
                                          <w:divBdr>
                                            <w:top w:val="none" w:sz="0" w:space="0" w:color="auto"/>
                                            <w:left w:val="none" w:sz="0" w:space="0" w:color="auto"/>
                                            <w:bottom w:val="none" w:sz="0" w:space="0" w:color="auto"/>
                                            <w:right w:val="none" w:sz="0" w:space="0" w:color="auto"/>
                                          </w:divBdr>
                                          <w:divsChild>
                                            <w:div w:id="350304755">
                                              <w:marLeft w:val="0"/>
                                              <w:marRight w:val="0"/>
                                              <w:marTop w:val="0"/>
                                              <w:marBottom w:val="0"/>
                                              <w:divBdr>
                                                <w:top w:val="none" w:sz="0" w:space="0" w:color="auto"/>
                                                <w:left w:val="none" w:sz="0" w:space="0" w:color="auto"/>
                                                <w:bottom w:val="none" w:sz="0" w:space="0" w:color="auto"/>
                                                <w:right w:val="none" w:sz="0" w:space="0" w:color="auto"/>
                                              </w:divBdr>
                                              <w:divsChild>
                                                <w:div w:id="773015331">
                                                  <w:marLeft w:val="0"/>
                                                  <w:marRight w:val="0"/>
                                                  <w:marTop w:val="0"/>
                                                  <w:marBottom w:val="0"/>
                                                  <w:divBdr>
                                                    <w:top w:val="none" w:sz="0" w:space="0" w:color="auto"/>
                                                    <w:left w:val="none" w:sz="0" w:space="0" w:color="auto"/>
                                                    <w:bottom w:val="none" w:sz="0" w:space="0" w:color="auto"/>
                                                    <w:right w:val="none" w:sz="0" w:space="0" w:color="auto"/>
                                                  </w:divBdr>
                                                </w:div>
                                              </w:divsChild>
                                            </w:div>
                                            <w:div w:id="500432937">
                                              <w:marLeft w:val="0"/>
                                              <w:marRight w:val="0"/>
                                              <w:marTop w:val="0"/>
                                              <w:marBottom w:val="0"/>
                                              <w:divBdr>
                                                <w:top w:val="none" w:sz="0" w:space="0" w:color="auto"/>
                                                <w:left w:val="none" w:sz="0" w:space="0" w:color="auto"/>
                                                <w:bottom w:val="none" w:sz="0" w:space="0" w:color="auto"/>
                                                <w:right w:val="none" w:sz="0" w:space="0" w:color="auto"/>
                                              </w:divBdr>
                                              <w:divsChild>
                                                <w:div w:id="836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21139">
                                      <w:marLeft w:val="0"/>
                                      <w:marRight w:val="0"/>
                                      <w:marTop w:val="0"/>
                                      <w:marBottom w:val="0"/>
                                      <w:divBdr>
                                        <w:top w:val="none" w:sz="0" w:space="0" w:color="auto"/>
                                        <w:left w:val="none" w:sz="0" w:space="0" w:color="auto"/>
                                        <w:bottom w:val="none" w:sz="0" w:space="0" w:color="auto"/>
                                        <w:right w:val="none" w:sz="0" w:space="0" w:color="auto"/>
                                      </w:divBdr>
                                      <w:divsChild>
                                        <w:div w:id="1404910384">
                                          <w:marLeft w:val="0"/>
                                          <w:marRight w:val="0"/>
                                          <w:marTop w:val="0"/>
                                          <w:marBottom w:val="0"/>
                                          <w:divBdr>
                                            <w:top w:val="none" w:sz="0" w:space="0" w:color="auto"/>
                                            <w:left w:val="none" w:sz="0" w:space="0" w:color="auto"/>
                                            <w:bottom w:val="none" w:sz="0" w:space="0" w:color="auto"/>
                                            <w:right w:val="none" w:sz="0" w:space="0" w:color="auto"/>
                                          </w:divBdr>
                                          <w:divsChild>
                                            <w:div w:id="1147743884">
                                              <w:marLeft w:val="0"/>
                                              <w:marRight w:val="0"/>
                                              <w:marTop w:val="0"/>
                                              <w:marBottom w:val="0"/>
                                              <w:divBdr>
                                                <w:top w:val="none" w:sz="0" w:space="0" w:color="auto"/>
                                                <w:left w:val="none" w:sz="0" w:space="0" w:color="auto"/>
                                                <w:bottom w:val="none" w:sz="0" w:space="0" w:color="auto"/>
                                                <w:right w:val="none" w:sz="0" w:space="0" w:color="auto"/>
                                              </w:divBdr>
                                              <w:divsChild>
                                                <w:div w:id="964846604">
                                                  <w:marLeft w:val="0"/>
                                                  <w:marRight w:val="0"/>
                                                  <w:marTop w:val="0"/>
                                                  <w:marBottom w:val="0"/>
                                                  <w:divBdr>
                                                    <w:top w:val="none" w:sz="0" w:space="0" w:color="auto"/>
                                                    <w:left w:val="none" w:sz="0" w:space="0" w:color="auto"/>
                                                    <w:bottom w:val="none" w:sz="0" w:space="0" w:color="auto"/>
                                                    <w:right w:val="none" w:sz="0" w:space="0" w:color="auto"/>
                                                  </w:divBdr>
                                                  <w:divsChild>
                                                    <w:div w:id="634523874">
                                                      <w:marLeft w:val="-435"/>
                                                      <w:marRight w:val="0"/>
                                                      <w:marTop w:val="0"/>
                                                      <w:marBottom w:val="0"/>
                                                      <w:divBdr>
                                                        <w:top w:val="none" w:sz="0" w:space="0" w:color="auto"/>
                                                        <w:left w:val="none" w:sz="0" w:space="0" w:color="auto"/>
                                                        <w:bottom w:val="none" w:sz="0" w:space="0" w:color="auto"/>
                                                        <w:right w:val="none" w:sz="0" w:space="0" w:color="auto"/>
                                                      </w:divBdr>
                                                      <w:divsChild>
                                                        <w:div w:id="1303926003">
                                                          <w:marLeft w:val="0"/>
                                                          <w:marRight w:val="0"/>
                                                          <w:marTop w:val="0"/>
                                                          <w:marBottom w:val="0"/>
                                                          <w:divBdr>
                                                            <w:top w:val="none" w:sz="0" w:space="0" w:color="auto"/>
                                                            <w:left w:val="none" w:sz="0" w:space="0" w:color="auto"/>
                                                            <w:bottom w:val="none" w:sz="0" w:space="0" w:color="auto"/>
                                                            <w:right w:val="none" w:sz="0" w:space="0" w:color="auto"/>
                                                          </w:divBdr>
                                                        </w:div>
                                                        <w:div w:id="297880793">
                                                          <w:marLeft w:val="0"/>
                                                          <w:marRight w:val="0"/>
                                                          <w:marTop w:val="0"/>
                                                          <w:marBottom w:val="0"/>
                                                          <w:divBdr>
                                                            <w:top w:val="none" w:sz="0" w:space="0" w:color="auto"/>
                                                            <w:left w:val="none" w:sz="0" w:space="0" w:color="auto"/>
                                                            <w:bottom w:val="none" w:sz="0" w:space="0" w:color="auto"/>
                                                            <w:right w:val="none" w:sz="0" w:space="0" w:color="auto"/>
                                                          </w:divBdr>
                                                          <w:divsChild>
                                                            <w:div w:id="443498988">
                                                              <w:marLeft w:val="0"/>
                                                              <w:marRight w:val="0"/>
                                                              <w:marTop w:val="0"/>
                                                              <w:marBottom w:val="0"/>
                                                              <w:divBdr>
                                                                <w:top w:val="none" w:sz="0" w:space="0" w:color="auto"/>
                                                                <w:left w:val="none" w:sz="0" w:space="0" w:color="auto"/>
                                                                <w:bottom w:val="none" w:sz="0" w:space="0" w:color="auto"/>
                                                                <w:right w:val="none" w:sz="0" w:space="0" w:color="auto"/>
                                                              </w:divBdr>
                                                            </w:div>
                                                          </w:divsChild>
                                                        </w:div>
                                                        <w:div w:id="952202025">
                                                          <w:marLeft w:val="0"/>
                                                          <w:marRight w:val="0"/>
                                                          <w:marTop w:val="0"/>
                                                          <w:marBottom w:val="0"/>
                                                          <w:divBdr>
                                                            <w:top w:val="none" w:sz="0" w:space="0" w:color="auto"/>
                                                            <w:left w:val="none" w:sz="0" w:space="0" w:color="auto"/>
                                                            <w:bottom w:val="none" w:sz="0" w:space="0" w:color="auto"/>
                                                            <w:right w:val="none" w:sz="0" w:space="0" w:color="auto"/>
                                                          </w:divBdr>
                                                          <w:divsChild>
                                                            <w:div w:id="1027608972">
                                                              <w:marLeft w:val="0"/>
                                                              <w:marRight w:val="0"/>
                                                              <w:marTop w:val="0"/>
                                                              <w:marBottom w:val="0"/>
                                                              <w:divBdr>
                                                                <w:top w:val="none" w:sz="0" w:space="0" w:color="auto"/>
                                                                <w:left w:val="none" w:sz="0" w:space="0" w:color="auto"/>
                                                                <w:bottom w:val="none" w:sz="0" w:space="0" w:color="auto"/>
                                                                <w:right w:val="none" w:sz="0" w:space="0" w:color="auto"/>
                                                              </w:divBdr>
                                                              <w:divsChild>
                                                                <w:div w:id="504322547">
                                                                  <w:marLeft w:val="0"/>
                                                                  <w:marRight w:val="0"/>
                                                                  <w:marTop w:val="0"/>
                                                                  <w:marBottom w:val="0"/>
                                                                  <w:divBdr>
                                                                    <w:top w:val="none" w:sz="0" w:space="0" w:color="auto"/>
                                                                    <w:left w:val="none" w:sz="0" w:space="0" w:color="auto"/>
                                                                    <w:bottom w:val="none" w:sz="0" w:space="0" w:color="auto"/>
                                                                    <w:right w:val="none" w:sz="0" w:space="0" w:color="auto"/>
                                                                  </w:divBdr>
                                                                  <w:divsChild>
                                                                    <w:div w:id="830564520">
                                                                      <w:marLeft w:val="0"/>
                                                                      <w:marRight w:val="0"/>
                                                                      <w:marTop w:val="0"/>
                                                                      <w:marBottom w:val="0"/>
                                                                      <w:divBdr>
                                                                        <w:top w:val="none" w:sz="0" w:space="0" w:color="auto"/>
                                                                        <w:left w:val="none" w:sz="0" w:space="0" w:color="auto"/>
                                                                        <w:bottom w:val="none" w:sz="0" w:space="0" w:color="auto"/>
                                                                        <w:right w:val="none" w:sz="0" w:space="0" w:color="auto"/>
                                                                      </w:divBdr>
                                                                    </w:div>
                                                                  </w:divsChild>
                                                                </w:div>
                                                                <w:div w:id="1834057309">
                                                                  <w:marLeft w:val="0"/>
                                                                  <w:marRight w:val="0"/>
                                                                  <w:marTop w:val="0"/>
                                                                  <w:marBottom w:val="0"/>
                                                                  <w:divBdr>
                                                                    <w:top w:val="none" w:sz="0" w:space="0" w:color="auto"/>
                                                                    <w:left w:val="none" w:sz="0" w:space="0" w:color="auto"/>
                                                                    <w:bottom w:val="none" w:sz="0" w:space="0" w:color="auto"/>
                                                                    <w:right w:val="none" w:sz="0" w:space="0" w:color="auto"/>
                                                                  </w:divBdr>
                                                                  <w:divsChild>
                                                                    <w:div w:id="1744910813">
                                                                      <w:marLeft w:val="0"/>
                                                                      <w:marRight w:val="0"/>
                                                                      <w:marTop w:val="0"/>
                                                                      <w:marBottom w:val="0"/>
                                                                      <w:divBdr>
                                                                        <w:top w:val="none" w:sz="0" w:space="0" w:color="auto"/>
                                                                        <w:left w:val="none" w:sz="0" w:space="0" w:color="auto"/>
                                                                        <w:bottom w:val="none" w:sz="0" w:space="0" w:color="auto"/>
                                                                        <w:right w:val="none" w:sz="0" w:space="0" w:color="auto"/>
                                                                      </w:divBdr>
                                                                    </w:div>
                                                                  </w:divsChild>
                                                                </w:div>
                                                                <w:div w:id="1117023134">
                                                                  <w:marLeft w:val="0"/>
                                                                  <w:marRight w:val="0"/>
                                                                  <w:marTop w:val="0"/>
                                                                  <w:marBottom w:val="0"/>
                                                                  <w:divBdr>
                                                                    <w:top w:val="none" w:sz="0" w:space="0" w:color="auto"/>
                                                                    <w:left w:val="none" w:sz="0" w:space="0" w:color="auto"/>
                                                                    <w:bottom w:val="none" w:sz="0" w:space="0" w:color="auto"/>
                                                                    <w:right w:val="none" w:sz="0" w:space="0" w:color="auto"/>
                                                                  </w:divBdr>
                                                                  <w:divsChild>
                                                                    <w:div w:id="15801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784">
                                                              <w:marLeft w:val="0"/>
                                                              <w:marRight w:val="0"/>
                                                              <w:marTop w:val="0"/>
                                                              <w:marBottom w:val="0"/>
                                                              <w:divBdr>
                                                                <w:top w:val="none" w:sz="0" w:space="0" w:color="auto"/>
                                                                <w:left w:val="none" w:sz="0" w:space="0" w:color="auto"/>
                                                                <w:bottom w:val="none" w:sz="0" w:space="0" w:color="auto"/>
                                                                <w:right w:val="none" w:sz="0" w:space="0" w:color="auto"/>
                                                              </w:divBdr>
                                                              <w:divsChild>
                                                                <w:div w:id="1134103830">
                                                                  <w:marLeft w:val="0"/>
                                                                  <w:marRight w:val="0"/>
                                                                  <w:marTop w:val="0"/>
                                                                  <w:marBottom w:val="0"/>
                                                                  <w:divBdr>
                                                                    <w:top w:val="none" w:sz="0" w:space="0" w:color="auto"/>
                                                                    <w:left w:val="none" w:sz="0" w:space="0" w:color="auto"/>
                                                                    <w:bottom w:val="none" w:sz="0" w:space="0" w:color="auto"/>
                                                                    <w:right w:val="none" w:sz="0" w:space="0" w:color="auto"/>
                                                                  </w:divBdr>
                                                                </w:div>
                                                                <w:div w:id="704910632">
                                                                  <w:marLeft w:val="0"/>
                                                                  <w:marRight w:val="0"/>
                                                                  <w:marTop w:val="0"/>
                                                                  <w:marBottom w:val="0"/>
                                                                  <w:divBdr>
                                                                    <w:top w:val="none" w:sz="0" w:space="0" w:color="auto"/>
                                                                    <w:left w:val="none" w:sz="0" w:space="0" w:color="auto"/>
                                                                    <w:bottom w:val="none" w:sz="0" w:space="0" w:color="auto"/>
                                                                    <w:right w:val="none" w:sz="0" w:space="0" w:color="auto"/>
                                                                  </w:divBdr>
                                                                  <w:divsChild>
                                                                    <w:div w:id="484661227">
                                                                      <w:marLeft w:val="0"/>
                                                                      <w:marRight w:val="0"/>
                                                                      <w:marTop w:val="0"/>
                                                                      <w:marBottom w:val="0"/>
                                                                      <w:divBdr>
                                                                        <w:top w:val="none" w:sz="0" w:space="0" w:color="auto"/>
                                                                        <w:left w:val="none" w:sz="0" w:space="0" w:color="auto"/>
                                                                        <w:bottom w:val="none" w:sz="0" w:space="0" w:color="auto"/>
                                                                        <w:right w:val="none" w:sz="0" w:space="0" w:color="auto"/>
                                                                      </w:divBdr>
                                                                    </w:div>
                                                                    <w:div w:id="32003456">
                                                                      <w:marLeft w:val="0"/>
                                                                      <w:marRight w:val="0"/>
                                                                      <w:marTop w:val="0"/>
                                                                      <w:marBottom w:val="0"/>
                                                                      <w:divBdr>
                                                                        <w:top w:val="none" w:sz="0" w:space="0" w:color="auto"/>
                                                                        <w:left w:val="none" w:sz="0" w:space="0" w:color="auto"/>
                                                                        <w:bottom w:val="none" w:sz="0" w:space="0" w:color="auto"/>
                                                                        <w:right w:val="none" w:sz="0" w:space="0" w:color="auto"/>
                                                                      </w:divBdr>
                                                                    </w:div>
                                                                  </w:divsChild>
                                                                </w:div>
                                                                <w:div w:id="10858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0463">
                                                          <w:marLeft w:val="0"/>
                                                          <w:marRight w:val="0"/>
                                                          <w:marTop w:val="0"/>
                                                          <w:marBottom w:val="0"/>
                                                          <w:divBdr>
                                                            <w:top w:val="none" w:sz="0" w:space="0" w:color="auto"/>
                                                            <w:left w:val="none" w:sz="0" w:space="0" w:color="auto"/>
                                                            <w:bottom w:val="none" w:sz="0" w:space="0" w:color="auto"/>
                                                            <w:right w:val="none" w:sz="0" w:space="0" w:color="auto"/>
                                                          </w:divBdr>
                                                          <w:divsChild>
                                                            <w:div w:id="553272065">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23068">
                                          <w:marLeft w:val="0"/>
                                          <w:marRight w:val="0"/>
                                          <w:marTop w:val="0"/>
                                          <w:marBottom w:val="0"/>
                                          <w:divBdr>
                                            <w:top w:val="none" w:sz="0" w:space="0" w:color="auto"/>
                                            <w:left w:val="none" w:sz="0" w:space="0" w:color="auto"/>
                                            <w:bottom w:val="none" w:sz="0" w:space="0" w:color="auto"/>
                                            <w:right w:val="none" w:sz="0" w:space="0" w:color="auto"/>
                                          </w:divBdr>
                                          <w:divsChild>
                                            <w:div w:id="1697004872">
                                              <w:marLeft w:val="0"/>
                                              <w:marRight w:val="0"/>
                                              <w:marTop w:val="0"/>
                                              <w:marBottom w:val="0"/>
                                              <w:divBdr>
                                                <w:top w:val="none" w:sz="0" w:space="0" w:color="auto"/>
                                                <w:left w:val="none" w:sz="0" w:space="0" w:color="auto"/>
                                                <w:bottom w:val="none" w:sz="0" w:space="0" w:color="auto"/>
                                                <w:right w:val="none" w:sz="0" w:space="0" w:color="auto"/>
                                              </w:divBdr>
                                              <w:divsChild>
                                                <w:div w:id="1882593661">
                                                  <w:marLeft w:val="0"/>
                                                  <w:marRight w:val="0"/>
                                                  <w:marTop w:val="0"/>
                                                  <w:marBottom w:val="0"/>
                                                  <w:divBdr>
                                                    <w:top w:val="none" w:sz="0" w:space="0" w:color="auto"/>
                                                    <w:left w:val="none" w:sz="0" w:space="0" w:color="auto"/>
                                                    <w:bottom w:val="none" w:sz="0" w:space="0" w:color="auto"/>
                                                    <w:right w:val="none" w:sz="0" w:space="0" w:color="auto"/>
                                                  </w:divBdr>
                                                  <w:divsChild>
                                                    <w:div w:id="1692880280">
                                                      <w:marLeft w:val="-435"/>
                                                      <w:marRight w:val="0"/>
                                                      <w:marTop w:val="0"/>
                                                      <w:marBottom w:val="0"/>
                                                      <w:divBdr>
                                                        <w:top w:val="none" w:sz="0" w:space="0" w:color="auto"/>
                                                        <w:left w:val="none" w:sz="0" w:space="0" w:color="auto"/>
                                                        <w:bottom w:val="none" w:sz="0" w:space="0" w:color="auto"/>
                                                        <w:right w:val="none" w:sz="0" w:space="0" w:color="auto"/>
                                                      </w:divBdr>
                                                      <w:divsChild>
                                                        <w:div w:id="748428609">
                                                          <w:marLeft w:val="0"/>
                                                          <w:marRight w:val="0"/>
                                                          <w:marTop w:val="0"/>
                                                          <w:marBottom w:val="0"/>
                                                          <w:divBdr>
                                                            <w:top w:val="none" w:sz="0" w:space="0" w:color="auto"/>
                                                            <w:left w:val="none" w:sz="0" w:space="0" w:color="auto"/>
                                                            <w:bottom w:val="none" w:sz="0" w:space="0" w:color="auto"/>
                                                            <w:right w:val="none" w:sz="0" w:space="0" w:color="auto"/>
                                                          </w:divBdr>
                                                        </w:div>
                                                        <w:div w:id="840506755">
                                                          <w:marLeft w:val="0"/>
                                                          <w:marRight w:val="0"/>
                                                          <w:marTop w:val="0"/>
                                                          <w:marBottom w:val="0"/>
                                                          <w:divBdr>
                                                            <w:top w:val="none" w:sz="0" w:space="0" w:color="auto"/>
                                                            <w:left w:val="none" w:sz="0" w:space="0" w:color="auto"/>
                                                            <w:bottom w:val="none" w:sz="0" w:space="0" w:color="auto"/>
                                                            <w:right w:val="none" w:sz="0" w:space="0" w:color="auto"/>
                                                          </w:divBdr>
                                                          <w:divsChild>
                                                            <w:div w:id="1391003116">
                                                              <w:marLeft w:val="0"/>
                                                              <w:marRight w:val="0"/>
                                                              <w:marTop w:val="0"/>
                                                              <w:marBottom w:val="0"/>
                                                              <w:divBdr>
                                                                <w:top w:val="none" w:sz="0" w:space="0" w:color="auto"/>
                                                                <w:left w:val="none" w:sz="0" w:space="0" w:color="auto"/>
                                                                <w:bottom w:val="none" w:sz="0" w:space="0" w:color="auto"/>
                                                                <w:right w:val="none" w:sz="0" w:space="0" w:color="auto"/>
                                                              </w:divBdr>
                                                            </w:div>
                                                          </w:divsChild>
                                                        </w:div>
                                                        <w:div w:id="1934826109">
                                                          <w:marLeft w:val="0"/>
                                                          <w:marRight w:val="0"/>
                                                          <w:marTop w:val="0"/>
                                                          <w:marBottom w:val="0"/>
                                                          <w:divBdr>
                                                            <w:top w:val="none" w:sz="0" w:space="0" w:color="auto"/>
                                                            <w:left w:val="none" w:sz="0" w:space="0" w:color="auto"/>
                                                            <w:bottom w:val="none" w:sz="0" w:space="0" w:color="auto"/>
                                                            <w:right w:val="none" w:sz="0" w:space="0" w:color="auto"/>
                                                          </w:divBdr>
                                                          <w:divsChild>
                                                            <w:div w:id="1711152931">
                                                              <w:marLeft w:val="0"/>
                                                              <w:marRight w:val="0"/>
                                                              <w:marTop w:val="0"/>
                                                              <w:marBottom w:val="0"/>
                                                              <w:divBdr>
                                                                <w:top w:val="none" w:sz="0" w:space="0" w:color="auto"/>
                                                                <w:left w:val="none" w:sz="0" w:space="0" w:color="auto"/>
                                                                <w:bottom w:val="none" w:sz="0" w:space="0" w:color="auto"/>
                                                                <w:right w:val="none" w:sz="0" w:space="0" w:color="auto"/>
                                                              </w:divBdr>
                                                              <w:divsChild>
                                                                <w:div w:id="876427441">
                                                                  <w:marLeft w:val="0"/>
                                                                  <w:marRight w:val="0"/>
                                                                  <w:marTop w:val="0"/>
                                                                  <w:marBottom w:val="0"/>
                                                                  <w:divBdr>
                                                                    <w:top w:val="none" w:sz="0" w:space="0" w:color="auto"/>
                                                                    <w:left w:val="none" w:sz="0" w:space="0" w:color="auto"/>
                                                                    <w:bottom w:val="none" w:sz="0" w:space="0" w:color="auto"/>
                                                                    <w:right w:val="none" w:sz="0" w:space="0" w:color="auto"/>
                                                                  </w:divBdr>
                                                                  <w:divsChild>
                                                                    <w:div w:id="1027832922">
                                                                      <w:marLeft w:val="0"/>
                                                                      <w:marRight w:val="0"/>
                                                                      <w:marTop w:val="0"/>
                                                                      <w:marBottom w:val="0"/>
                                                                      <w:divBdr>
                                                                        <w:top w:val="none" w:sz="0" w:space="0" w:color="auto"/>
                                                                        <w:left w:val="none" w:sz="0" w:space="0" w:color="auto"/>
                                                                        <w:bottom w:val="none" w:sz="0" w:space="0" w:color="auto"/>
                                                                        <w:right w:val="none" w:sz="0" w:space="0" w:color="auto"/>
                                                                      </w:divBdr>
                                                                    </w:div>
                                                                  </w:divsChild>
                                                                </w:div>
                                                                <w:div w:id="357700121">
                                                                  <w:marLeft w:val="0"/>
                                                                  <w:marRight w:val="0"/>
                                                                  <w:marTop w:val="0"/>
                                                                  <w:marBottom w:val="0"/>
                                                                  <w:divBdr>
                                                                    <w:top w:val="none" w:sz="0" w:space="0" w:color="auto"/>
                                                                    <w:left w:val="none" w:sz="0" w:space="0" w:color="auto"/>
                                                                    <w:bottom w:val="none" w:sz="0" w:space="0" w:color="auto"/>
                                                                    <w:right w:val="none" w:sz="0" w:space="0" w:color="auto"/>
                                                                  </w:divBdr>
                                                                  <w:divsChild>
                                                                    <w:div w:id="1951737282">
                                                                      <w:marLeft w:val="0"/>
                                                                      <w:marRight w:val="0"/>
                                                                      <w:marTop w:val="0"/>
                                                                      <w:marBottom w:val="0"/>
                                                                      <w:divBdr>
                                                                        <w:top w:val="none" w:sz="0" w:space="0" w:color="auto"/>
                                                                        <w:left w:val="none" w:sz="0" w:space="0" w:color="auto"/>
                                                                        <w:bottom w:val="none" w:sz="0" w:space="0" w:color="auto"/>
                                                                        <w:right w:val="none" w:sz="0" w:space="0" w:color="auto"/>
                                                                      </w:divBdr>
                                                                    </w:div>
                                                                  </w:divsChild>
                                                                </w:div>
                                                                <w:div w:id="1054618987">
                                                                  <w:marLeft w:val="0"/>
                                                                  <w:marRight w:val="0"/>
                                                                  <w:marTop w:val="0"/>
                                                                  <w:marBottom w:val="0"/>
                                                                  <w:divBdr>
                                                                    <w:top w:val="none" w:sz="0" w:space="0" w:color="auto"/>
                                                                    <w:left w:val="none" w:sz="0" w:space="0" w:color="auto"/>
                                                                    <w:bottom w:val="none" w:sz="0" w:space="0" w:color="auto"/>
                                                                    <w:right w:val="none" w:sz="0" w:space="0" w:color="auto"/>
                                                                  </w:divBdr>
                                                                  <w:divsChild>
                                                                    <w:div w:id="16685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20189">
                                                              <w:marLeft w:val="0"/>
                                                              <w:marRight w:val="0"/>
                                                              <w:marTop w:val="0"/>
                                                              <w:marBottom w:val="0"/>
                                                              <w:divBdr>
                                                                <w:top w:val="none" w:sz="0" w:space="0" w:color="auto"/>
                                                                <w:left w:val="none" w:sz="0" w:space="0" w:color="auto"/>
                                                                <w:bottom w:val="none" w:sz="0" w:space="0" w:color="auto"/>
                                                                <w:right w:val="none" w:sz="0" w:space="0" w:color="auto"/>
                                                              </w:divBdr>
                                                              <w:divsChild>
                                                                <w:div w:id="279412605">
                                                                  <w:marLeft w:val="0"/>
                                                                  <w:marRight w:val="0"/>
                                                                  <w:marTop w:val="0"/>
                                                                  <w:marBottom w:val="0"/>
                                                                  <w:divBdr>
                                                                    <w:top w:val="none" w:sz="0" w:space="0" w:color="auto"/>
                                                                    <w:left w:val="none" w:sz="0" w:space="0" w:color="auto"/>
                                                                    <w:bottom w:val="none" w:sz="0" w:space="0" w:color="auto"/>
                                                                    <w:right w:val="none" w:sz="0" w:space="0" w:color="auto"/>
                                                                  </w:divBdr>
                                                                </w:div>
                                                                <w:div w:id="1131553787">
                                                                  <w:marLeft w:val="0"/>
                                                                  <w:marRight w:val="0"/>
                                                                  <w:marTop w:val="0"/>
                                                                  <w:marBottom w:val="0"/>
                                                                  <w:divBdr>
                                                                    <w:top w:val="none" w:sz="0" w:space="0" w:color="auto"/>
                                                                    <w:left w:val="none" w:sz="0" w:space="0" w:color="auto"/>
                                                                    <w:bottom w:val="none" w:sz="0" w:space="0" w:color="auto"/>
                                                                    <w:right w:val="none" w:sz="0" w:space="0" w:color="auto"/>
                                                                  </w:divBdr>
                                                                  <w:divsChild>
                                                                    <w:div w:id="2073000834">
                                                                      <w:marLeft w:val="0"/>
                                                                      <w:marRight w:val="0"/>
                                                                      <w:marTop w:val="0"/>
                                                                      <w:marBottom w:val="0"/>
                                                                      <w:divBdr>
                                                                        <w:top w:val="none" w:sz="0" w:space="0" w:color="auto"/>
                                                                        <w:left w:val="none" w:sz="0" w:space="0" w:color="auto"/>
                                                                        <w:bottom w:val="none" w:sz="0" w:space="0" w:color="auto"/>
                                                                        <w:right w:val="none" w:sz="0" w:space="0" w:color="auto"/>
                                                                      </w:divBdr>
                                                                    </w:div>
                                                                    <w:div w:id="1301502053">
                                                                      <w:marLeft w:val="0"/>
                                                                      <w:marRight w:val="0"/>
                                                                      <w:marTop w:val="0"/>
                                                                      <w:marBottom w:val="0"/>
                                                                      <w:divBdr>
                                                                        <w:top w:val="none" w:sz="0" w:space="0" w:color="auto"/>
                                                                        <w:left w:val="none" w:sz="0" w:space="0" w:color="auto"/>
                                                                        <w:bottom w:val="none" w:sz="0" w:space="0" w:color="auto"/>
                                                                        <w:right w:val="none" w:sz="0" w:space="0" w:color="auto"/>
                                                                      </w:divBdr>
                                                                    </w:div>
                                                                  </w:divsChild>
                                                                </w:div>
                                                                <w:div w:id="19712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3911">
                                                          <w:marLeft w:val="0"/>
                                                          <w:marRight w:val="0"/>
                                                          <w:marTop w:val="0"/>
                                                          <w:marBottom w:val="0"/>
                                                          <w:divBdr>
                                                            <w:top w:val="none" w:sz="0" w:space="0" w:color="auto"/>
                                                            <w:left w:val="none" w:sz="0" w:space="0" w:color="auto"/>
                                                            <w:bottom w:val="none" w:sz="0" w:space="0" w:color="auto"/>
                                                            <w:right w:val="none" w:sz="0" w:space="0" w:color="auto"/>
                                                          </w:divBdr>
                                                          <w:divsChild>
                                                            <w:div w:id="999042112">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953667">
                                          <w:marLeft w:val="0"/>
                                          <w:marRight w:val="0"/>
                                          <w:marTop w:val="0"/>
                                          <w:marBottom w:val="0"/>
                                          <w:divBdr>
                                            <w:top w:val="none" w:sz="0" w:space="0" w:color="auto"/>
                                            <w:left w:val="none" w:sz="0" w:space="0" w:color="auto"/>
                                            <w:bottom w:val="none" w:sz="0" w:space="0" w:color="auto"/>
                                            <w:right w:val="none" w:sz="0" w:space="0" w:color="auto"/>
                                          </w:divBdr>
                                          <w:divsChild>
                                            <w:div w:id="605160229">
                                              <w:marLeft w:val="0"/>
                                              <w:marRight w:val="0"/>
                                              <w:marTop w:val="0"/>
                                              <w:marBottom w:val="0"/>
                                              <w:divBdr>
                                                <w:top w:val="none" w:sz="0" w:space="0" w:color="auto"/>
                                                <w:left w:val="none" w:sz="0" w:space="0" w:color="auto"/>
                                                <w:bottom w:val="none" w:sz="0" w:space="0" w:color="auto"/>
                                                <w:right w:val="none" w:sz="0" w:space="0" w:color="auto"/>
                                              </w:divBdr>
                                              <w:divsChild>
                                                <w:div w:id="2106000569">
                                                  <w:marLeft w:val="0"/>
                                                  <w:marRight w:val="0"/>
                                                  <w:marTop w:val="0"/>
                                                  <w:marBottom w:val="0"/>
                                                  <w:divBdr>
                                                    <w:top w:val="none" w:sz="0" w:space="0" w:color="auto"/>
                                                    <w:left w:val="none" w:sz="0" w:space="0" w:color="auto"/>
                                                    <w:bottom w:val="none" w:sz="0" w:space="0" w:color="auto"/>
                                                    <w:right w:val="none" w:sz="0" w:space="0" w:color="auto"/>
                                                  </w:divBdr>
                                                  <w:divsChild>
                                                    <w:div w:id="206991898">
                                                      <w:marLeft w:val="-435"/>
                                                      <w:marRight w:val="0"/>
                                                      <w:marTop w:val="0"/>
                                                      <w:marBottom w:val="0"/>
                                                      <w:divBdr>
                                                        <w:top w:val="none" w:sz="0" w:space="0" w:color="auto"/>
                                                        <w:left w:val="none" w:sz="0" w:space="0" w:color="auto"/>
                                                        <w:bottom w:val="none" w:sz="0" w:space="0" w:color="auto"/>
                                                        <w:right w:val="none" w:sz="0" w:space="0" w:color="auto"/>
                                                      </w:divBdr>
                                                      <w:divsChild>
                                                        <w:div w:id="1527712838">
                                                          <w:marLeft w:val="0"/>
                                                          <w:marRight w:val="0"/>
                                                          <w:marTop w:val="0"/>
                                                          <w:marBottom w:val="0"/>
                                                          <w:divBdr>
                                                            <w:top w:val="none" w:sz="0" w:space="0" w:color="auto"/>
                                                            <w:left w:val="none" w:sz="0" w:space="0" w:color="auto"/>
                                                            <w:bottom w:val="none" w:sz="0" w:space="0" w:color="auto"/>
                                                            <w:right w:val="none" w:sz="0" w:space="0" w:color="auto"/>
                                                          </w:divBdr>
                                                        </w:div>
                                                        <w:div w:id="1944535269">
                                                          <w:marLeft w:val="0"/>
                                                          <w:marRight w:val="0"/>
                                                          <w:marTop w:val="0"/>
                                                          <w:marBottom w:val="0"/>
                                                          <w:divBdr>
                                                            <w:top w:val="none" w:sz="0" w:space="0" w:color="auto"/>
                                                            <w:left w:val="none" w:sz="0" w:space="0" w:color="auto"/>
                                                            <w:bottom w:val="none" w:sz="0" w:space="0" w:color="auto"/>
                                                            <w:right w:val="none" w:sz="0" w:space="0" w:color="auto"/>
                                                          </w:divBdr>
                                                          <w:divsChild>
                                                            <w:div w:id="1558784710">
                                                              <w:marLeft w:val="0"/>
                                                              <w:marRight w:val="0"/>
                                                              <w:marTop w:val="0"/>
                                                              <w:marBottom w:val="0"/>
                                                              <w:divBdr>
                                                                <w:top w:val="none" w:sz="0" w:space="0" w:color="auto"/>
                                                                <w:left w:val="none" w:sz="0" w:space="0" w:color="auto"/>
                                                                <w:bottom w:val="none" w:sz="0" w:space="0" w:color="auto"/>
                                                                <w:right w:val="none" w:sz="0" w:space="0" w:color="auto"/>
                                                              </w:divBdr>
                                                            </w:div>
                                                          </w:divsChild>
                                                        </w:div>
                                                        <w:div w:id="1447654486">
                                                          <w:marLeft w:val="0"/>
                                                          <w:marRight w:val="0"/>
                                                          <w:marTop w:val="0"/>
                                                          <w:marBottom w:val="0"/>
                                                          <w:divBdr>
                                                            <w:top w:val="none" w:sz="0" w:space="0" w:color="auto"/>
                                                            <w:left w:val="none" w:sz="0" w:space="0" w:color="auto"/>
                                                            <w:bottom w:val="none" w:sz="0" w:space="0" w:color="auto"/>
                                                            <w:right w:val="none" w:sz="0" w:space="0" w:color="auto"/>
                                                          </w:divBdr>
                                                          <w:divsChild>
                                                            <w:div w:id="1391073591">
                                                              <w:marLeft w:val="0"/>
                                                              <w:marRight w:val="0"/>
                                                              <w:marTop w:val="0"/>
                                                              <w:marBottom w:val="0"/>
                                                              <w:divBdr>
                                                                <w:top w:val="none" w:sz="0" w:space="0" w:color="auto"/>
                                                                <w:left w:val="none" w:sz="0" w:space="0" w:color="auto"/>
                                                                <w:bottom w:val="none" w:sz="0" w:space="0" w:color="auto"/>
                                                                <w:right w:val="none" w:sz="0" w:space="0" w:color="auto"/>
                                                              </w:divBdr>
                                                              <w:divsChild>
                                                                <w:div w:id="1749421826">
                                                                  <w:marLeft w:val="0"/>
                                                                  <w:marRight w:val="0"/>
                                                                  <w:marTop w:val="0"/>
                                                                  <w:marBottom w:val="0"/>
                                                                  <w:divBdr>
                                                                    <w:top w:val="none" w:sz="0" w:space="0" w:color="auto"/>
                                                                    <w:left w:val="none" w:sz="0" w:space="0" w:color="auto"/>
                                                                    <w:bottom w:val="none" w:sz="0" w:space="0" w:color="auto"/>
                                                                    <w:right w:val="none" w:sz="0" w:space="0" w:color="auto"/>
                                                                  </w:divBdr>
                                                                  <w:divsChild>
                                                                    <w:div w:id="525096668">
                                                                      <w:marLeft w:val="0"/>
                                                                      <w:marRight w:val="0"/>
                                                                      <w:marTop w:val="0"/>
                                                                      <w:marBottom w:val="0"/>
                                                                      <w:divBdr>
                                                                        <w:top w:val="none" w:sz="0" w:space="0" w:color="auto"/>
                                                                        <w:left w:val="none" w:sz="0" w:space="0" w:color="auto"/>
                                                                        <w:bottom w:val="none" w:sz="0" w:space="0" w:color="auto"/>
                                                                        <w:right w:val="none" w:sz="0" w:space="0" w:color="auto"/>
                                                                      </w:divBdr>
                                                                    </w:div>
                                                                  </w:divsChild>
                                                                </w:div>
                                                                <w:div w:id="1749956695">
                                                                  <w:marLeft w:val="0"/>
                                                                  <w:marRight w:val="0"/>
                                                                  <w:marTop w:val="0"/>
                                                                  <w:marBottom w:val="0"/>
                                                                  <w:divBdr>
                                                                    <w:top w:val="none" w:sz="0" w:space="0" w:color="auto"/>
                                                                    <w:left w:val="none" w:sz="0" w:space="0" w:color="auto"/>
                                                                    <w:bottom w:val="none" w:sz="0" w:space="0" w:color="auto"/>
                                                                    <w:right w:val="none" w:sz="0" w:space="0" w:color="auto"/>
                                                                  </w:divBdr>
                                                                  <w:divsChild>
                                                                    <w:div w:id="1334723131">
                                                                      <w:marLeft w:val="0"/>
                                                                      <w:marRight w:val="0"/>
                                                                      <w:marTop w:val="0"/>
                                                                      <w:marBottom w:val="0"/>
                                                                      <w:divBdr>
                                                                        <w:top w:val="none" w:sz="0" w:space="0" w:color="auto"/>
                                                                        <w:left w:val="none" w:sz="0" w:space="0" w:color="auto"/>
                                                                        <w:bottom w:val="none" w:sz="0" w:space="0" w:color="auto"/>
                                                                        <w:right w:val="none" w:sz="0" w:space="0" w:color="auto"/>
                                                                      </w:divBdr>
                                                                    </w:div>
                                                                  </w:divsChild>
                                                                </w:div>
                                                                <w:div w:id="719331382">
                                                                  <w:marLeft w:val="0"/>
                                                                  <w:marRight w:val="0"/>
                                                                  <w:marTop w:val="0"/>
                                                                  <w:marBottom w:val="0"/>
                                                                  <w:divBdr>
                                                                    <w:top w:val="none" w:sz="0" w:space="0" w:color="auto"/>
                                                                    <w:left w:val="none" w:sz="0" w:space="0" w:color="auto"/>
                                                                    <w:bottom w:val="none" w:sz="0" w:space="0" w:color="auto"/>
                                                                    <w:right w:val="none" w:sz="0" w:space="0" w:color="auto"/>
                                                                  </w:divBdr>
                                                                  <w:divsChild>
                                                                    <w:div w:id="21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49">
                                                              <w:marLeft w:val="0"/>
                                                              <w:marRight w:val="0"/>
                                                              <w:marTop w:val="0"/>
                                                              <w:marBottom w:val="0"/>
                                                              <w:divBdr>
                                                                <w:top w:val="none" w:sz="0" w:space="0" w:color="auto"/>
                                                                <w:left w:val="none" w:sz="0" w:space="0" w:color="auto"/>
                                                                <w:bottom w:val="none" w:sz="0" w:space="0" w:color="auto"/>
                                                                <w:right w:val="none" w:sz="0" w:space="0" w:color="auto"/>
                                                              </w:divBdr>
                                                              <w:divsChild>
                                                                <w:div w:id="1552155024">
                                                                  <w:marLeft w:val="0"/>
                                                                  <w:marRight w:val="0"/>
                                                                  <w:marTop w:val="0"/>
                                                                  <w:marBottom w:val="0"/>
                                                                  <w:divBdr>
                                                                    <w:top w:val="none" w:sz="0" w:space="0" w:color="auto"/>
                                                                    <w:left w:val="none" w:sz="0" w:space="0" w:color="auto"/>
                                                                    <w:bottom w:val="none" w:sz="0" w:space="0" w:color="auto"/>
                                                                    <w:right w:val="none" w:sz="0" w:space="0" w:color="auto"/>
                                                                  </w:divBdr>
                                                                </w:div>
                                                                <w:div w:id="1232812901">
                                                                  <w:marLeft w:val="0"/>
                                                                  <w:marRight w:val="0"/>
                                                                  <w:marTop w:val="0"/>
                                                                  <w:marBottom w:val="0"/>
                                                                  <w:divBdr>
                                                                    <w:top w:val="none" w:sz="0" w:space="0" w:color="auto"/>
                                                                    <w:left w:val="none" w:sz="0" w:space="0" w:color="auto"/>
                                                                    <w:bottom w:val="none" w:sz="0" w:space="0" w:color="auto"/>
                                                                    <w:right w:val="none" w:sz="0" w:space="0" w:color="auto"/>
                                                                  </w:divBdr>
                                                                  <w:divsChild>
                                                                    <w:div w:id="15155326">
                                                                      <w:marLeft w:val="0"/>
                                                                      <w:marRight w:val="0"/>
                                                                      <w:marTop w:val="0"/>
                                                                      <w:marBottom w:val="0"/>
                                                                      <w:divBdr>
                                                                        <w:top w:val="none" w:sz="0" w:space="0" w:color="auto"/>
                                                                        <w:left w:val="none" w:sz="0" w:space="0" w:color="auto"/>
                                                                        <w:bottom w:val="none" w:sz="0" w:space="0" w:color="auto"/>
                                                                        <w:right w:val="none" w:sz="0" w:space="0" w:color="auto"/>
                                                                      </w:divBdr>
                                                                    </w:div>
                                                                    <w:div w:id="1081365582">
                                                                      <w:marLeft w:val="0"/>
                                                                      <w:marRight w:val="0"/>
                                                                      <w:marTop w:val="0"/>
                                                                      <w:marBottom w:val="0"/>
                                                                      <w:divBdr>
                                                                        <w:top w:val="none" w:sz="0" w:space="0" w:color="auto"/>
                                                                        <w:left w:val="none" w:sz="0" w:space="0" w:color="auto"/>
                                                                        <w:bottom w:val="none" w:sz="0" w:space="0" w:color="auto"/>
                                                                        <w:right w:val="none" w:sz="0" w:space="0" w:color="auto"/>
                                                                      </w:divBdr>
                                                                    </w:div>
                                                                  </w:divsChild>
                                                                </w:div>
                                                                <w:div w:id="7078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0366">
                                                          <w:marLeft w:val="0"/>
                                                          <w:marRight w:val="0"/>
                                                          <w:marTop w:val="0"/>
                                                          <w:marBottom w:val="0"/>
                                                          <w:divBdr>
                                                            <w:top w:val="none" w:sz="0" w:space="0" w:color="auto"/>
                                                            <w:left w:val="none" w:sz="0" w:space="0" w:color="auto"/>
                                                            <w:bottom w:val="none" w:sz="0" w:space="0" w:color="auto"/>
                                                            <w:right w:val="none" w:sz="0" w:space="0" w:color="auto"/>
                                                          </w:divBdr>
                                                          <w:divsChild>
                                                            <w:div w:id="986326230">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3773">
                                          <w:marLeft w:val="0"/>
                                          <w:marRight w:val="0"/>
                                          <w:marTop w:val="0"/>
                                          <w:marBottom w:val="0"/>
                                          <w:divBdr>
                                            <w:top w:val="none" w:sz="0" w:space="0" w:color="auto"/>
                                            <w:left w:val="none" w:sz="0" w:space="0" w:color="auto"/>
                                            <w:bottom w:val="none" w:sz="0" w:space="0" w:color="auto"/>
                                            <w:right w:val="none" w:sz="0" w:space="0" w:color="auto"/>
                                          </w:divBdr>
                                          <w:divsChild>
                                            <w:div w:id="1672297203">
                                              <w:marLeft w:val="0"/>
                                              <w:marRight w:val="0"/>
                                              <w:marTop w:val="0"/>
                                              <w:marBottom w:val="0"/>
                                              <w:divBdr>
                                                <w:top w:val="none" w:sz="0" w:space="0" w:color="auto"/>
                                                <w:left w:val="none" w:sz="0" w:space="0" w:color="auto"/>
                                                <w:bottom w:val="none" w:sz="0" w:space="0" w:color="auto"/>
                                                <w:right w:val="none" w:sz="0" w:space="0" w:color="auto"/>
                                              </w:divBdr>
                                              <w:divsChild>
                                                <w:div w:id="816384310">
                                                  <w:marLeft w:val="0"/>
                                                  <w:marRight w:val="0"/>
                                                  <w:marTop w:val="0"/>
                                                  <w:marBottom w:val="0"/>
                                                  <w:divBdr>
                                                    <w:top w:val="none" w:sz="0" w:space="0" w:color="auto"/>
                                                    <w:left w:val="none" w:sz="0" w:space="0" w:color="auto"/>
                                                    <w:bottom w:val="none" w:sz="0" w:space="0" w:color="auto"/>
                                                    <w:right w:val="none" w:sz="0" w:space="0" w:color="auto"/>
                                                  </w:divBdr>
                                                  <w:divsChild>
                                                    <w:div w:id="1271205867">
                                                      <w:marLeft w:val="-435"/>
                                                      <w:marRight w:val="0"/>
                                                      <w:marTop w:val="0"/>
                                                      <w:marBottom w:val="0"/>
                                                      <w:divBdr>
                                                        <w:top w:val="none" w:sz="0" w:space="0" w:color="auto"/>
                                                        <w:left w:val="none" w:sz="0" w:space="0" w:color="auto"/>
                                                        <w:bottom w:val="none" w:sz="0" w:space="0" w:color="auto"/>
                                                        <w:right w:val="none" w:sz="0" w:space="0" w:color="auto"/>
                                                      </w:divBdr>
                                                      <w:divsChild>
                                                        <w:div w:id="1838836177">
                                                          <w:marLeft w:val="0"/>
                                                          <w:marRight w:val="0"/>
                                                          <w:marTop w:val="0"/>
                                                          <w:marBottom w:val="0"/>
                                                          <w:divBdr>
                                                            <w:top w:val="none" w:sz="0" w:space="0" w:color="auto"/>
                                                            <w:left w:val="none" w:sz="0" w:space="0" w:color="auto"/>
                                                            <w:bottom w:val="none" w:sz="0" w:space="0" w:color="auto"/>
                                                            <w:right w:val="none" w:sz="0" w:space="0" w:color="auto"/>
                                                          </w:divBdr>
                                                        </w:div>
                                                        <w:div w:id="102311922">
                                                          <w:marLeft w:val="0"/>
                                                          <w:marRight w:val="0"/>
                                                          <w:marTop w:val="0"/>
                                                          <w:marBottom w:val="0"/>
                                                          <w:divBdr>
                                                            <w:top w:val="none" w:sz="0" w:space="0" w:color="auto"/>
                                                            <w:left w:val="none" w:sz="0" w:space="0" w:color="auto"/>
                                                            <w:bottom w:val="none" w:sz="0" w:space="0" w:color="auto"/>
                                                            <w:right w:val="none" w:sz="0" w:space="0" w:color="auto"/>
                                                          </w:divBdr>
                                                          <w:divsChild>
                                                            <w:div w:id="639657504">
                                                              <w:marLeft w:val="0"/>
                                                              <w:marRight w:val="0"/>
                                                              <w:marTop w:val="0"/>
                                                              <w:marBottom w:val="0"/>
                                                              <w:divBdr>
                                                                <w:top w:val="none" w:sz="0" w:space="0" w:color="auto"/>
                                                                <w:left w:val="none" w:sz="0" w:space="0" w:color="auto"/>
                                                                <w:bottom w:val="none" w:sz="0" w:space="0" w:color="auto"/>
                                                                <w:right w:val="none" w:sz="0" w:space="0" w:color="auto"/>
                                                              </w:divBdr>
                                                            </w:div>
                                                          </w:divsChild>
                                                        </w:div>
                                                        <w:div w:id="620113465">
                                                          <w:marLeft w:val="0"/>
                                                          <w:marRight w:val="0"/>
                                                          <w:marTop w:val="0"/>
                                                          <w:marBottom w:val="0"/>
                                                          <w:divBdr>
                                                            <w:top w:val="none" w:sz="0" w:space="0" w:color="auto"/>
                                                            <w:left w:val="none" w:sz="0" w:space="0" w:color="auto"/>
                                                            <w:bottom w:val="none" w:sz="0" w:space="0" w:color="auto"/>
                                                            <w:right w:val="none" w:sz="0" w:space="0" w:color="auto"/>
                                                          </w:divBdr>
                                                          <w:divsChild>
                                                            <w:div w:id="2111003271">
                                                              <w:marLeft w:val="0"/>
                                                              <w:marRight w:val="0"/>
                                                              <w:marTop w:val="0"/>
                                                              <w:marBottom w:val="0"/>
                                                              <w:divBdr>
                                                                <w:top w:val="none" w:sz="0" w:space="0" w:color="auto"/>
                                                                <w:left w:val="none" w:sz="0" w:space="0" w:color="auto"/>
                                                                <w:bottom w:val="none" w:sz="0" w:space="0" w:color="auto"/>
                                                                <w:right w:val="none" w:sz="0" w:space="0" w:color="auto"/>
                                                              </w:divBdr>
                                                              <w:divsChild>
                                                                <w:div w:id="557908463">
                                                                  <w:marLeft w:val="0"/>
                                                                  <w:marRight w:val="0"/>
                                                                  <w:marTop w:val="0"/>
                                                                  <w:marBottom w:val="0"/>
                                                                  <w:divBdr>
                                                                    <w:top w:val="none" w:sz="0" w:space="0" w:color="auto"/>
                                                                    <w:left w:val="none" w:sz="0" w:space="0" w:color="auto"/>
                                                                    <w:bottom w:val="none" w:sz="0" w:space="0" w:color="auto"/>
                                                                    <w:right w:val="none" w:sz="0" w:space="0" w:color="auto"/>
                                                                  </w:divBdr>
                                                                  <w:divsChild>
                                                                    <w:div w:id="1442046">
                                                                      <w:marLeft w:val="0"/>
                                                                      <w:marRight w:val="0"/>
                                                                      <w:marTop w:val="0"/>
                                                                      <w:marBottom w:val="0"/>
                                                                      <w:divBdr>
                                                                        <w:top w:val="none" w:sz="0" w:space="0" w:color="auto"/>
                                                                        <w:left w:val="none" w:sz="0" w:space="0" w:color="auto"/>
                                                                        <w:bottom w:val="none" w:sz="0" w:space="0" w:color="auto"/>
                                                                        <w:right w:val="none" w:sz="0" w:space="0" w:color="auto"/>
                                                                      </w:divBdr>
                                                                    </w:div>
                                                                  </w:divsChild>
                                                                </w:div>
                                                                <w:div w:id="2123837565">
                                                                  <w:marLeft w:val="0"/>
                                                                  <w:marRight w:val="0"/>
                                                                  <w:marTop w:val="0"/>
                                                                  <w:marBottom w:val="0"/>
                                                                  <w:divBdr>
                                                                    <w:top w:val="none" w:sz="0" w:space="0" w:color="auto"/>
                                                                    <w:left w:val="none" w:sz="0" w:space="0" w:color="auto"/>
                                                                    <w:bottom w:val="none" w:sz="0" w:space="0" w:color="auto"/>
                                                                    <w:right w:val="none" w:sz="0" w:space="0" w:color="auto"/>
                                                                  </w:divBdr>
                                                                  <w:divsChild>
                                                                    <w:div w:id="765999928">
                                                                      <w:marLeft w:val="0"/>
                                                                      <w:marRight w:val="0"/>
                                                                      <w:marTop w:val="0"/>
                                                                      <w:marBottom w:val="0"/>
                                                                      <w:divBdr>
                                                                        <w:top w:val="none" w:sz="0" w:space="0" w:color="auto"/>
                                                                        <w:left w:val="none" w:sz="0" w:space="0" w:color="auto"/>
                                                                        <w:bottom w:val="none" w:sz="0" w:space="0" w:color="auto"/>
                                                                        <w:right w:val="none" w:sz="0" w:space="0" w:color="auto"/>
                                                                      </w:divBdr>
                                                                    </w:div>
                                                                  </w:divsChild>
                                                                </w:div>
                                                                <w:div w:id="166025749">
                                                                  <w:marLeft w:val="0"/>
                                                                  <w:marRight w:val="0"/>
                                                                  <w:marTop w:val="0"/>
                                                                  <w:marBottom w:val="0"/>
                                                                  <w:divBdr>
                                                                    <w:top w:val="none" w:sz="0" w:space="0" w:color="auto"/>
                                                                    <w:left w:val="none" w:sz="0" w:space="0" w:color="auto"/>
                                                                    <w:bottom w:val="none" w:sz="0" w:space="0" w:color="auto"/>
                                                                    <w:right w:val="none" w:sz="0" w:space="0" w:color="auto"/>
                                                                  </w:divBdr>
                                                                  <w:divsChild>
                                                                    <w:div w:id="12885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0822">
                                                              <w:marLeft w:val="0"/>
                                                              <w:marRight w:val="0"/>
                                                              <w:marTop w:val="0"/>
                                                              <w:marBottom w:val="0"/>
                                                              <w:divBdr>
                                                                <w:top w:val="none" w:sz="0" w:space="0" w:color="auto"/>
                                                                <w:left w:val="none" w:sz="0" w:space="0" w:color="auto"/>
                                                                <w:bottom w:val="none" w:sz="0" w:space="0" w:color="auto"/>
                                                                <w:right w:val="none" w:sz="0" w:space="0" w:color="auto"/>
                                                              </w:divBdr>
                                                              <w:divsChild>
                                                                <w:div w:id="513304078">
                                                                  <w:marLeft w:val="0"/>
                                                                  <w:marRight w:val="0"/>
                                                                  <w:marTop w:val="0"/>
                                                                  <w:marBottom w:val="0"/>
                                                                  <w:divBdr>
                                                                    <w:top w:val="none" w:sz="0" w:space="0" w:color="auto"/>
                                                                    <w:left w:val="none" w:sz="0" w:space="0" w:color="auto"/>
                                                                    <w:bottom w:val="none" w:sz="0" w:space="0" w:color="auto"/>
                                                                    <w:right w:val="none" w:sz="0" w:space="0" w:color="auto"/>
                                                                  </w:divBdr>
                                                                </w:div>
                                                                <w:div w:id="802231664">
                                                                  <w:marLeft w:val="0"/>
                                                                  <w:marRight w:val="0"/>
                                                                  <w:marTop w:val="0"/>
                                                                  <w:marBottom w:val="0"/>
                                                                  <w:divBdr>
                                                                    <w:top w:val="none" w:sz="0" w:space="0" w:color="auto"/>
                                                                    <w:left w:val="none" w:sz="0" w:space="0" w:color="auto"/>
                                                                    <w:bottom w:val="none" w:sz="0" w:space="0" w:color="auto"/>
                                                                    <w:right w:val="none" w:sz="0" w:space="0" w:color="auto"/>
                                                                  </w:divBdr>
                                                                  <w:divsChild>
                                                                    <w:div w:id="1135176212">
                                                                      <w:marLeft w:val="0"/>
                                                                      <w:marRight w:val="0"/>
                                                                      <w:marTop w:val="0"/>
                                                                      <w:marBottom w:val="0"/>
                                                                      <w:divBdr>
                                                                        <w:top w:val="none" w:sz="0" w:space="0" w:color="auto"/>
                                                                        <w:left w:val="none" w:sz="0" w:space="0" w:color="auto"/>
                                                                        <w:bottom w:val="none" w:sz="0" w:space="0" w:color="auto"/>
                                                                        <w:right w:val="none" w:sz="0" w:space="0" w:color="auto"/>
                                                                      </w:divBdr>
                                                                    </w:div>
                                                                    <w:div w:id="524294804">
                                                                      <w:marLeft w:val="0"/>
                                                                      <w:marRight w:val="0"/>
                                                                      <w:marTop w:val="0"/>
                                                                      <w:marBottom w:val="0"/>
                                                                      <w:divBdr>
                                                                        <w:top w:val="none" w:sz="0" w:space="0" w:color="auto"/>
                                                                        <w:left w:val="none" w:sz="0" w:space="0" w:color="auto"/>
                                                                        <w:bottom w:val="none" w:sz="0" w:space="0" w:color="auto"/>
                                                                        <w:right w:val="none" w:sz="0" w:space="0" w:color="auto"/>
                                                                      </w:divBdr>
                                                                    </w:div>
                                                                  </w:divsChild>
                                                                </w:div>
                                                                <w:div w:id="20982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6443">
                                                          <w:marLeft w:val="0"/>
                                                          <w:marRight w:val="0"/>
                                                          <w:marTop w:val="0"/>
                                                          <w:marBottom w:val="0"/>
                                                          <w:divBdr>
                                                            <w:top w:val="none" w:sz="0" w:space="0" w:color="auto"/>
                                                            <w:left w:val="none" w:sz="0" w:space="0" w:color="auto"/>
                                                            <w:bottom w:val="none" w:sz="0" w:space="0" w:color="auto"/>
                                                            <w:right w:val="none" w:sz="0" w:space="0" w:color="auto"/>
                                                          </w:divBdr>
                                                          <w:divsChild>
                                                            <w:div w:id="1276444759">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868000">
          <w:marLeft w:val="0"/>
          <w:marRight w:val="0"/>
          <w:marTop w:val="0"/>
          <w:marBottom w:val="0"/>
          <w:divBdr>
            <w:top w:val="none" w:sz="0" w:space="0" w:color="auto"/>
            <w:left w:val="none" w:sz="0" w:space="0" w:color="auto"/>
            <w:bottom w:val="none" w:sz="0" w:space="0" w:color="auto"/>
            <w:right w:val="none" w:sz="0" w:space="0" w:color="auto"/>
          </w:divBdr>
          <w:divsChild>
            <w:div w:id="5089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7972">
      <w:bodyDiv w:val="1"/>
      <w:marLeft w:val="0"/>
      <w:marRight w:val="0"/>
      <w:marTop w:val="0"/>
      <w:marBottom w:val="0"/>
      <w:divBdr>
        <w:top w:val="none" w:sz="0" w:space="0" w:color="auto"/>
        <w:left w:val="none" w:sz="0" w:space="0" w:color="auto"/>
        <w:bottom w:val="none" w:sz="0" w:space="0" w:color="auto"/>
        <w:right w:val="none" w:sz="0" w:space="0" w:color="auto"/>
      </w:divBdr>
    </w:div>
    <w:div w:id="1376732350">
      <w:bodyDiv w:val="1"/>
      <w:marLeft w:val="0"/>
      <w:marRight w:val="0"/>
      <w:marTop w:val="0"/>
      <w:marBottom w:val="0"/>
      <w:divBdr>
        <w:top w:val="none" w:sz="0" w:space="0" w:color="auto"/>
        <w:left w:val="none" w:sz="0" w:space="0" w:color="auto"/>
        <w:bottom w:val="none" w:sz="0" w:space="0" w:color="auto"/>
        <w:right w:val="none" w:sz="0" w:space="0" w:color="auto"/>
      </w:divBdr>
    </w:div>
    <w:div w:id="1491600502">
      <w:bodyDiv w:val="1"/>
      <w:marLeft w:val="0"/>
      <w:marRight w:val="0"/>
      <w:marTop w:val="0"/>
      <w:marBottom w:val="0"/>
      <w:divBdr>
        <w:top w:val="none" w:sz="0" w:space="0" w:color="auto"/>
        <w:left w:val="none" w:sz="0" w:space="0" w:color="auto"/>
        <w:bottom w:val="none" w:sz="0" w:space="0" w:color="auto"/>
        <w:right w:val="none" w:sz="0" w:space="0" w:color="auto"/>
      </w:divBdr>
    </w:div>
    <w:div w:id="1516265450">
      <w:bodyDiv w:val="1"/>
      <w:marLeft w:val="0"/>
      <w:marRight w:val="0"/>
      <w:marTop w:val="0"/>
      <w:marBottom w:val="0"/>
      <w:divBdr>
        <w:top w:val="none" w:sz="0" w:space="0" w:color="auto"/>
        <w:left w:val="none" w:sz="0" w:space="0" w:color="auto"/>
        <w:bottom w:val="none" w:sz="0" w:space="0" w:color="auto"/>
        <w:right w:val="none" w:sz="0" w:space="0" w:color="auto"/>
      </w:divBdr>
    </w:div>
    <w:div w:id="1731880078">
      <w:bodyDiv w:val="1"/>
      <w:marLeft w:val="0"/>
      <w:marRight w:val="0"/>
      <w:marTop w:val="0"/>
      <w:marBottom w:val="0"/>
      <w:divBdr>
        <w:top w:val="none" w:sz="0" w:space="0" w:color="auto"/>
        <w:left w:val="none" w:sz="0" w:space="0" w:color="auto"/>
        <w:bottom w:val="none" w:sz="0" w:space="0" w:color="auto"/>
        <w:right w:val="none" w:sz="0" w:space="0" w:color="auto"/>
      </w:divBdr>
    </w:div>
    <w:div w:id="1798379000">
      <w:bodyDiv w:val="1"/>
      <w:marLeft w:val="0"/>
      <w:marRight w:val="0"/>
      <w:marTop w:val="0"/>
      <w:marBottom w:val="0"/>
      <w:divBdr>
        <w:top w:val="none" w:sz="0" w:space="0" w:color="auto"/>
        <w:left w:val="none" w:sz="0" w:space="0" w:color="auto"/>
        <w:bottom w:val="none" w:sz="0" w:space="0" w:color="auto"/>
        <w:right w:val="none" w:sz="0" w:space="0" w:color="auto"/>
      </w:divBdr>
      <w:divsChild>
        <w:div w:id="1886479840">
          <w:marLeft w:val="0"/>
          <w:marRight w:val="0"/>
          <w:marTop w:val="0"/>
          <w:marBottom w:val="0"/>
          <w:divBdr>
            <w:top w:val="none" w:sz="0" w:space="0" w:color="auto"/>
            <w:left w:val="none" w:sz="0" w:space="0" w:color="auto"/>
            <w:bottom w:val="none" w:sz="0" w:space="0" w:color="auto"/>
            <w:right w:val="none" w:sz="0" w:space="0" w:color="auto"/>
          </w:divBdr>
          <w:divsChild>
            <w:div w:id="569971649">
              <w:marLeft w:val="0"/>
              <w:marRight w:val="0"/>
              <w:marTop w:val="90"/>
              <w:marBottom w:val="0"/>
              <w:divBdr>
                <w:top w:val="none" w:sz="0" w:space="0" w:color="auto"/>
                <w:left w:val="none" w:sz="0" w:space="0" w:color="auto"/>
                <w:bottom w:val="none" w:sz="0" w:space="0" w:color="auto"/>
                <w:right w:val="none" w:sz="0" w:space="0" w:color="auto"/>
              </w:divBdr>
              <w:divsChild>
                <w:div w:id="13457058">
                  <w:marLeft w:val="0"/>
                  <w:marRight w:val="0"/>
                  <w:marTop w:val="0"/>
                  <w:marBottom w:val="0"/>
                  <w:divBdr>
                    <w:top w:val="none" w:sz="0" w:space="0" w:color="auto"/>
                    <w:left w:val="none" w:sz="0" w:space="0" w:color="auto"/>
                    <w:bottom w:val="none" w:sz="0" w:space="0" w:color="auto"/>
                    <w:right w:val="none" w:sz="0" w:space="0" w:color="auto"/>
                  </w:divBdr>
                  <w:divsChild>
                    <w:div w:id="2052879285">
                      <w:marLeft w:val="0"/>
                      <w:marRight w:val="0"/>
                      <w:marTop w:val="0"/>
                      <w:marBottom w:val="0"/>
                      <w:divBdr>
                        <w:top w:val="none" w:sz="0" w:space="0" w:color="auto"/>
                        <w:left w:val="none" w:sz="0" w:space="0" w:color="auto"/>
                        <w:bottom w:val="none" w:sz="0" w:space="0" w:color="auto"/>
                        <w:right w:val="none" w:sz="0" w:space="0" w:color="auto"/>
                      </w:divBdr>
                      <w:divsChild>
                        <w:div w:id="1969359796">
                          <w:marLeft w:val="0"/>
                          <w:marRight w:val="0"/>
                          <w:marTop w:val="0"/>
                          <w:marBottom w:val="0"/>
                          <w:divBdr>
                            <w:top w:val="none" w:sz="0" w:space="0" w:color="auto"/>
                            <w:left w:val="none" w:sz="0" w:space="0" w:color="auto"/>
                            <w:bottom w:val="none" w:sz="0" w:space="0" w:color="auto"/>
                            <w:right w:val="none" w:sz="0" w:space="0" w:color="auto"/>
                          </w:divBdr>
                          <w:divsChild>
                            <w:div w:id="2038385278">
                              <w:marLeft w:val="0"/>
                              <w:marRight w:val="0"/>
                              <w:marTop w:val="360"/>
                              <w:marBottom w:val="0"/>
                              <w:divBdr>
                                <w:top w:val="single" w:sz="24" w:space="15" w:color="2C3E4F"/>
                                <w:left w:val="single" w:sz="6" w:space="15" w:color="DEE2E6"/>
                                <w:bottom w:val="single" w:sz="6" w:space="15" w:color="DEE2E6"/>
                                <w:right w:val="single" w:sz="6" w:space="15" w:color="DEE2E6"/>
                              </w:divBdr>
                              <w:divsChild>
                                <w:div w:id="374818330">
                                  <w:marLeft w:val="0"/>
                                  <w:marRight w:val="0"/>
                                  <w:marTop w:val="0"/>
                                  <w:marBottom w:val="0"/>
                                  <w:divBdr>
                                    <w:top w:val="none" w:sz="0" w:space="0" w:color="auto"/>
                                    <w:left w:val="none" w:sz="0" w:space="0" w:color="auto"/>
                                    <w:bottom w:val="none" w:sz="0" w:space="0" w:color="auto"/>
                                    <w:right w:val="none" w:sz="0" w:space="0" w:color="auto"/>
                                  </w:divBdr>
                                  <w:divsChild>
                                    <w:div w:id="1555460142">
                                      <w:marLeft w:val="0"/>
                                      <w:marRight w:val="0"/>
                                      <w:marTop w:val="0"/>
                                      <w:marBottom w:val="0"/>
                                      <w:divBdr>
                                        <w:top w:val="none" w:sz="0" w:space="0" w:color="auto"/>
                                        <w:left w:val="none" w:sz="0" w:space="0" w:color="auto"/>
                                        <w:bottom w:val="none" w:sz="0" w:space="0" w:color="auto"/>
                                        <w:right w:val="none" w:sz="0" w:space="0" w:color="auto"/>
                                      </w:divBdr>
                                      <w:divsChild>
                                        <w:div w:id="748383055">
                                          <w:marLeft w:val="0"/>
                                          <w:marRight w:val="0"/>
                                          <w:marTop w:val="0"/>
                                          <w:marBottom w:val="0"/>
                                          <w:divBdr>
                                            <w:top w:val="none" w:sz="0" w:space="0" w:color="auto"/>
                                            <w:left w:val="none" w:sz="0" w:space="0" w:color="auto"/>
                                            <w:bottom w:val="none" w:sz="0" w:space="0" w:color="auto"/>
                                            <w:right w:val="none" w:sz="0" w:space="0" w:color="auto"/>
                                          </w:divBdr>
                                          <w:divsChild>
                                            <w:div w:id="1200120552">
                                              <w:marLeft w:val="0"/>
                                              <w:marRight w:val="0"/>
                                              <w:marTop w:val="0"/>
                                              <w:marBottom w:val="0"/>
                                              <w:divBdr>
                                                <w:top w:val="none" w:sz="0" w:space="0" w:color="auto"/>
                                                <w:left w:val="none" w:sz="0" w:space="0" w:color="auto"/>
                                                <w:bottom w:val="none" w:sz="0" w:space="0" w:color="auto"/>
                                                <w:right w:val="none" w:sz="0" w:space="0" w:color="auto"/>
                                              </w:divBdr>
                                            </w:div>
                                            <w:div w:id="1959138220">
                                              <w:marLeft w:val="0"/>
                                              <w:marRight w:val="0"/>
                                              <w:marTop w:val="0"/>
                                              <w:marBottom w:val="0"/>
                                              <w:divBdr>
                                                <w:top w:val="single" w:sz="6" w:space="4" w:color="DEE2E6"/>
                                                <w:left w:val="single" w:sz="6" w:space="4" w:color="DEE2E6"/>
                                                <w:bottom w:val="single" w:sz="6" w:space="4" w:color="DEE2E6"/>
                                                <w:right w:val="single" w:sz="6" w:space="4" w:color="DEE2E6"/>
                                              </w:divBdr>
                                              <w:divsChild>
                                                <w:div w:id="1829246365">
                                                  <w:marLeft w:val="0"/>
                                                  <w:marRight w:val="0"/>
                                                  <w:marTop w:val="0"/>
                                                  <w:marBottom w:val="0"/>
                                                  <w:divBdr>
                                                    <w:top w:val="none" w:sz="0" w:space="0" w:color="auto"/>
                                                    <w:left w:val="none" w:sz="0" w:space="0" w:color="auto"/>
                                                    <w:bottom w:val="none" w:sz="0" w:space="0" w:color="auto"/>
                                                    <w:right w:val="none" w:sz="0" w:space="0" w:color="auto"/>
                                                  </w:divBdr>
                                                  <w:divsChild>
                                                    <w:div w:id="307633448">
                                                      <w:marLeft w:val="0"/>
                                                      <w:marRight w:val="0"/>
                                                      <w:marTop w:val="0"/>
                                                      <w:marBottom w:val="0"/>
                                                      <w:divBdr>
                                                        <w:top w:val="none" w:sz="0" w:space="0" w:color="auto"/>
                                                        <w:left w:val="none" w:sz="0" w:space="0" w:color="auto"/>
                                                        <w:bottom w:val="none" w:sz="0" w:space="0" w:color="auto"/>
                                                        <w:right w:val="none" w:sz="0" w:space="0" w:color="auto"/>
                                                      </w:divBdr>
                                                    </w:div>
                                                    <w:div w:id="147867102">
                                                      <w:marLeft w:val="0"/>
                                                      <w:marRight w:val="0"/>
                                                      <w:marTop w:val="0"/>
                                                      <w:marBottom w:val="0"/>
                                                      <w:divBdr>
                                                        <w:top w:val="none" w:sz="0" w:space="0" w:color="auto"/>
                                                        <w:left w:val="none" w:sz="0" w:space="0" w:color="auto"/>
                                                        <w:bottom w:val="none" w:sz="0" w:space="0" w:color="auto"/>
                                                        <w:right w:val="none" w:sz="0" w:space="0" w:color="auto"/>
                                                      </w:divBdr>
                                                    </w:div>
                                                    <w:div w:id="37895367">
                                                      <w:marLeft w:val="0"/>
                                                      <w:marRight w:val="0"/>
                                                      <w:marTop w:val="0"/>
                                                      <w:marBottom w:val="0"/>
                                                      <w:divBdr>
                                                        <w:top w:val="none" w:sz="0" w:space="0" w:color="auto"/>
                                                        <w:left w:val="none" w:sz="0" w:space="0" w:color="auto"/>
                                                        <w:bottom w:val="none" w:sz="0" w:space="0" w:color="auto"/>
                                                        <w:right w:val="none" w:sz="0" w:space="0" w:color="auto"/>
                                                      </w:divBdr>
                                                    </w:div>
                                                    <w:div w:id="1184170269">
                                                      <w:marLeft w:val="0"/>
                                                      <w:marRight w:val="0"/>
                                                      <w:marTop w:val="0"/>
                                                      <w:marBottom w:val="0"/>
                                                      <w:divBdr>
                                                        <w:top w:val="none" w:sz="0" w:space="0" w:color="auto"/>
                                                        <w:left w:val="none" w:sz="0" w:space="0" w:color="auto"/>
                                                        <w:bottom w:val="none" w:sz="0" w:space="0" w:color="auto"/>
                                                        <w:right w:val="none" w:sz="0" w:space="0" w:color="auto"/>
                                                      </w:divBdr>
                                                    </w:div>
                                                    <w:div w:id="1151171409">
                                                      <w:marLeft w:val="0"/>
                                                      <w:marRight w:val="0"/>
                                                      <w:marTop w:val="0"/>
                                                      <w:marBottom w:val="0"/>
                                                      <w:divBdr>
                                                        <w:top w:val="none" w:sz="0" w:space="0" w:color="auto"/>
                                                        <w:left w:val="none" w:sz="0" w:space="0" w:color="auto"/>
                                                        <w:bottom w:val="none" w:sz="0" w:space="0" w:color="auto"/>
                                                        <w:right w:val="none" w:sz="0" w:space="0" w:color="auto"/>
                                                      </w:divBdr>
                                                    </w:div>
                                                  </w:divsChild>
                                                </w:div>
                                                <w:div w:id="57482973">
                                                  <w:marLeft w:val="0"/>
                                                  <w:marRight w:val="0"/>
                                                  <w:marTop w:val="0"/>
                                                  <w:marBottom w:val="0"/>
                                                  <w:divBdr>
                                                    <w:top w:val="none" w:sz="0" w:space="0" w:color="auto"/>
                                                    <w:left w:val="none" w:sz="0" w:space="0" w:color="auto"/>
                                                    <w:bottom w:val="none" w:sz="0" w:space="0" w:color="auto"/>
                                                    <w:right w:val="none" w:sz="0" w:space="0" w:color="auto"/>
                                                  </w:divBdr>
                                                  <w:divsChild>
                                                    <w:div w:id="982346105">
                                                      <w:marLeft w:val="0"/>
                                                      <w:marRight w:val="0"/>
                                                      <w:marTop w:val="0"/>
                                                      <w:marBottom w:val="0"/>
                                                      <w:divBdr>
                                                        <w:top w:val="none" w:sz="0" w:space="0" w:color="auto"/>
                                                        <w:left w:val="none" w:sz="0" w:space="0" w:color="auto"/>
                                                        <w:bottom w:val="none" w:sz="0" w:space="0" w:color="auto"/>
                                                        <w:right w:val="none" w:sz="0" w:space="0" w:color="auto"/>
                                                      </w:divBdr>
                                                    </w:div>
                                                    <w:div w:id="1765804396">
                                                      <w:marLeft w:val="0"/>
                                                      <w:marRight w:val="0"/>
                                                      <w:marTop w:val="0"/>
                                                      <w:marBottom w:val="0"/>
                                                      <w:divBdr>
                                                        <w:top w:val="none" w:sz="0" w:space="0" w:color="auto"/>
                                                        <w:left w:val="none" w:sz="0" w:space="0" w:color="auto"/>
                                                        <w:bottom w:val="none" w:sz="0" w:space="0" w:color="auto"/>
                                                        <w:right w:val="none" w:sz="0" w:space="0" w:color="auto"/>
                                                      </w:divBdr>
                                                    </w:div>
                                                    <w:div w:id="7105847">
                                                      <w:marLeft w:val="0"/>
                                                      <w:marRight w:val="0"/>
                                                      <w:marTop w:val="0"/>
                                                      <w:marBottom w:val="0"/>
                                                      <w:divBdr>
                                                        <w:top w:val="none" w:sz="0" w:space="0" w:color="auto"/>
                                                        <w:left w:val="none" w:sz="0" w:space="0" w:color="auto"/>
                                                        <w:bottom w:val="none" w:sz="0" w:space="0" w:color="auto"/>
                                                        <w:right w:val="none" w:sz="0" w:space="0" w:color="auto"/>
                                                      </w:divBdr>
                                                    </w:div>
                                                  </w:divsChild>
                                                </w:div>
                                                <w:div w:id="759105146">
                                                  <w:marLeft w:val="0"/>
                                                  <w:marRight w:val="0"/>
                                                  <w:marTop w:val="0"/>
                                                  <w:marBottom w:val="0"/>
                                                  <w:divBdr>
                                                    <w:top w:val="none" w:sz="0" w:space="0" w:color="auto"/>
                                                    <w:left w:val="none" w:sz="0" w:space="0" w:color="auto"/>
                                                    <w:bottom w:val="none" w:sz="0" w:space="0" w:color="auto"/>
                                                    <w:right w:val="none" w:sz="0" w:space="0" w:color="auto"/>
                                                  </w:divBdr>
                                                  <w:divsChild>
                                                    <w:div w:id="208229562">
                                                      <w:marLeft w:val="0"/>
                                                      <w:marRight w:val="0"/>
                                                      <w:marTop w:val="0"/>
                                                      <w:marBottom w:val="0"/>
                                                      <w:divBdr>
                                                        <w:top w:val="none" w:sz="0" w:space="0" w:color="auto"/>
                                                        <w:left w:val="none" w:sz="0" w:space="0" w:color="auto"/>
                                                        <w:bottom w:val="none" w:sz="0" w:space="0" w:color="auto"/>
                                                        <w:right w:val="none" w:sz="0" w:space="0" w:color="auto"/>
                                                      </w:divBdr>
                                                    </w:div>
                                                    <w:div w:id="90510113">
                                                      <w:marLeft w:val="0"/>
                                                      <w:marRight w:val="0"/>
                                                      <w:marTop w:val="0"/>
                                                      <w:marBottom w:val="0"/>
                                                      <w:divBdr>
                                                        <w:top w:val="none" w:sz="0" w:space="0" w:color="auto"/>
                                                        <w:left w:val="none" w:sz="0" w:space="0" w:color="auto"/>
                                                        <w:bottom w:val="none" w:sz="0" w:space="0" w:color="auto"/>
                                                        <w:right w:val="none" w:sz="0" w:space="0" w:color="auto"/>
                                                      </w:divBdr>
                                                    </w:div>
                                                    <w:div w:id="1891838209">
                                                      <w:marLeft w:val="0"/>
                                                      <w:marRight w:val="0"/>
                                                      <w:marTop w:val="0"/>
                                                      <w:marBottom w:val="0"/>
                                                      <w:divBdr>
                                                        <w:top w:val="none" w:sz="0" w:space="0" w:color="auto"/>
                                                        <w:left w:val="none" w:sz="0" w:space="0" w:color="auto"/>
                                                        <w:bottom w:val="none" w:sz="0" w:space="0" w:color="auto"/>
                                                        <w:right w:val="none" w:sz="0" w:space="0" w:color="auto"/>
                                                      </w:divBdr>
                                                    </w:div>
                                                  </w:divsChild>
                                                </w:div>
                                                <w:div w:id="2017417488">
                                                  <w:marLeft w:val="0"/>
                                                  <w:marRight w:val="0"/>
                                                  <w:marTop w:val="0"/>
                                                  <w:marBottom w:val="0"/>
                                                  <w:divBdr>
                                                    <w:top w:val="none" w:sz="0" w:space="0" w:color="auto"/>
                                                    <w:left w:val="none" w:sz="0" w:space="0" w:color="auto"/>
                                                    <w:bottom w:val="none" w:sz="0" w:space="0" w:color="auto"/>
                                                    <w:right w:val="none" w:sz="0" w:space="0" w:color="auto"/>
                                                  </w:divBdr>
                                                  <w:divsChild>
                                                    <w:div w:id="1852062233">
                                                      <w:marLeft w:val="0"/>
                                                      <w:marRight w:val="0"/>
                                                      <w:marTop w:val="0"/>
                                                      <w:marBottom w:val="0"/>
                                                      <w:divBdr>
                                                        <w:top w:val="none" w:sz="0" w:space="0" w:color="auto"/>
                                                        <w:left w:val="none" w:sz="0" w:space="0" w:color="auto"/>
                                                        <w:bottom w:val="none" w:sz="0" w:space="0" w:color="auto"/>
                                                        <w:right w:val="none" w:sz="0" w:space="0" w:color="auto"/>
                                                      </w:divBdr>
                                                    </w:div>
                                                    <w:div w:id="2064408129">
                                                      <w:marLeft w:val="0"/>
                                                      <w:marRight w:val="0"/>
                                                      <w:marTop w:val="0"/>
                                                      <w:marBottom w:val="0"/>
                                                      <w:divBdr>
                                                        <w:top w:val="none" w:sz="0" w:space="0" w:color="auto"/>
                                                        <w:left w:val="none" w:sz="0" w:space="0" w:color="auto"/>
                                                        <w:bottom w:val="none" w:sz="0" w:space="0" w:color="auto"/>
                                                        <w:right w:val="none" w:sz="0" w:space="0" w:color="auto"/>
                                                      </w:divBdr>
                                                    </w:div>
                                                    <w:div w:id="318926368">
                                                      <w:marLeft w:val="0"/>
                                                      <w:marRight w:val="0"/>
                                                      <w:marTop w:val="0"/>
                                                      <w:marBottom w:val="0"/>
                                                      <w:divBdr>
                                                        <w:top w:val="none" w:sz="0" w:space="0" w:color="auto"/>
                                                        <w:left w:val="none" w:sz="0" w:space="0" w:color="auto"/>
                                                        <w:bottom w:val="none" w:sz="0" w:space="0" w:color="auto"/>
                                                        <w:right w:val="none" w:sz="0" w:space="0" w:color="auto"/>
                                                      </w:divBdr>
                                                    </w:div>
                                                  </w:divsChild>
                                                </w:div>
                                                <w:div w:id="1454786887">
                                                  <w:marLeft w:val="0"/>
                                                  <w:marRight w:val="0"/>
                                                  <w:marTop w:val="0"/>
                                                  <w:marBottom w:val="0"/>
                                                  <w:divBdr>
                                                    <w:top w:val="none" w:sz="0" w:space="0" w:color="auto"/>
                                                    <w:left w:val="none" w:sz="0" w:space="0" w:color="auto"/>
                                                    <w:bottom w:val="none" w:sz="0" w:space="0" w:color="auto"/>
                                                    <w:right w:val="none" w:sz="0" w:space="0" w:color="auto"/>
                                                  </w:divBdr>
                                                  <w:divsChild>
                                                    <w:div w:id="1696688580">
                                                      <w:marLeft w:val="0"/>
                                                      <w:marRight w:val="0"/>
                                                      <w:marTop w:val="0"/>
                                                      <w:marBottom w:val="0"/>
                                                      <w:divBdr>
                                                        <w:top w:val="none" w:sz="0" w:space="0" w:color="auto"/>
                                                        <w:left w:val="none" w:sz="0" w:space="0" w:color="auto"/>
                                                        <w:bottom w:val="none" w:sz="0" w:space="0" w:color="auto"/>
                                                        <w:right w:val="none" w:sz="0" w:space="0" w:color="auto"/>
                                                      </w:divBdr>
                                                    </w:div>
                                                    <w:div w:id="978605545">
                                                      <w:marLeft w:val="0"/>
                                                      <w:marRight w:val="0"/>
                                                      <w:marTop w:val="0"/>
                                                      <w:marBottom w:val="0"/>
                                                      <w:divBdr>
                                                        <w:top w:val="none" w:sz="0" w:space="0" w:color="auto"/>
                                                        <w:left w:val="none" w:sz="0" w:space="0" w:color="auto"/>
                                                        <w:bottom w:val="none" w:sz="0" w:space="0" w:color="auto"/>
                                                        <w:right w:val="none" w:sz="0" w:space="0" w:color="auto"/>
                                                      </w:divBdr>
                                                    </w:div>
                                                    <w:div w:id="1667587945">
                                                      <w:marLeft w:val="0"/>
                                                      <w:marRight w:val="0"/>
                                                      <w:marTop w:val="0"/>
                                                      <w:marBottom w:val="0"/>
                                                      <w:divBdr>
                                                        <w:top w:val="none" w:sz="0" w:space="0" w:color="auto"/>
                                                        <w:left w:val="none" w:sz="0" w:space="0" w:color="auto"/>
                                                        <w:bottom w:val="none" w:sz="0" w:space="0" w:color="auto"/>
                                                        <w:right w:val="none" w:sz="0" w:space="0" w:color="auto"/>
                                                      </w:divBdr>
                                                    </w:div>
                                                  </w:divsChild>
                                                </w:div>
                                                <w:div w:id="628242891">
                                                  <w:marLeft w:val="0"/>
                                                  <w:marRight w:val="0"/>
                                                  <w:marTop w:val="0"/>
                                                  <w:marBottom w:val="0"/>
                                                  <w:divBdr>
                                                    <w:top w:val="none" w:sz="0" w:space="0" w:color="auto"/>
                                                    <w:left w:val="none" w:sz="0" w:space="0" w:color="auto"/>
                                                    <w:bottom w:val="none" w:sz="0" w:space="0" w:color="auto"/>
                                                    <w:right w:val="none" w:sz="0" w:space="0" w:color="auto"/>
                                                  </w:divBdr>
                                                  <w:divsChild>
                                                    <w:div w:id="1013456171">
                                                      <w:marLeft w:val="0"/>
                                                      <w:marRight w:val="0"/>
                                                      <w:marTop w:val="0"/>
                                                      <w:marBottom w:val="0"/>
                                                      <w:divBdr>
                                                        <w:top w:val="none" w:sz="0" w:space="0" w:color="auto"/>
                                                        <w:left w:val="none" w:sz="0" w:space="0" w:color="auto"/>
                                                        <w:bottom w:val="none" w:sz="0" w:space="0" w:color="auto"/>
                                                        <w:right w:val="none" w:sz="0" w:space="0" w:color="auto"/>
                                                      </w:divBdr>
                                                    </w:div>
                                                    <w:div w:id="172570026">
                                                      <w:marLeft w:val="0"/>
                                                      <w:marRight w:val="0"/>
                                                      <w:marTop w:val="0"/>
                                                      <w:marBottom w:val="0"/>
                                                      <w:divBdr>
                                                        <w:top w:val="none" w:sz="0" w:space="0" w:color="auto"/>
                                                        <w:left w:val="none" w:sz="0" w:space="0" w:color="auto"/>
                                                        <w:bottom w:val="none" w:sz="0" w:space="0" w:color="auto"/>
                                                        <w:right w:val="none" w:sz="0" w:space="0" w:color="auto"/>
                                                      </w:divBdr>
                                                    </w:div>
                                                    <w:div w:id="1133982057">
                                                      <w:marLeft w:val="0"/>
                                                      <w:marRight w:val="0"/>
                                                      <w:marTop w:val="0"/>
                                                      <w:marBottom w:val="0"/>
                                                      <w:divBdr>
                                                        <w:top w:val="none" w:sz="0" w:space="0" w:color="auto"/>
                                                        <w:left w:val="none" w:sz="0" w:space="0" w:color="auto"/>
                                                        <w:bottom w:val="none" w:sz="0" w:space="0" w:color="auto"/>
                                                        <w:right w:val="none" w:sz="0" w:space="0" w:color="auto"/>
                                                      </w:divBdr>
                                                    </w:div>
                                                  </w:divsChild>
                                                </w:div>
                                                <w:div w:id="2062899837">
                                                  <w:marLeft w:val="0"/>
                                                  <w:marRight w:val="0"/>
                                                  <w:marTop w:val="0"/>
                                                  <w:marBottom w:val="0"/>
                                                  <w:divBdr>
                                                    <w:top w:val="none" w:sz="0" w:space="0" w:color="auto"/>
                                                    <w:left w:val="none" w:sz="0" w:space="0" w:color="auto"/>
                                                    <w:bottom w:val="none" w:sz="0" w:space="0" w:color="auto"/>
                                                    <w:right w:val="none" w:sz="0" w:space="0" w:color="auto"/>
                                                  </w:divBdr>
                                                  <w:divsChild>
                                                    <w:div w:id="810054207">
                                                      <w:marLeft w:val="0"/>
                                                      <w:marRight w:val="0"/>
                                                      <w:marTop w:val="0"/>
                                                      <w:marBottom w:val="0"/>
                                                      <w:divBdr>
                                                        <w:top w:val="none" w:sz="0" w:space="0" w:color="auto"/>
                                                        <w:left w:val="none" w:sz="0" w:space="0" w:color="auto"/>
                                                        <w:bottom w:val="none" w:sz="0" w:space="0" w:color="auto"/>
                                                        <w:right w:val="none" w:sz="0" w:space="0" w:color="auto"/>
                                                      </w:divBdr>
                                                    </w:div>
                                                    <w:div w:id="339897406">
                                                      <w:marLeft w:val="0"/>
                                                      <w:marRight w:val="0"/>
                                                      <w:marTop w:val="0"/>
                                                      <w:marBottom w:val="0"/>
                                                      <w:divBdr>
                                                        <w:top w:val="none" w:sz="0" w:space="0" w:color="auto"/>
                                                        <w:left w:val="none" w:sz="0" w:space="0" w:color="auto"/>
                                                        <w:bottom w:val="none" w:sz="0" w:space="0" w:color="auto"/>
                                                        <w:right w:val="none" w:sz="0" w:space="0" w:color="auto"/>
                                                      </w:divBdr>
                                                    </w:div>
                                                    <w:div w:id="938565361">
                                                      <w:marLeft w:val="0"/>
                                                      <w:marRight w:val="0"/>
                                                      <w:marTop w:val="0"/>
                                                      <w:marBottom w:val="0"/>
                                                      <w:divBdr>
                                                        <w:top w:val="none" w:sz="0" w:space="0" w:color="auto"/>
                                                        <w:left w:val="none" w:sz="0" w:space="0" w:color="auto"/>
                                                        <w:bottom w:val="none" w:sz="0" w:space="0" w:color="auto"/>
                                                        <w:right w:val="none" w:sz="0" w:space="0" w:color="auto"/>
                                                      </w:divBdr>
                                                    </w:div>
                                                  </w:divsChild>
                                                </w:div>
                                                <w:div w:id="736973335">
                                                  <w:marLeft w:val="0"/>
                                                  <w:marRight w:val="0"/>
                                                  <w:marTop w:val="0"/>
                                                  <w:marBottom w:val="0"/>
                                                  <w:divBdr>
                                                    <w:top w:val="none" w:sz="0" w:space="0" w:color="auto"/>
                                                    <w:left w:val="none" w:sz="0" w:space="0" w:color="auto"/>
                                                    <w:bottom w:val="none" w:sz="0" w:space="0" w:color="auto"/>
                                                    <w:right w:val="none" w:sz="0" w:space="0" w:color="auto"/>
                                                  </w:divBdr>
                                                  <w:divsChild>
                                                    <w:div w:id="6031917">
                                                      <w:marLeft w:val="0"/>
                                                      <w:marRight w:val="0"/>
                                                      <w:marTop w:val="0"/>
                                                      <w:marBottom w:val="0"/>
                                                      <w:divBdr>
                                                        <w:top w:val="none" w:sz="0" w:space="0" w:color="auto"/>
                                                        <w:left w:val="none" w:sz="0" w:space="0" w:color="auto"/>
                                                        <w:bottom w:val="none" w:sz="0" w:space="0" w:color="auto"/>
                                                        <w:right w:val="none" w:sz="0" w:space="0" w:color="auto"/>
                                                      </w:divBdr>
                                                    </w:div>
                                                    <w:div w:id="1993559270">
                                                      <w:marLeft w:val="0"/>
                                                      <w:marRight w:val="0"/>
                                                      <w:marTop w:val="0"/>
                                                      <w:marBottom w:val="0"/>
                                                      <w:divBdr>
                                                        <w:top w:val="none" w:sz="0" w:space="0" w:color="auto"/>
                                                        <w:left w:val="none" w:sz="0" w:space="0" w:color="auto"/>
                                                        <w:bottom w:val="none" w:sz="0" w:space="0" w:color="auto"/>
                                                        <w:right w:val="none" w:sz="0" w:space="0" w:color="auto"/>
                                                      </w:divBdr>
                                                    </w:div>
                                                    <w:div w:id="1049761648">
                                                      <w:marLeft w:val="0"/>
                                                      <w:marRight w:val="0"/>
                                                      <w:marTop w:val="0"/>
                                                      <w:marBottom w:val="0"/>
                                                      <w:divBdr>
                                                        <w:top w:val="none" w:sz="0" w:space="0" w:color="auto"/>
                                                        <w:left w:val="none" w:sz="0" w:space="0" w:color="auto"/>
                                                        <w:bottom w:val="none" w:sz="0" w:space="0" w:color="auto"/>
                                                        <w:right w:val="none" w:sz="0" w:space="0" w:color="auto"/>
                                                      </w:divBdr>
                                                    </w:div>
                                                  </w:divsChild>
                                                </w:div>
                                                <w:div w:id="1266040842">
                                                  <w:marLeft w:val="0"/>
                                                  <w:marRight w:val="0"/>
                                                  <w:marTop w:val="0"/>
                                                  <w:marBottom w:val="0"/>
                                                  <w:divBdr>
                                                    <w:top w:val="none" w:sz="0" w:space="0" w:color="auto"/>
                                                    <w:left w:val="none" w:sz="0" w:space="0" w:color="auto"/>
                                                    <w:bottom w:val="none" w:sz="0" w:space="0" w:color="auto"/>
                                                    <w:right w:val="none" w:sz="0" w:space="0" w:color="auto"/>
                                                  </w:divBdr>
                                                  <w:divsChild>
                                                    <w:div w:id="1375734879">
                                                      <w:marLeft w:val="0"/>
                                                      <w:marRight w:val="0"/>
                                                      <w:marTop w:val="0"/>
                                                      <w:marBottom w:val="0"/>
                                                      <w:divBdr>
                                                        <w:top w:val="none" w:sz="0" w:space="0" w:color="auto"/>
                                                        <w:left w:val="none" w:sz="0" w:space="0" w:color="auto"/>
                                                        <w:bottom w:val="none" w:sz="0" w:space="0" w:color="auto"/>
                                                        <w:right w:val="none" w:sz="0" w:space="0" w:color="auto"/>
                                                      </w:divBdr>
                                                    </w:div>
                                                    <w:div w:id="299650753">
                                                      <w:marLeft w:val="0"/>
                                                      <w:marRight w:val="0"/>
                                                      <w:marTop w:val="0"/>
                                                      <w:marBottom w:val="0"/>
                                                      <w:divBdr>
                                                        <w:top w:val="none" w:sz="0" w:space="0" w:color="auto"/>
                                                        <w:left w:val="none" w:sz="0" w:space="0" w:color="auto"/>
                                                        <w:bottom w:val="none" w:sz="0" w:space="0" w:color="auto"/>
                                                        <w:right w:val="none" w:sz="0" w:space="0" w:color="auto"/>
                                                      </w:divBdr>
                                                    </w:div>
                                                    <w:div w:id="1617981640">
                                                      <w:marLeft w:val="0"/>
                                                      <w:marRight w:val="0"/>
                                                      <w:marTop w:val="0"/>
                                                      <w:marBottom w:val="0"/>
                                                      <w:divBdr>
                                                        <w:top w:val="none" w:sz="0" w:space="0" w:color="auto"/>
                                                        <w:left w:val="none" w:sz="0" w:space="0" w:color="auto"/>
                                                        <w:bottom w:val="none" w:sz="0" w:space="0" w:color="auto"/>
                                                        <w:right w:val="none" w:sz="0" w:space="0" w:color="auto"/>
                                                      </w:divBdr>
                                                    </w:div>
                                                  </w:divsChild>
                                                </w:div>
                                                <w:div w:id="1401514822">
                                                  <w:marLeft w:val="0"/>
                                                  <w:marRight w:val="0"/>
                                                  <w:marTop w:val="0"/>
                                                  <w:marBottom w:val="0"/>
                                                  <w:divBdr>
                                                    <w:top w:val="none" w:sz="0" w:space="0" w:color="auto"/>
                                                    <w:left w:val="none" w:sz="0" w:space="0" w:color="auto"/>
                                                    <w:bottom w:val="none" w:sz="0" w:space="0" w:color="auto"/>
                                                    <w:right w:val="none" w:sz="0" w:space="0" w:color="auto"/>
                                                  </w:divBdr>
                                                  <w:divsChild>
                                                    <w:div w:id="1381435958">
                                                      <w:marLeft w:val="0"/>
                                                      <w:marRight w:val="0"/>
                                                      <w:marTop w:val="0"/>
                                                      <w:marBottom w:val="0"/>
                                                      <w:divBdr>
                                                        <w:top w:val="none" w:sz="0" w:space="0" w:color="auto"/>
                                                        <w:left w:val="none" w:sz="0" w:space="0" w:color="auto"/>
                                                        <w:bottom w:val="none" w:sz="0" w:space="0" w:color="auto"/>
                                                        <w:right w:val="none" w:sz="0" w:space="0" w:color="auto"/>
                                                      </w:divBdr>
                                                    </w:div>
                                                    <w:div w:id="1403797904">
                                                      <w:marLeft w:val="0"/>
                                                      <w:marRight w:val="0"/>
                                                      <w:marTop w:val="0"/>
                                                      <w:marBottom w:val="0"/>
                                                      <w:divBdr>
                                                        <w:top w:val="none" w:sz="0" w:space="0" w:color="auto"/>
                                                        <w:left w:val="none" w:sz="0" w:space="0" w:color="auto"/>
                                                        <w:bottom w:val="none" w:sz="0" w:space="0" w:color="auto"/>
                                                        <w:right w:val="none" w:sz="0" w:space="0" w:color="auto"/>
                                                      </w:divBdr>
                                                    </w:div>
                                                    <w:div w:id="1153061165">
                                                      <w:marLeft w:val="0"/>
                                                      <w:marRight w:val="0"/>
                                                      <w:marTop w:val="0"/>
                                                      <w:marBottom w:val="0"/>
                                                      <w:divBdr>
                                                        <w:top w:val="none" w:sz="0" w:space="0" w:color="auto"/>
                                                        <w:left w:val="none" w:sz="0" w:space="0" w:color="auto"/>
                                                        <w:bottom w:val="none" w:sz="0" w:space="0" w:color="auto"/>
                                                        <w:right w:val="none" w:sz="0" w:space="0" w:color="auto"/>
                                                      </w:divBdr>
                                                    </w:div>
                                                    <w:div w:id="1022785910">
                                                      <w:marLeft w:val="0"/>
                                                      <w:marRight w:val="0"/>
                                                      <w:marTop w:val="0"/>
                                                      <w:marBottom w:val="0"/>
                                                      <w:divBdr>
                                                        <w:top w:val="none" w:sz="0" w:space="0" w:color="auto"/>
                                                        <w:left w:val="none" w:sz="0" w:space="0" w:color="auto"/>
                                                        <w:bottom w:val="none" w:sz="0" w:space="0" w:color="auto"/>
                                                        <w:right w:val="none" w:sz="0" w:space="0" w:color="auto"/>
                                                      </w:divBdr>
                                                    </w:div>
                                                    <w:div w:id="1284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63266">
                                      <w:marLeft w:val="0"/>
                                      <w:marRight w:val="0"/>
                                      <w:marTop w:val="0"/>
                                      <w:marBottom w:val="0"/>
                                      <w:divBdr>
                                        <w:top w:val="none" w:sz="0" w:space="0" w:color="auto"/>
                                        <w:left w:val="none" w:sz="0" w:space="0" w:color="auto"/>
                                        <w:bottom w:val="none" w:sz="0" w:space="0" w:color="auto"/>
                                        <w:right w:val="none" w:sz="0" w:space="0" w:color="auto"/>
                                      </w:divBdr>
                                      <w:divsChild>
                                        <w:div w:id="1999839839">
                                          <w:marLeft w:val="0"/>
                                          <w:marRight w:val="0"/>
                                          <w:marTop w:val="0"/>
                                          <w:marBottom w:val="0"/>
                                          <w:divBdr>
                                            <w:top w:val="none" w:sz="0" w:space="0" w:color="auto"/>
                                            <w:left w:val="none" w:sz="0" w:space="0" w:color="auto"/>
                                            <w:bottom w:val="none" w:sz="0" w:space="0" w:color="auto"/>
                                            <w:right w:val="none" w:sz="0" w:space="0" w:color="auto"/>
                                          </w:divBdr>
                                          <w:divsChild>
                                            <w:div w:id="552543173">
                                              <w:marLeft w:val="0"/>
                                              <w:marRight w:val="0"/>
                                              <w:marTop w:val="0"/>
                                              <w:marBottom w:val="0"/>
                                              <w:divBdr>
                                                <w:top w:val="none" w:sz="0" w:space="0" w:color="auto"/>
                                                <w:left w:val="none" w:sz="0" w:space="0" w:color="auto"/>
                                                <w:bottom w:val="none" w:sz="0" w:space="0" w:color="auto"/>
                                                <w:right w:val="none" w:sz="0" w:space="0" w:color="auto"/>
                                              </w:divBdr>
                                              <w:divsChild>
                                                <w:div w:id="1028220883">
                                                  <w:marLeft w:val="0"/>
                                                  <w:marRight w:val="0"/>
                                                  <w:marTop w:val="0"/>
                                                  <w:marBottom w:val="0"/>
                                                  <w:divBdr>
                                                    <w:top w:val="none" w:sz="0" w:space="0" w:color="auto"/>
                                                    <w:left w:val="none" w:sz="0" w:space="0" w:color="auto"/>
                                                    <w:bottom w:val="none" w:sz="0" w:space="0" w:color="auto"/>
                                                    <w:right w:val="none" w:sz="0" w:space="0" w:color="auto"/>
                                                  </w:divBdr>
                                                  <w:divsChild>
                                                    <w:div w:id="297731771">
                                                      <w:marLeft w:val="0"/>
                                                      <w:marRight w:val="0"/>
                                                      <w:marTop w:val="0"/>
                                                      <w:marBottom w:val="0"/>
                                                      <w:divBdr>
                                                        <w:top w:val="single" w:sz="6" w:space="8" w:color="DEE2E6"/>
                                                        <w:left w:val="single" w:sz="6" w:space="8" w:color="DEE2E6"/>
                                                        <w:bottom w:val="single" w:sz="6" w:space="8" w:color="DEE2E6"/>
                                                        <w:right w:val="single" w:sz="6" w:space="8" w:color="DEE2E6"/>
                                                      </w:divBdr>
                                                      <w:divsChild>
                                                        <w:div w:id="640303428">
                                                          <w:marLeft w:val="-435"/>
                                                          <w:marRight w:val="0"/>
                                                          <w:marTop w:val="0"/>
                                                          <w:marBottom w:val="0"/>
                                                          <w:divBdr>
                                                            <w:top w:val="none" w:sz="0" w:space="0" w:color="auto"/>
                                                            <w:left w:val="none" w:sz="0" w:space="0" w:color="auto"/>
                                                            <w:bottom w:val="none" w:sz="0" w:space="0" w:color="auto"/>
                                                            <w:right w:val="none" w:sz="0" w:space="0" w:color="auto"/>
                                                          </w:divBdr>
                                                          <w:divsChild>
                                                            <w:div w:id="1309825386">
                                                              <w:marLeft w:val="0"/>
                                                              <w:marRight w:val="0"/>
                                                              <w:marTop w:val="0"/>
                                                              <w:marBottom w:val="0"/>
                                                              <w:divBdr>
                                                                <w:top w:val="none" w:sz="0" w:space="0" w:color="auto"/>
                                                                <w:left w:val="none" w:sz="0" w:space="0" w:color="auto"/>
                                                                <w:bottom w:val="none" w:sz="0" w:space="0" w:color="auto"/>
                                                                <w:right w:val="none" w:sz="0" w:space="0" w:color="auto"/>
                                                              </w:divBdr>
                                                            </w:div>
                                                            <w:div w:id="1099447755">
                                                              <w:marLeft w:val="0"/>
                                                              <w:marRight w:val="0"/>
                                                              <w:marTop w:val="0"/>
                                                              <w:marBottom w:val="0"/>
                                                              <w:divBdr>
                                                                <w:top w:val="none" w:sz="0" w:space="0" w:color="auto"/>
                                                                <w:left w:val="none" w:sz="0" w:space="0" w:color="auto"/>
                                                                <w:bottom w:val="none" w:sz="0" w:space="0" w:color="auto"/>
                                                                <w:right w:val="none" w:sz="0" w:space="0" w:color="auto"/>
                                                              </w:divBdr>
                                                              <w:divsChild>
                                                                <w:div w:id="14292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78890">
                                                          <w:marLeft w:val="0"/>
                                                          <w:marRight w:val="0"/>
                                                          <w:marTop w:val="0"/>
                                                          <w:marBottom w:val="60"/>
                                                          <w:divBdr>
                                                            <w:top w:val="none" w:sz="0" w:space="0" w:color="auto"/>
                                                            <w:left w:val="none" w:sz="0" w:space="0" w:color="auto"/>
                                                            <w:bottom w:val="none" w:sz="0" w:space="0" w:color="auto"/>
                                                            <w:right w:val="none" w:sz="0" w:space="0" w:color="auto"/>
                                                          </w:divBdr>
                                                          <w:divsChild>
                                                            <w:div w:id="2053000644">
                                                              <w:marLeft w:val="0"/>
                                                              <w:marRight w:val="0"/>
                                                              <w:marTop w:val="0"/>
                                                              <w:marBottom w:val="0"/>
                                                              <w:divBdr>
                                                                <w:top w:val="none" w:sz="0" w:space="0" w:color="auto"/>
                                                                <w:left w:val="none" w:sz="0" w:space="0" w:color="auto"/>
                                                                <w:bottom w:val="none" w:sz="0" w:space="0" w:color="auto"/>
                                                                <w:right w:val="none" w:sz="0" w:space="0" w:color="auto"/>
                                                              </w:divBdr>
                                                            </w:div>
                                                            <w:div w:id="1689142571">
                                                              <w:marLeft w:val="0"/>
                                                              <w:marRight w:val="0"/>
                                                              <w:marTop w:val="0"/>
                                                              <w:marBottom w:val="0"/>
                                                              <w:divBdr>
                                                                <w:top w:val="none" w:sz="0" w:space="0" w:color="auto"/>
                                                                <w:left w:val="none" w:sz="0" w:space="0" w:color="auto"/>
                                                                <w:bottom w:val="none" w:sz="0" w:space="0" w:color="auto"/>
                                                                <w:right w:val="none" w:sz="0" w:space="0" w:color="auto"/>
                                                              </w:divBdr>
                                                            </w:div>
                                                          </w:divsChild>
                                                        </w:div>
                                                        <w:div w:id="1440485534">
                                                          <w:marLeft w:val="0"/>
                                                          <w:marRight w:val="0"/>
                                                          <w:marTop w:val="0"/>
                                                          <w:marBottom w:val="0"/>
                                                          <w:divBdr>
                                                            <w:top w:val="none" w:sz="0" w:space="0" w:color="auto"/>
                                                            <w:left w:val="none" w:sz="0" w:space="0" w:color="auto"/>
                                                            <w:bottom w:val="none" w:sz="0" w:space="0" w:color="auto"/>
                                                            <w:right w:val="none" w:sz="0" w:space="0" w:color="auto"/>
                                                          </w:divBdr>
                                                        </w:div>
                                                      </w:divsChild>
                                                    </w:div>
                                                    <w:div w:id="407849296">
                                                      <w:marLeft w:val="0"/>
                                                      <w:marRight w:val="0"/>
                                                      <w:marTop w:val="0"/>
                                                      <w:marBottom w:val="0"/>
                                                      <w:divBdr>
                                                        <w:top w:val="single" w:sz="6" w:space="8" w:color="DEE2E6"/>
                                                        <w:left w:val="single" w:sz="6" w:space="8" w:color="DEE2E6"/>
                                                        <w:bottom w:val="single" w:sz="6" w:space="8" w:color="DEE2E6"/>
                                                        <w:right w:val="single" w:sz="6" w:space="8" w:color="DEE2E6"/>
                                                      </w:divBdr>
                                                      <w:divsChild>
                                                        <w:div w:id="1784764339">
                                                          <w:marLeft w:val="-435"/>
                                                          <w:marRight w:val="0"/>
                                                          <w:marTop w:val="0"/>
                                                          <w:marBottom w:val="0"/>
                                                          <w:divBdr>
                                                            <w:top w:val="none" w:sz="0" w:space="0" w:color="auto"/>
                                                            <w:left w:val="none" w:sz="0" w:space="0" w:color="auto"/>
                                                            <w:bottom w:val="none" w:sz="0" w:space="0" w:color="auto"/>
                                                            <w:right w:val="none" w:sz="0" w:space="0" w:color="auto"/>
                                                          </w:divBdr>
                                                          <w:divsChild>
                                                            <w:div w:id="1172531221">
                                                              <w:marLeft w:val="0"/>
                                                              <w:marRight w:val="0"/>
                                                              <w:marTop w:val="0"/>
                                                              <w:marBottom w:val="0"/>
                                                              <w:divBdr>
                                                                <w:top w:val="none" w:sz="0" w:space="0" w:color="auto"/>
                                                                <w:left w:val="none" w:sz="0" w:space="0" w:color="auto"/>
                                                                <w:bottom w:val="none" w:sz="0" w:space="0" w:color="auto"/>
                                                                <w:right w:val="none" w:sz="0" w:space="0" w:color="auto"/>
                                                              </w:divBdr>
                                                            </w:div>
                                                            <w:div w:id="766466210">
                                                              <w:marLeft w:val="0"/>
                                                              <w:marRight w:val="0"/>
                                                              <w:marTop w:val="0"/>
                                                              <w:marBottom w:val="0"/>
                                                              <w:divBdr>
                                                                <w:top w:val="none" w:sz="0" w:space="0" w:color="auto"/>
                                                                <w:left w:val="none" w:sz="0" w:space="0" w:color="auto"/>
                                                                <w:bottom w:val="none" w:sz="0" w:space="0" w:color="auto"/>
                                                                <w:right w:val="none" w:sz="0" w:space="0" w:color="auto"/>
                                                              </w:divBdr>
                                                              <w:divsChild>
                                                                <w:div w:id="4390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34899">
                                                          <w:marLeft w:val="0"/>
                                                          <w:marRight w:val="0"/>
                                                          <w:marTop w:val="0"/>
                                                          <w:marBottom w:val="60"/>
                                                          <w:divBdr>
                                                            <w:top w:val="none" w:sz="0" w:space="0" w:color="auto"/>
                                                            <w:left w:val="none" w:sz="0" w:space="0" w:color="auto"/>
                                                            <w:bottom w:val="none" w:sz="0" w:space="0" w:color="auto"/>
                                                            <w:right w:val="none" w:sz="0" w:space="0" w:color="auto"/>
                                                          </w:divBdr>
                                                          <w:divsChild>
                                                            <w:div w:id="82603799">
                                                              <w:marLeft w:val="0"/>
                                                              <w:marRight w:val="0"/>
                                                              <w:marTop w:val="0"/>
                                                              <w:marBottom w:val="0"/>
                                                              <w:divBdr>
                                                                <w:top w:val="none" w:sz="0" w:space="0" w:color="auto"/>
                                                                <w:left w:val="none" w:sz="0" w:space="0" w:color="auto"/>
                                                                <w:bottom w:val="none" w:sz="0" w:space="0" w:color="auto"/>
                                                                <w:right w:val="none" w:sz="0" w:space="0" w:color="auto"/>
                                                              </w:divBdr>
                                                            </w:div>
                                                          </w:divsChild>
                                                        </w:div>
                                                        <w:div w:id="200672093">
                                                          <w:marLeft w:val="0"/>
                                                          <w:marRight w:val="0"/>
                                                          <w:marTop w:val="0"/>
                                                          <w:marBottom w:val="0"/>
                                                          <w:divBdr>
                                                            <w:top w:val="none" w:sz="0" w:space="0" w:color="auto"/>
                                                            <w:left w:val="none" w:sz="0" w:space="0" w:color="auto"/>
                                                            <w:bottom w:val="none" w:sz="0" w:space="0" w:color="auto"/>
                                                            <w:right w:val="none" w:sz="0" w:space="0" w:color="auto"/>
                                                          </w:divBdr>
                                                        </w:div>
                                                      </w:divsChild>
                                                    </w:div>
                                                    <w:div w:id="1209221783">
                                                      <w:marLeft w:val="0"/>
                                                      <w:marRight w:val="0"/>
                                                      <w:marTop w:val="0"/>
                                                      <w:marBottom w:val="0"/>
                                                      <w:divBdr>
                                                        <w:top w:val="single" w:sz="6" w:space="8" w:color="DEE2E6"/>
                                                        <w:left w:val="single" w:sz="6" w:space="8" w:color="DEE2E6"/>
                                                        <w:bottom w:val="single" w:sz="6" w:space="8" w:color="DEE2E6"/>
                                                        <w:right w:val="single" w:sz="6" w:space="8" w:color="DEE2E6"/>
                                                      </w:divBdr>
                                                      <w:divsChild>
                                                        <w:div w:id="736778792">
                                                          <w:marLeft w:val="-435"/>
                                                          <w:marRight w:val="0"/>
                                                          <w:marTop w:val="0"/>
                                                          <w:marBottom w:val="0"/>
                                                          <w:divBdr>
                                                            <w:top w:val="none" w:sz="0" w:space="0" w:color="auto"/>
                                                            <w:left w:val="none" w:sz="0" w:space="0" w:color="auto"/>
                                                            <w:bottom w:val="none" w:sz="0" w:space="0" w:color="auto"/>
                                                            <w:right w:val="none" w:sz="0" w:space="0" w:color="auto"/>
                                                          </w:divBdr>
                                                          <w:divsChild>
                                                            <w:div w:id="421143534">
                                                              <w:marLeft w:val="0"/>
                                                              <w:marRight w:val="0"/>
                                                              <w:marTop w:val="0"/>
                                                              <w:marBottom w:val="0"/>
                                                              <w:divBdr>
                                                                <w:top w:val="none" w:sz="0" w:space="0" w:color="auto"/>
                                                                <w:left w:val="none" w:sz="0" w:space="0" w:color="auto"/>
                                                                <w:bottom w:val="none" w:sz="0" w:space="0" w:color="auto"/>
                                                                <w:right w:val="none" w:sz="0" w:space="0" w:color="auto"/>
                                                              </w:divBdr>
                                                            </w:div>
                                                            <w:div w:id="285695477">
                                                              <w:marLeft w:val="0"/>
                                                              <w:marRight w:val="0"/>
                                                              <w:marTop w:val="0"/>
                                                              <w:marBottom w:val="0"/>
                                                              <w:divBdr>
                                                                <w:top w:val="none" w:sz="0" w:space="0" w:color="auto"/>
                                                                <w:left w:val="none" w:sz="0" w:space="0" w:color="auto"/>
                                                                <w:bottom w:val="none" w:sz="0" w:space="0" w:color="auto"/>
                                                                <w:right w:val="none" w:sz="0" w:space="0" w:color="auto"/>
                                                              </w:divBdr>
                                                              <w:divsChild>
                                                                <w:div w:id="16453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7909">
                                                          <w:marLeft w:val="0"/>
                                                          <w:marRight w:val="0"/>
                                                          <w:marTop w:val="0"/>
                                                          <w:marBottom w:val="60"/>
                                                          <w:divBdr>
                                                            <w:top w:val="none" w:sz="0" w:space="0" w:color="auto"/>
                                                            <w:left w:val="none" w:sz="0" w:space="0" w:color="auto"/>
                                                            <w:bottom w:val="none" w:sz="0" w:space="0" w:color="auto"/>
                                                            <w:right w:val="none" w:sz="0" w:space="0" w:color="auto"/>
                                                          </w:divBdr>
                                                          <w:divsChild>
                                                            <w:div w:id="1211920995">
                                                              <w:marLeft w:val="0"/>
                                                              <w:marRight w:val="0"/>
                                                              <w:marTop w:val="0"/>
                                                              <w:marBottom w:val="0"/>
                                                              <w:divBdr>
                                                                <w:top w:val="none" w:sz="0" w:space="0" w:color="auto"/>
                                                                <w:left w:val="none" w:sz="0" w:space="0" w:color="auto"/>
                                                                <w:bottom w:val="none" w:sz="0" w:space="0" w:color="auto"/>
                                                                <w:right w:val="none" w:sz="0" w:space="0" w:color="auto"/>
                                                              </w:divBdr>
                                                            </w:div>
                                                          </w:divsChild>
                                                        </w:div>
                                                        <w:div w:id="10424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6036">
                              <w:marLeft w:val="0"/>
                              <w:marRight w:val="0"/>
                              <w:marTop w:val="360"/>
                              <w:marBottom w:val="0"/>
                              <w:divBdr>
                                <w:top w:val="single" w:sz="24" w:space="15" w:color="2C3E4F"/>
                                <w:left w:val="single" w:sz="6" w:space="15" w:color="DEE2E6"/>
                                <w:bottom w:val="single" w:sz="6" w:space="15" w:color="DEE2E6"/>
                                <w:right w:val="single" w:sz="6" w:space="15" w:color="DEE2E6"/>
                              </w:divBdr>
                              <w:divsChild>
                                <w:div w:id="350643437">
                                  <w:marLeft w:val="0"/>
                                  <w:marRight w:val="0"/>
                                  <w:marTop w:val="0"/>
                                  <w:marBottom w:val="0"/>
                                  <w:divBdr>
                                    <w:top w:val="none" w:sz="0" w:space="0" w:color="auto"/>
                                    <w:left w:val="none" w:sz="0" w:space="0" w:color="auto"/>
                                    <w:bottom w:val="none" w:sz="0" w:space="0" w:color="auto"/>
                                    <w:right w:val="none" w:sz="0" w:space="0" w:color="auto"/>
                                  </w:divBdr>
                                  <w:divsChild>
                                    <w:div w:id="1556620450">
                                      <w:marLeft w:val="0"/>
                                      <w:marRight w:val="0"/>
                                      <w:marTop w:val="0"/>
                                      <w:marBottom w:val="0"/>
                                      <w:divBdr>
                                        <w:top w:val="single" w:sz="12" w:space="8" w:color="DEE2E6"/>
                                        <w:left w:val="single" w:sz="12" w:space="8" w:color="DEE2E6"/>
                                        <w:bottom w:val="single" w:sz="12" w:space="0" w:color="DEE2E6"/>
                                        <w:right w:val="single" w:sz="12" w:space="0" w:color="DEE2E6"/>
                                      </w:divBdr>
                                    </w:div>
                                    <w:div w:id="184833361">
                                      <w:marLeft w:val="0"/>
                                      <w:marRight w:val="0"/>
                                      <w:marTop w:val="0"/>
                                      <w:marBottom w:val="0"/>
                                      <w:divBdr>
                                        <w:top w:val="none" w:sz="0" w:space="0" w:color="auto"/>
                                        <w:left w:val="none" w:sz="0" w:space="0" w:color="auto"/>
                                        <w:bottom w:val="none" w:sz="0" w:space="0" w:color="auto"/>
                                        <w:right w:val="none" w:sz="0" w:space="0" w:color="auto"/>
                                      </w:divBdr>
                                      <w:divsChild>
                                        <w:div w:id="137767442">
                                          <w:marLeft w:val="0"/>
                                          <w:marRight w:val="0"/>
                                          <w:marTop w:val="0"/>
                                          <w:marBottom w:val="0"/>
                                          <w:divBdr>
                                            <w:top w:val="none" w:sz="0" w:space="0" w:color="auto"/>
                                            <w:left w:val="none" w:sz="0" w:space="0" w:color="auto"/>
                                            <w:bottom w:val="none" w:sz="0" w:space="0" w:color="auto"/>
                                            <w:right w:val="none" w:sz="0" w:space="0" w:color="auto"/>
                                          </w:divBdr>
                                          <w:divsChild>
                                            <w:div w:id="812526565">
                                              <w:marLeft w:val="0"/>
                                              <w:marRight w:val="0"/>
                                              <w:marTop w:val="0"/>
                                              <w:marBottom w:val="0"/>
                                              <w:divBdr>
                                                <w:top w:val="single" w:sz="12" w:space="8" w:color="DEE2E6"/>
                                                <w:left w:val="single" w:sz="12" w:space="8" w:color="DEE2E6"/>
                                                <w:bottom w:val="single" w:sz="12" w:space="0" w:color="DEE2E6"/>
                                                <w:right w:val="single" w:sz="12" w:space="0" w:color="DEE2E6"/>
                                              </w:divBdr>
                                              <w:divsChild>
                                                <w:div w:id="2072655742">
                                                  <w:marLeft w:val="0"/>
                                                  <w:marRight w:val="75"/>
                                                  <w:marTop w:val="0"/>
                                                  <w:marBottom w:val="75"/>
                                                  <w:divBdr>
                                                    <w:top w:val="none" w:sz="0" w:space="0" w:color="auto"/>
                                                    <w:left w:val="none" w:sz="0" w:space="0" w:color="auto"/>
                                                    <w:bottom w:val="none" w:sz="0" w:space="0" w:color="auto"/>
                                                    <w:right w:val="none" w:sz="0" w:space="0" w:color="auto"/>
                                                  </w:divBdr>
                                                </w:div>
                                                <w:div w:id="122386884">
                                                  <w:marLeft w:val="0"/>
                                                  <w:marRight w:val="0"/>
                                                  <w:marTop w:val="0"/>
                                                  <w:marBottom w:val="0"/>
                                                  <w:divBdr>
                                                    <w:top w:val="none" w:sz="0" w:space="0" w:color="auto"/>
                                                    <w:left w:val="none" w:sz="0" w:space="0" w:color="auto"/>
                                                    <w:bottom w:val="none" w:sz="0" w:space="0" w:color="auto"/>
                                                    <w:right w:val="none" w:sz="0" w:space="0" w:color="auto"/>
                                                  </w:divBdr>
                                                </w:div>
                                                <w:div w:id="144124554">
                                                  <w:marLeft w:val="0"/>
                                                  <w:marRight w:val="75"/>
                                                  <w:marTop w:val="0"/>
                                                  <w:marBottom w:val="75"/>
                                                  <w:divBdr>
                                                    <w:top w:val="none" w:sz="0" w:space="0" w:color="auto"/>
                                                    <w:left w:val="none" w:sz="0" w:space="0" w:color="auto"/>
                                                    <w:bottom w:val="none" w:sz="0" w:space="0" w:color="auto"/>
                                                    <w:right w:val="none" w:sz="0" w:space="0" w:color="auto"/>
                                                  </w:divBdr>
                                                </w:div>
                                                <w:div w:id="3543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497">
                                          <w:marLeft w:val="0"/>
                                          <w:marRight w:val="0"/>
                                          <w:marTop w:val="0"/>
                                          <w:marBottom w:val="0"/>
                                          <w:divBdr>
                                            <w:top w:val="none" w:sz="0" w:space="0" w:color="auto"/>
                                            <w:left w:val="none" w:sz="0" w:space="0" w:color="auto"/>
                                            <w:bottom w:val="none" w:sz="0" w:space="0" w:color="auto"/>
                                            <w:right w:val="none" w:sz="0" w:space="0" w:color="auto"/>
                                          </w:divBdr>
                                          <w:divsChild>
                                            <w:div w:id="854658209">
                                              <w:marLeft w:val="0"/>
                                              <w:marRight w:val="0"/>
                                              <w:marTop w:val="0"/>
                                              <w:marBottom w:val="0"/>
                                              <w:divBdr>
                                                <w:top w:val="single" w:sz="12" w:space="8" w:color="DEE2E6"/>
                                                <w:left w:val="single" w:sz="12" w:space="8" w:color="DEE2E6"/>
                                                <w:bottom w:val="single" w:sz="12" w:space="0" w:color="DEE2E6"/>
                                                <w:right w:val="single" w:sz="12" w:space="0" w:color="DEE2E6"/>
                                              </w:divBdr>
                                              <w:divsChild>
                                                <w:div w:id="2033991303">
                                                  <w:marLeft w:val="0"/>
                                                  <w:marRight w:val="75"/>
                                                  <w:marTop w:val="0"/>
                                                  <w:marBottom w:val="75"/>
                                                  <w:divBdr>
                                                    <w:top w:val="none" w:sz="0" w:space="0" w:color="auto"/>
                                                    <w:left w:val="none" w:sz="0" w:space="0" w:color="auto"/>
                                                    <w:bottom w:val="none" w:sz="0" w:space="0" w:color="auto"/>
                                                    <w:right w:val="none" w:sz="0" w:space="0" w:color="auto"/>
                                                  </w:divBdr>
                                                </w:div>
                                                <w:div w:id="1653750586">
                                                  <w:marLeft w:val="0"/>
                                                  <w:marRight w:val="0"/>
                                                  <w:marTop w:val="0"/>
                                                  <w:marBottom w:val="0"/>
                                                  <w:divBdr>
                                                    <w:top w:val="none" w:sz="0" w:space="0" w:color="auto"/>
                                                    <w:left w:val="none" w:sz="0" w:space="0" w:color="auto"/>
                                                    <w:bottom w:val="none" w:sz="0" w:space="0" w:color="auto"/>
                                                    <w:right w:val="none" w:sz="0" w:space="0" w:color="auto"/>
                                                  </w:divBdr>
                                                </w:div>
                                                <w:div w:id="825709054">
                                                  <w:marLeft w:val="0"/>
                                                  <w:marRight w:val="75"/>
                                                  <w:marTop w:val="0"/>
                                                  <w:marBottom w:val="75"/>
                                                  <w:divBdr>
                                                    <w:top w:val="none" w:sz="0" w:space="0" w:color="auto"/>
                                                    <w:left w:val="none" w:sz="0" w:space="0" w:color="auto"/>
                                                    <w:bottom w:val="none" w:sz="0" w:space="0" w:color="auto"/>
                                                    <w:right w:val="none" w:sz="0" w:space="0" w:color="auto"/>
                                                  </w:divBdr>
                                                </w:div>
                                                <w:div w:id="4139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9676">
                                          <w:marLeft w:val="0"/>
                                          <w:marRight w:val="0"/>
                                          <w:marTop w:val="0"/>
                                          <w:marBottom w:val="0"/>
                                          <w:divBdr>
                                            <w:top w:val="none" w:sz="0" w:space="0" w:color="auto"/>
                                            <w:left w:val="none" w:sz="0" w:space="0" w:color="auto"/>
                                            <w:bottom w:val="none" w:sz="0" w:space="0" w:color="auto"/>
                                            <w:right w:val="none" w:sz="0" w:space="0" w:color="auto"/>
                                          </w:divBdr>
                                          <w:divsChild>
                                            <w:div w:id="1234394357">
                                              <w:marLeft w:val="0"/>
                                              <w:marRight w:val="0"/>
                                              <w:marTop w:val="0"/>
                                              <w:marBottom w:val="0"/>
                                              <w:divBdr>
                                                <w:top w:val="single" w:sz="12" w:space="8" w:color="DEE2E6"/>
                                                <w:left w:val="single" w:sz="12" w:space="8" w:color="DEE2E6"/>
                                                <w:bottom w:val="single" w:sz="12" w:space="0" w:color="DEE2E6"/>
                                                <w:right w:val="single" w:sz="12" w:space="0" w:color="DEE2E6"/>
                                              </w:divBdr>
                                              <w:divsChild>
                                                <w:div w:id="1155877246">
                                                  <w:marLeft w:val="0"/>
                                                  <w:marRight w:val="75"/>
                                                  <w:marTop w:val="0"/>
                                                  <w:marBottom w:val="75"/>
                                                  <w:divBdr>
                                                    <w:top w:val="none" w:sz="0" w:space="0" w:color="auto"/>
                                                    <w:left w:val="none" w:sz="0" w:space="0" w:color="auto"/>
                                                    <w:bottom w:val="none" w:sz="0" w:space="0" w:color="auto"/>
                                                    <w:right w:val="none" w:sz="0" w:space="0" w:color="auto"/>
                                                  </w:divBdr>
                                                </w:div>
                                                <w:div w:id="354582253">
                                                  <w:marLeft w:val="0"/>
                                                  <w:marRight w:val="0"/>
                                                  <w:marTop w:val="0"/>
                                                  <w:marBottom w:val="0"/>
                                                  <w:divBdr>
                                                    <w:top w:val="none" w:sz="0" w:space="0" w:color="auto"/>
                                                    <w:left w:val="none" w:sz="0" w:space="0" w:color="auto"/>
                                                    <w:bottom w:val="none" w:sz="0" w:space="0" w:color="auto"/>
                                                    <w:right w:val="none" w:sz="0" w:space="0" w:color="auto"/>
                                                  </w:divBdr>
                                                </w:div>
                                                <w:div w:id="851266866">
                                                  <w:marLeft w:val="0"/>
                                                  <w:marRight w:val="0"/>
                                                  <w:marTop w:val="0"/>
                                                  <w:marBottom w:val="0"/>
                                                  <w:divBdr>
                                                    <w:top w:val="none" w:sz="0" w:space="0" w:color="auto"/>
                                                    <w:left w:val="none" w:sz="0" w:space="0" w:color="auto"/>
                                                    <w:bottom w:val="none" w:sz="0" w:space="0" w:color="auto"/>
                                                    <w:right w:val="none" w:sz="0" w:space="0" w:color="auto"/>
                                                  </w:divBdr>
                                                  <w:divsChild>
                                                    <w:div w:id="1610357486">
                                                      <w:marLeft w:val="0"/>
                                                      <w:marRight w:val="0"/>
                                                      <w:marTop w:val="0"/>
                                                      <w:marBottom w:val="0"/>
                                                      <w:divBdr>
                                                        <w:top w:val="none" w:sz="0" w:space="0" w:color="auto"/>
                                                        <w:left w:val="none" w:sz="0" w:space="0" w:color="auto"/>
                                                        <w:bottom w:val="none" w:sz="0" w:space="0" w:color="auto"/>
                                                        <w:right w:val="none" w:sz="0" w:space="0" w:color="auto"/>
                                                      </w:divBdr>
                                                      <w:divsChild>
                                                        <w:div w:id="17644470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4168675">
                                                  <w:marLeft w:val="0"/>
                                                  <w:marRight w:val="75"/>
                                                  <w:marTop w:val="0"/>
                                                  <w:marBottom w:val="75"/>
                                                  <w:divBdr>
                                                    <w:top w:val="none" w:sz="0" w:space="0" w:color="auto"/>
                                                    <w:left w:val="none" w:sz="0" w:space="0" w:color="auto"/>
                                                    <w:bottom w:val="none" w:sz="0" w:space="0" w:color="auto"/>
                                                    <w:right w:val="none" w:sz="0" w:space="0" w:color="auto"/>
                                                  </w:divBdr>
                                                </w:div>
                                                <w:div w:id="7368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19">
                                          <w:marLeft w:val="0"/>
                                          <w:marRight w:val="0"/>
                                          <w:marTop w:val="0"/>
                                          <w:marBottom w:val="0"/>
                                          <w:divBdr>
                                            <w:top w:val="none" w:sz="0" w:space="0" w:color="auto"/>
                                            <w:left w:val="none" w:sz="0" w:space="0" w:color="auto"/>
                                            <w:bottom w:val="none" w:sz="0" w:space="0" w:color="auto"/>
                                            <w:right w:val="none" w:sz="0" w:space="0" w:color="auto"/>
                                          </w:divBdr>
                                          <w:divsChild>
                                            <w:div w:id="1941790321">
                                              <w:marLeft w:val="0"/>
                                              <w:marRight w:val="0"/>
                                              <w:marTop w:val="0"/>
                                              <w:marBottom w:val="0"/>
                                              <w:divBdr>
                                                <w:top w:val="single" w:sz="12" w:space="8" w:color="DEE2E6"/>
                                                <w:left w:val="single" w:sz="12" w:space="8" w:color="DEE2E6"/>
                                                <w:bottom w:val="single" w:sz="12" w:space="0" w:color="DEE2E6"/>
                                                <w:right w:val="single" w:sz="12" w:space="0" w:color="DEE2E6"/>
                                              </w:divBdr>
                                              <w:divsChild>
                                                <w:div w:id="1538006031">
                                                  <w:marLeft w:val="0"/>
                                                  <w:marRight w:val="75"/>
                                                  <w:marTop w:val="0"/>
                                                  <w:marBottom w:val="75"/>
                                                  <w:divBdr>
                                                    <w:top w:val="none" w:sz="0" w:space="0" w:color="auto"/>
                                                    <w:left w:val="none" w:sz="0" w:space="0" w:color="auto"/>
                                                    <w:bottom w:val="none" w:sz="0" w:space="0" w:color="auto"/>
                                                    <w:right w:val="none" w:sz="0" w:space="0" w:color="auto"/>
                                                  </w:divBdr>
                                                </w:div>
                                                <w:div w:id="52849777">
                                                  <w:marLeft w:val="0"/>
                                                  <w:marRight w:val="0"/>
                                                  <w:marTop w:val="0"/>
                                                  <w:marBottom w:val="0"/>
                                                  <w:divBdr>
                                                    <w:top w:val="none" w:sz="0" w:space="0" w:color="auto"/>
                                                    <w:left w:val="none" w:sz="0" w:space="0" w:color="auto"/>
                                                    <w:bottom w:val="none" w:sz="0" w:space="0" w:color="auto"/>
                                                    <w:right w:val="none" w:sz="0" w:space="0" w:color="auto"/>
                                                  </w:divBdr>
                                                </w:div>
                                                <w:div w:id="37511396">
                                                  <w:marLeft w:val="0"/>
                                                  <w:marRight w:val="0"/>
                                                  <w:marTop w:val="0"/>
                                                  <w:marBottom w:val="0"/>
                                                  <w:divBdr>
                                                    <w:top w:val="none" w:sz="0" w:space="0" w:color="auto"/>
                                                    <w:left w:val="none" w:sz="0" w:space="0" w:color="auto"/>
                                                    <w:bottom w:val="none" w:sz="0" w:space="0" w:color="auto"/>
                                                    <w:right w:val="none" w:sz="0" w:space="0" w:color="auto"/>
                                                  </w:divBdr>
                                                  <w:divsChild>
                                                    <w:div w:id="1340540471">
                                                      <w:marLeft w:val="0"/>
                                                      <w:marRight w:val="0"/>
                                                      <w:marTop w:val="45"/>
                                                      <w:marBottom w:val="0"/>
                                                      <w:divBdr>
                                                        <w:top w:val="none" w:sz="0" w:space="0" w:color="auto"/>
                                                        <w:left w:val="none" w:sz="0" w:space="0" w:color="auto"/>
                                                        <w:bottom w:val="none" w:sz="0" w:space="0" w:color="auto"/>
                                                        <w:right w:val="none" w:sz="0" w:space="0" w:color="auto"/>
                                                      </w:divBdr>
                                                    </w:div>
                                                  </w:divsChild>
                                                </w:div>
                                                <w:div w:id="1039817353">
                                                  <w:marLeft w:val="0"/>
                                                  <w:marRight w:val="75"/>
                                                  <w:marTop w:val="0"/>
                                                  <w:marBottom w:val="75"/>
                                                  <w:divBdr>
                                                    <w:top w:val="none" w:sz="0" w:space="0" w:color="auto"/>
                                                    <w:left w:val="none" w:sz="0" w:space="0" w:color="auto"/>
                                                    <w:bottom w:val="none" w:sz="0" w:space="0" w:color="auto"/>
                                                    <w:right w:val="none" w:sz="0" w:space="0" w:color="auto"/>
                                                  </w:divBdr>
                                                </w:div>
                                                <w:div w:id="17370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6118">
                                          <w:marLeft w:val="0"/>
                                          <w:marRight w:val="0"/>
                                          <w:marTop w:val="0"/>
                                          <w:marBottom w:val="0"/>
                                          <w:divBdr>
                                            <w:top w:val="none" w:sz="0" w:space="0" w:color="auto"/>
                                            <w:left w:val="none" w:sz="0" w:space="0" w:color="auto"/>
                                            <w:bottom w:val="none" w:sz="0" w:space="0" w:color="auto"/>
                                            <w:right w:val="none" w:sz="0" w:space="0" w:color="auto"/>
                                          </w:divBdr>
                                          <w:divsChild>
                                            <w:div w:id="873034710">
                                              <w:marLeft w:val="0"/>
                                              <w:marRight w:val="0"/>
                                              <w:marTop w:val="0"/>
                                              <w:marBottom w:val="0"/>
                                              <w:divBdr>
                                                <w:top w:val="single" w:sz="12" w:space="8" w:color="DEE2E6"/>
                                                <w:left w:val="single" w:sz="12" w:space="8" w:color="DEE2E6"/>
                                                <w:bottom w:val="single" w:sz="12" w:space="0" w:color="DEE2E6"/>
                                                <w:right w:val="single" w:sz="12" w:space="0" w:color="DEE2E6"/>
                                              </w:divBdr>
                                              <w:divsChild>
                                                <w:div w:id="877816045">
                                                  <w:marLeft w:val="0"/>
                                                  <w:marRight w:val="75"/>
                                                  <w:marTop w:val="0"/>
                                                  <w:marBottom w:val="75"/>
                                                  <w:divBdr>
                                                    <w:top w:val="none" w:sz="0" w:space="0" w:color="auto"/>
                                                    <w:left w:val="none" w:sz="0" w:space="0" w:color="auto"/>
                                                    <w:bottom w:val="none" w:sz="0" w:space="0" w:color="auto"/>
                                                    <w:right w:val="none" w:sz="0" w:space="0" w:color="auto"/>
                                                  </w:divBdr>
                                                </w:div>
                                                <w:div w:id="105538857">
                                                  <w:marLeft w:val="0"/>
                                                  <w:marRight w:val="0"/>
                                                  <w:marTop w:val="0"/>
                                                  <w:marBottom w:val="0"/>
                                                  <w:divBdr>
                                                    <w:top w:val="none" w:sz="0" w:space="0" w:color="auto"/>
                                                    <w:left w:val="none" w:sz="0" w:space="0" w:color="auto"/>
                                                    <w:bottom w:val="none" w:sz="0" w:space="0" w:color="auto"/>
                                                    <w:right w:val="none" w:sz="0" w:space="0" w:color="auto"/>
                                                  </w:divBdr>
                                                </w:div>
                                                <w:div w:id="2082754908">
                                                  <w:marLeft w:val="0"/>
                                                  <w:marRight w:val="0"/>
                                                  <w:marTop w:val="0"/>
                                                  <w:marBottom w:val="0"/>
                                                  <w:divBdr>
                                                    <w:top w:val="none" w:sz="0" w:space="0" w:color="auto"/>
                                                    <w:left w:val="none" w:sz="0" w:space="0" w:color="auto"/>
                                                    <w:bottom w:val="none" w:sz="0" w:space="0" w:color="auto"/>
                                                    <w:right w:val="none" w:sz="0" w:space="0" w:color="auto"/>
                                                  </w:divBdr>
                                                  <w:divsChild>
                                                    <w:div w:id="430703579">
                                                      <w:marLeft w:val="0"/>
                                                      <w:marRight w:val="0"/>
                                                      <w:marTop w:val="0"/>
                                                      <w:marBottom w:val="0"/>
                                                      <w:divBdr>
                                                        <w:top w:val="none" w:sz="0" w:space="0" w:color="auto"/>
                                                        <w:left w:val="none" w:sz="0" w:space="0" w:color="auto"/>
                                                        <w:bottom w:val="none" w:sz="0" w:space="0" w:color="auto"/>
                                                        <w:right w:val="none" w:sz="0" w:space="0" w:color="auto"/>
                                                      </w:divBdr>
                                                      <w:divsChild>
                                                        <w:div w:id="1451663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90610719">
                                                  <w:marLeft w:val="0"/>
                                                  <w:marRight w:val="75"/>
                                                  <w:marTop w:val="0"/>
                                                  <w:marBottom w:val="75"/>
                                                  <w:divBdr>
                                                    <w:top w:val="none" w:sz="0" w:space="0" w:color="auto"/>
                                                    <w:left w:val="none" w:sz="0" w:space="0" w:color="auto"/>
                                                    <w:bottom w:val="none" w:sz="0" w:space="0" w:color="auto"/>
                                                    <w:right w:val="none" w:sz="0" w:space="0" w:color="auto"/>
                                                  </w:divBdr>
                                                </w:div>
                                                <w:div w:id="21219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0179">
                                          <w:marLeft w:val="0"/>
                                          <w:marRight w:val="0"/>
                                          <w:marTop w:val="0"/>
                                          <w:marBottom w:val="0"/>
                                          <w:divBdr>
                                            <w:top w:val="none" w:sz="0" w:space="0" w:color="auto"/>
                                            <w:left w:val="none" w:sz="0" w:space="0" w:color="auto"/>
                                            <w:bottom w:val="none" w:sz="0" w:space="0" w:color="auto"/>
                                            <w:right w:val="none" w:sz="0" w:space="0" w:color="auto"/>
                                          </w:divBdr>
                                          <w:divsChild>
                                            <w:div w:id="430323158">
                                              <w:marLeft w:val="0"/>
                                              <w:marRight w:val="0"/>
                                              <w:marTop w:val="0"/>
                                              <w:marBottom w:val="0"/>
                                              <w:divBdr>
                                                <w:top w:val="single" w:sz="12" w:space="8" w:color="DEE2E6"/>
                                                <w:left w:val="single" w:sz="12" w:space="8" w:color="DEE2E6"/>
                                                <w:bottom w:val="single" w:sz="12" w:space="0" w:color="DEE2E6"/>
                                                <w:right w:val="single" w:sz="12" w:space="0" w:color="DEE2E6"/>
                                              </w:divBdr>
                                              <w:divsChild>
                                                <w:div w:id="810636995">
                                                  <w:marLeft w:val="0"/>
                                                  <w:marRight w:val="75"/>
                                                  <w:marTop w:val="0"/>
                                                  <w:marBottom w:val="75"/>
                                                  <w:divBdr>
                                                    <w:top w:val="none" w:sz="0" w:space="0" w:color="auto"/>
                                                    <w:left w:val="none" w:sz="0" w:space="0" w:color="auto"/>
                                                    <w:bottom w:val="none" w:sz="0" w:space="0" w:color="auto"/>
                                                    <w:right w:val="none" w:sz="0" w:space="0" w:color="auto"/>
                                                  </w:divBdr>
                                                </w:div>
                                                <w:div w:id="557321970">
                                                  <w:marLeft w:val="0"/>
                                                  <w:marRight w:val="0"/>
                                                  <w:marTop w:val="0"/>
                                                  <w:marBottom w:val="0"/>
                                                  <w:divBdr>
                                                    <w:top w:val="none" w:sz="0" w:space="0" w:color="auto"/>
                                                    <w:left w:val="none" w:sz="0" w:space="0" w:color="auto"/>
                                                    <w:bottom w:val="none" w:sz="0" w:space="0" w:color="auto"/>
                                                    <w:right w:val="none" w:sz="0" w:space="0" w:color="auto"/>
                                                  </w:divBdr>
                                                </w:div>
                                                <w:div w:id="1542478407">
                                                  <w:marLeft w:val="0"/>
                                                  <w:marRight w:val="75"/>
                                                  <w:marTop w:val="0"/>
                                                  <w:marBottom w:val="75"/>
                                                  <w:divBdr>
                                                    <w:top w:val="none" w:sz="0" w:space="0" w:color="auto"/>
                                                    <w:left w:val="none" w:sz="0" w:space="0" w:color="auto"/>
                                                    <w:bottom w:val="none" w:sz="0" w:space="0" w:color="auto"/>
                                                    <w:right w:val="none" w:sz="0" w:space="0" w:color="auto"/>
                                                  </w:divBdr>
                                                </w:div>
                                                <w:div w:id="1470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3317">
                                          <w:marLeft w:val="0"/>
                                          <w:marRight w:val="0"/>
                                          <w:marTop w:val="0"/>
                                          <w:marBottom w:val="0"/>
                                          <w:divBdr>
                                            <w:top w:val="none" w:sz="0" w:space="0" w:color="auto"/>
                                            <w:left w:val="none" w:sz="0" w:space="0" w:color="auto"/>
                                            <w:bottom w:val="none" w:sz="0" w:space="0" w:color="auto"/>
                                            <w:right w:val="none" w:sz="0" w:space="0" w:color="auto"/>
                                          </w:divBdr>
                                          <w:divsChild>
                                            <w:div w:id="934898541">
                                              <w:marLeft w:val="0"/>
                                              <w:marRight w:val="0"/>
                                              <w:marTop w:val="0"/>
                                              <w:marBottom w:val="0"/>
                                              <w:divBdr>
                                                <w:top w:val="single" w:sz="12" w:space="8" w:color="DEE2E6"/>
                                                <w:left w:val="single" w:sz="12" w:space="8" w:color="DEE2E6"/>
                                                <w:bottom w:val="single" w:sz="12" w:space="0" w:color="DEE2E6"/>
                                                <w:right w:val="single" w:sz="12" w:space="0" w:color="DEE2E6"/>
                                              </w:divBdr>
                                              <w:divsChild>
                                                <w:div w:id="838809525">
                                                  <w:marLeft w:val="0"/>
                                                  <w:marRight w:val="75"/>
                                                  <w:marTop w:val="0"/>
                                                  <w:marBottom w:val="75"/>
                                                  <w:divBdr>
                                                    <w:top w:val="none" w:sz="0" w:space="0" w:color="auto"/>
                                                    <w:left w:val="none" w:sz="0" w:space="0" w:color="auto"/>
                                                    <w:bottom w:val="none" w:sz="0" w:space="0" w:color="auto"/>
                                                    <w:right w:val="none" w:sz="0" w:space="0" w:color="auto"/>
                                                  </w:divBdr>
                                                </w:div>
                                                <w:div w:id="1037461768">
                                                  <w:marLeft w:val="0"/>
                                                  <w:marRight w:val="0"/>
                                                  <w:marTop w:val="0"/>
                                                  <w:marBottom w:val="0"/>
                                                  <w:divBdr>
                                                    <w:top w:val="none" w:sz="0" w:space="0" w:color="auto"/>
                                                    <w:left w:val="none" w:sz="0" w:space="0" w:color="auto"/>
                                                    <w:bottom w:val="none" w:sz="0" w:space="0" w:color="auto"/>
                                                    <w:right w:val="none" w:sz="0" w:space="0" w:color="auto"/>
                                                  </w:divBdr>
                                                </w:div>
                                                <w:div w:id="1913152309">
                                                  <w:marLeft w:val="0"/>
                                                  <w:marRight w:val="75"/>
                                                  <w:marTop w:val="0"/>
                                                  <w:marBottom w:val="75"/>
                                                  <w:divBdr>
                                                    <w:top w:val="none" w:sz="0" w:space="0" w:color="auto"/>
                                                    <w:left w:val="none" w:sz="0" w:space="0" w:color="auto"/>
                                                    <w:bottom w:val="none" w:sz="0" w:space="0" w:color="auto"/>
                                                    <w:right w:val="none" w:sz="0" w:space="0" w:color="auto"/>
                                                  </w:divBdr>
                                                </w:div>
                                                <w:div w:id="2825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8212">
                                          <w:marLeft w:val="0"/>
                                          <w:marRight w:val="0"/>
                                          <w:marTop w:val="0"/>
                                          <w:marBottom w:val="0"/>
                                          <w:divBdr>
                                            <w:top w:val="none" w:sz="0" w:space="0" w:color="auto"/>
                                            <w:left w:val="none" w:sz="0" w:space="0" w:color="auto"/>
                                            <w:bottom w:val="none" w:sz="0" w:space="0" w:color="auto"/>
                                            <w:right w:val="none" w:sz="0" w:space="0" w:color="auto"/>
                                          </w:divBdr>
                                          <w:divsChild>
                                            <w:div w:id="939415680">
                                              <w:marLeft w:val="0"/>
                                              <w:marRight w:val="0"/>
                                              <w:marTop w:val="0"/>
                                              <w:marBottom w:val="0"/>
                                              <w:divBdr>
                                                <w:top w:val="single" w:sz="12" w:space="8" w:color="DEE2E6"/>
                                                <w:left w:val="single" w:sz="12" w:space="8" w:color="DEE2E6"/>
                                                <w:bottom w:val="single" w:sz="12" w:space="0" w:color="DEE2E6"/>
                                                <w:right w:val="single" w:sz="12" w:space="0" w:color="DEE2E6"/>
                                              </w:divBdr>
                                              <w:divsChild>
                                                <w:div w:id="985813915">
                                                  <w:marLeft w:val="0"/>
                                                  <w:marRight w:val="75"/>
                                                  <w:marTop w:val="0"/>
                                                  <w:marBottom w:val="75"/>
                                                  <w:divBdr>
                                                    <w:top w:val="none" w:sz="0" w:space="0" w:color="auto"/>
                                                    <w:left w:val="none" w:sz="0" w:space="0" w:color="auto"/>
                                                    <w:bottom w:val="none" w:sz="0" w:space="0" w:color="auto"/>
                                                    <w:right w:val="none" w:sz="0" w:space="0" w:color="auto"/>
                                                  </w:divBdr>
                                                </w:div>
                                                <w:div w:id="66388528">
                                                  <w:marLeft w:val="0"/>
                                                  <w:marRight w:val="0"/>
                                                  <w:marTop w:val="0"/>
                                                  <w:marBottom w:val="0"/>
                                                  <w:divBdr>
                                                    <w:top w:val="none" w:sz="0" w:space="0" w:color="auto"/>
                                                    <w:left w:val="none" w:sz="0" w:space="0" w:color="auto"/>
                                                    <w:bottom w:val="none" w:sz="0" w:space="0" w:color="auto"/>
                                                    <w:right w:val="none" w:sz="0" w:space="0" w:color="auto"/>
                                                  </w:divBdr>
                                                </w:div>
                                                <w:div w:id="1642535578">
                                                  <w:marLeft w:val="0"/>
                                                  <w:marRight w:val="75"/>
                                                  <w:marTop w:val="0"/>
                                                  <w:marBottom w:val="75"/>
                                                  <w:divBdr>
                                                    <w:top w:val="none" w:sz="0" w:space="0" w:color="auto"/>
                                                    <w:left w:val="none" w:sz="0" w:space="0" w:color="auto"/>
                                                    <w:bottom w:val="none" w:sz="0" w:space="0" w:color="auto"/>
                                                    <w:right w:val="none" w:sz="0" w:space="0" w:color="auto"/>
                                                  </w:divBdr>
                                                </w:div>
                                                <w:div w:id="5612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8008">
                              <w:marLeft w:val="0"/>
                              <w:marRight w:val="0"/>
                              <w:marTop w:val="360"/>
                              <w:marBottom w:val="0"/>
                              <w:divBdr>
                                <w:top w:val="single" w:sz="24" w:space="15" w:color="2C3E4F"/>
                                <w:left w:val="single" w:sz="6" w:space="15" w:color="DEE2E6"/>
                                <w:bottom w:val="single" w:sz="6" w:space="15" w:color="DEE2E6"/>
                                <w:right w:val="single" w:sz="6" w:space="15" w:color="DEE2E6"/>
                              </w:divBdr>
                              <w:divsChild>
                                <w:div w:id="785736867">
                                  <w:marLeft w:val="0"/>
                                  <w:marRight w:val="0"/>
                                  <w:marTop w:val="0"/>
                                  <w:marBottom w:val="0"/>
                                  <w:divBdr>
                                    <w:top w:val="none" w:sz="0" w:space="0" w:color="auto"/>
                                    <w:left w:val="none" w:sz="0" w:space="0" w:color="auto"/>
                                    <w:bottom w:val="none" w:sz="0" w:space="0" w:color="auto"/>
                                    <w:right w:val="none" w:sz="0" w:space="0" w:color="auto"/>
                                  </w:divBdr>
                                  <w:divsChild>
                                    <w:div w:id="2052462526">
                                      <w:marLeft w:val="0"/>
                                      <w:marRight w:val="0"/>
                                      <w:marTop w:val="0"/>
                                      <w:marBottom w:val="0"/>
                                      <w:divBdr>
                                        <w:top w:val="none" w:sz="0" w:space="0" w:color="auto"/>
                                        <w:left w:val="none" w:sz="0" w:space="0" w:color="auto"/>
                                        <w:bottom w:val="none" w:sz="0" w:space="0" w:color="auto"/>
                                        <w:right w:val="none" w:sz="0" w:space="0" w:color="auto"/>
                                      </w:divBdr>
                                      <w:divsChild>
                                        <w:div w:id="212499468">
                                          <w:marLeft w:val="-435"/>
                                          <w:marRight w:val="0"/>
                                          <w:marTop w:val="0"/>
                                          <w:marBottom w:val="0"/>
                                          <w:divBdr>
                                            <w:top w:val="none" w:sz="0" w:space="0" w:color="auto"/>
                                            <w:left w:val="none" w:sz="0" w:space="0" w:color="auto"/>
                                            <w:bottom w:val="none" w:sz="0" w:space="0" w:color="auto"/>
                                            <w:right w:val="none" w:sz="0" w:space="0" w:color="auto"/>
                                          </w:divBdr>
                                          <w:divsChild>
                                            <w:div w:id="69350512">
                                              <w:marLeft w:val="0"/>
                                              <w:marRight w:val="0"/>
                                              <w:marTop w:val="0"/>
                                              <w:marBottom w:val="0"/>
                                              <w:divBdr>
                                                <w:top w:val="none" w:sz="0" w:space="0" w:color="auto"/>
                                                <w:left w:val="none" w:sz="0" w:space="0" w:color="auto"/>
                                                <w:bottom w:val="none" w:sz="0" w:space="0" w:color="auto"/>
                                                <w:right w:val="none" w:sz="0" w:space="0" w:color="auto"/>
                                              </w:divBdr>
                                              <w:divsChild>
                                                <w:div w:id="2046638741">
                                                  <w:marLeft w:val="0"/>
                                                  <w:marRight w:val="0"/>
                                                  <w:marTop w:val="0"/>
                                                  <w:marBottom w:val="0"/>
                                                  <w:divBdr>
                                                    <w:top w:val="none" w:sz="0" w:space="0" w:color="auto"/>
                                                    <w:left w:val="none" w:sz="0" w:space="0" w:color="auto"/>
                                                    <w:bottom w:val="none" w:sz="0" w:space="0" w:color="auto"/>
                                                    <w:right w:val="none" w:sz="0" w:space="0" w:color="auto"/>
                                                  </w:divBdr>
                                                </w:div>
                                              </w:divsChild>
                                            </w:div>
                                            <w:div w:id="688531486">
                                              <w:marLeft w:val="0"/>
                                              <w:marRight w:val="0"/>
                                              <w:marTop w:val="0"/>
                                              <w:marBottom w:val="0"/>
                                              <w:divBdr>
                                                <w:top w:val="none" w:sz="0" w:space="0" w:color="auto"/>
                                                <w:left w:val="none" w:sz="0" w:space="0" w:color="auto"/>
                                                <w:bottom w:val="none" w:sz="0" w:space="0" w:color="auto"/>
                                                <w:right w:val="none" w:sz="0" w:space="0" w:color="auto"/>
                                              </w:divBdr>
                                              <w:divsChild>
                                                <w:div w:id="9937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004">
                                      <w:marLeft w:val="0"/>
                                      <w:marRight w:val="0"/>
                                      <w:marTop w:val="0"/>
                                      <w:marBottom w:val="0"/>
                                      <w:divBdr>
                                        <w:top w:val="none" w:sz="0" w:space="0" w:color="auto"/>
                                        <w:left w:val="none" w:sz="0" w:space="0" w:color="auto"/>
                                        <w:bottom w:val="none" w:sz="0" w:space="0" w:color="auto"/>
                                        <w:right w:val="none" w:sz="0" w:space="0" w:color="auto"/>
                                      </w:divBdr>
                                      <w:divsChild>
                                        <w:div w:id="1885210010">
                                          <w:marLeft w:val="0"/>
                                          <w:marRight w:val="0"/>
                                          <w:marTop w:val="0"/>
                                          <w:marBottom w:val="0"/>
                                          <w:divBdr>
                                            <w:top w:val="none" w:sz="0" w:space="0" w:color="auto"/>
                                            <w:left w:val="none" w:sz="0" w:space="0" w:color="auto"/>
                                            <w:bottom w:val="none" w:sz="0" w:space="0" w:color="auto"/>
                                            <w:right w:val="none" w:sz="0" w:space="0" w:color="auto"/>
                                          </w:divBdr>
                                          <w:divsChild>
                                            <w:div w:id="887305413">
                                              <w:marLeft w:val="0"/>
                                              <w:marRight w:val="0"/>
                                              <w:marTop w:val="0"/>
                                              <w:marBottom w:val="0"/>
                                              <w:divBdr>
                                                <w:top w:val="none" w:sz="0" w:space="0" w:color="auto"/>
                                                <w:left w:val="none" w:sz="0" w:space="0" w:color="auto"/>
                                                <w:bottom w:val="none" w:sz="0" w:space="0" w:color="auto"/>
                                                <w:right w:val="none" w:sz="0" w:space="0" w:color="auto"/>
                                              </w:divBdr>
                                              <w:divsChild>
                                                <w:div w:id="1582763330">
                                                  <w:marLeft w:val="0"/>
                                                  <w:marRight w:val="0"/>
                                                  <w:marTop w:val="0"/>
                                                  <w:marBottom w:val="0"/>
                                                  <w:divBdr>
                                                    <w:top w:val="none" w:sz="0" w:space="0" w:color="auto"/>
                                                    <w:left w:val="none" w:sz="0" w:space="0" w:color="auto"/>
                                                    <w:bottom w:val="none" w:sz="0" w:space="0" w:color="auto"/>
                                                    <w:right w:val="none" w:sz="0" w:space="0" w:color="auto"/>
                                                  </w:divBdr>
                                                  <w:divsChild>
                                                    <w:div w:id="156652809">
                                                      <w:marLeft w:val="-435"/>
                                                      <w:marRight w:val="0"/>
                                                      <w:marTop w:val="0"/>
                                                      <w:marBottom w:val="0"/>
                                                      <w:divBdr>
                                                        <w:top w:val="none" w:sz="0" w:space="0" w:color="auto"/>
                                                        <w:left w:val="none" w:sz="0" w:space="0" w:color="auto"/>
                                                        <w:bottom w:val="none" w:sz="0" w:space="0" w:color="auto"/>
                                                        <w:right w:val="none" w:sz="0" w:space="0" w:color="auto"/>
                                                      </w:divBdr>
                                                      <w:divsChild>
                                                        <w:div w:id="1917278790">
                                                          <w:marLeft w:val="0"/>
                                                          <w:marRight w:val="0"/>
                                                          <w:marTop w:val="0"/>
                                                          <w:marBottom w:val="0"/>
                                                          <w:divBdr>
                                                            <w:top w:val="none" w:sz="0" w:space="0" w:color="auto"/>
                                                            <w:left w:val="none" w:sz="0" w:space="0" w:color="auto"/>
                                                            <w:bottom w:val="none" w:sz="0" w:space="0" w:color="auto"/>
                                                            <w:right w:val="none" w:sz="0" w:space="0" w:color="auto"/>
                                                          </w:divBdr>
                                                        </w:div>
                                                        <w:div w:id="1539856674">
                                                          <w:marLeft w:val="0"/>
                                                          <w:marRight w:val="0"/>
                                                          <w:marTop w:val="0"/>
                                                          <w:marBottom w:val="0"/>
                                                          <w:divBdr>
                                                            <w:top w:val="none" w:sz="0" w:space="0" w:color="auto"/>
                                                            <w:left w:val="none" w:sz="0" w:space="0" w:color="auto"/>
                                                            <w:bottom w:val="none" w:sz="0" w:space="0" w:color="auto"/>
                                                            <w:right w:val="none" w:sz="0" w:space="0" w:color="auto"/>
                                                          </w:divBdr>
                                                          <w:divsChild>
                                                            <w:div w:id="1618173284">
                                                              <w:marLeft w:val="0"/>
                                                              <w:marRight w:val="0"/>
                                                              <w:marTop w:val="0"/>
                                                              <w:marBottom w:val="0"/>
                                                              <w:divBdr>
                                                                <w:top w:val="none" w:sz="0" w:space="0" w:color="auto"/>
                                                                <w:left w:val="none" w:sz="0" w:space="0" w:color="auto"/>
                                                                <w:bottom w:val="none" w:sz="0" w:space="0" w:color="auto"/>
                                                                <w:right w:val="none" w:sz="0" w:space="0" w:color="auto"/>
                                                              </w:divBdr>
                                                            </w:div>
                                                          </w:divsChild>
                                                        </w:div>
                                                        <w:div w:id="959149868">
                                                          <w:marLeft w:val="0"/>
                                                          <w:marRight w:val="0"/>
                                                          <w:marTop w:val="0"/>
                                                          <w:marBottom w:val="0"/>
                                                          <w:divBdr>
                                                            <w:top w:val="none" w:sz="0" w:space="0" w:color="auto"/>
                                                            <w:left w:val="none" w:sz="0" w:space="0" w:color="auto"/>
                                                            <w:bottom w:val="none" w:sz="0" w:space="0" w:color="auto"/>
                                                            <w:right w:val="none" w:sz="0" w:space="0" w:color="auto"/>
                                                          </w:divBdr>
                                                          <w:divsChild>
                                                            <w:div w:id="1123115762">
                                                              <w:marLeft w:val="0"/>
                                                              <w:marRight w:val="0"/>
                                                              <w:marTop w:val="0"/>
                                                              <w:marBottom w:val="0"/>
                                                              <w:divBdr>
                                                                <w:top w:val="none" w:sz="0" w:space="0" w:color="auto"/>
                                                                <w:left w:val="none" w:sz="0" w:space="0" w:color="auto"/>
                                                                <w:bottom w:val="none" w:sz="0" w:space="0" w:color="auto"/>
                                                                <w:right w:val="none" w:sz="0" w:space="0" w:color="auto"/>
                                                              </w:divBdr>
                                                              <w:divsChild>
                                                                <w:div w:id="1326543959">
                                                                  <w:marLeft w:val="0"/>
                                                                  <w:marRight w:val="0"/>
                                                                  <w:marTop w:val="0"/>
                                                                  <w:marBottom w:val="0"/>
                                                                  <w:divBdr>
                                                                    <w:top w:val="none" w:sz="0" w:space="0" w:color="auto"/>
                                                                    <w:left w:val="none" w:sz="0" w:space="0" w:color="auto"/>
                                                                    <w:bottom w:val="none" w:sz="0" w:space="0" w:color="auto"/>
                                                                    <w:right w:val="none" w:sz="0" w:space="0" w:color="auto"/>
                                                                  </w:divBdr>
                                                                  <w:divsChild>
                                                                    <w:div w:id="405229839">
                                                                      <w:marLeft w:val="0"/>
                                                                      <w:marRight w:val="0"/>
                                                                      <w:marTop w:val="0"/>
                                                                      <w:marBottom w:val="0"/>
                                                                      <w:divBdr>
                                                                        <w:top w:val="none" w:sz="0" w:space="0" w:color="auto"/>
                                                                        <w:left w:val="none" w:sz="0" w:space="0" w:color="auto"/>
                                                                        <w:bottom w:val="none" w:sz="0" w:space="0" w:color="auto"/>
                                                                        <w:right w:val="none" w:sz="0" w:space="0" w:color="auto"/>
                                                                      </w:divBdr>
                                                                    </w:div>
                                                                  </w:divsChild>
                                                                </w:div>
                                                                <w:div w:id="170996316">
                                                                  <w:marLeft w:val="0"/>
                                                                  <w:marRight w:val="0"/>
                                                                  <w:marTop w:val="0"/>
                                                                  <w:marBottom w:val="0"/>
                                                                  <w:divBdr>
                                                                    <w:top w:val="none" w:sz="0" w:space="0" w:color="auto"/>
                                                                    <w:left w:val="none" w:sz="0" w:space="0" w:color="auto"/>
                                                                    <w:bottom w:val="none" w:sz="0" w:space="0" w:color="auto"/>
                                                                    <w:right w:val="none" w:sz="0" w:space="0" w:color="auto"/>
                                                                  </w:divBdr>
                                                                  <w:divsChild>
                                                                    <w:div w:id="1498886554">
                                                                      <w:marLeft w:val="0"/>
                                                                      <w:marRight w:val="0"/>
                                                                      <w:marTop w:val="0"/>
                                                                      <w:marBottom w:val="0"/>
                                                                      <w:divBdr>
                                                                        <w:top w:val="none" w:sz="0" w:space="0" w:color="auto"/>
                                                                        <w:left w:val="none" w:sz="0" w:space="0" w:color="auto"/>
                                                                        <w:bottom w:val="none" w:sz="0" w:space="0" w:color="auto"/>
                                                                        <w:right w:val="none" w:sz="0" w:space="0" w:color="auto"/>
                                                                      </w:divBdr>
                                                                    </w:div>
                                                                  </w:divsChild>
                                                                </w:div>
                                                                <w:div w:id="1680765588">
                                                                  <w:marLeft w:val="0"/>
                                                                  <w:marRight w:val="0"/>
                                                                  <w:marTop w:val="0"/>
                                                                  <w:marBottom w:val="0"/>
                                                                  <w:divBdr>
                                                                    <w:top w:val="none" w:sz="0" w:space="0" w:color="auto"/>
                                                                    <w:left w:val="none" w:sz="0" w:space="0" w:color="auto"/>
                                                                    <w:bottom w:val="none" w:sz="0" w:space="0" w:color="auto"/>
                                                                    <w:right w:val="none" w:sz="0" w:space="0" w:color="auto"/>
                                                                  </w:divBdr>
                                                                  <w:divsChild>
                                                                    <w:div w:id="335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8202">
                                                              <w:marLeft w:val="0"/>
                                                              <w:marRight w:val="0"/>
                                                              <w:marTop w:val="0"/>
                                                              <w:marBottom w:val="0"/>
                                                              <w:divBdr>
                                                                <w:top w:val="none" w:sz="0" w:space="0" w:color="auto"/>
                                                                <w:left w:val="none" w:sz="0" w:space="0" w:color="auto"/>
                                                                <w:bottom w:val="none" w:sz="0" w:space="0" w:color="auto"/>
                                                                <w:right w:val="none" w:sz="0" w:space="0" w:color="auto"/>
                                                              </w:divBdr>
                                                              <w:divsChild>
                                                                <w:div w:id="1967734976">
                                                                  <w:marLeft w:val="0"/>
                                                                  <w:marRight w:val="0"/>
                                                                  <w:marTop w:val="0"/>
                                                                  <w:marBottom w:val="0"/>
                                                                  <w:divBdr>
                                                                    <w:top w:val="none" w:sz="0" w:space="0" w:color="auto"/>
                                                                    <w:left w:val="none" w:sz="0" w:space="0" w:color="auto"/>
                                                                    <w:bottom w:val="none" w:sz="0" w:space="0" w:color="auto"/>
                                                                    <w:right w:val="none" w:sz="0" w:space="0" w:color="auto"/>
                                                                  </w:divBdr>
                                                                </w:div>
                                                                <w:div w:id="238098073">
                                                                  <w:marLeft w:val="0"/>
                                                                  <w:marRight w:val="0"/>
                                                                  <w:marTop w:val="0"/>
                                                                  <w:marBottom w:val="0"/>
                                                                  <w:divBdr>
                                                                    <w:top w:val="none" w:sz="0" w:space="0" w:color="auto"/>
                                                                    <w:left w:val="none" w:sz="0" w:space="0" w:color="auto"/>
                                                                    <w:bottom w:val="none" w:sz="0" w:space="0" w:color="auto"/>
                                                                    <w:right w:val="none" w:sz="0" w:space="0" w:color="auto"/>
                                                                  </w:divBdr>
                                                                  <w:divsChild>
                                                                    <w:div w:id="729110324">
                                                                      <w:marLeft w:val="0"/>
                                                                      <w:marRight w:val="0"/>
                                                                      <w:marTop w:val="0"/>
                                                                      <w:marBottom w:val="0"/>
                                                                      <w:divBdr>
                                                                        <w:top w:val="none" w:sz="0" w:space="0" w:color="auto"/>
                                                                        <w:left w:val="none" w:sz="0" w:space="0" w:color="auto"/>
                                                                        <w:bottom w:val="none" w:sz="0" w:space="0" w:color="auto"/>
                                                                        <w:right w:val="none" w:sz="0" w:space="0" w:color="auto"/>
                                                                      </w:divBdr>
                                                                    </w:div>
                                                                    <w:div w:id="2110853165">
                                                                      <w:marLeft w:val="0"/>
                                                                      <w:marRight w:val="0"/>
                                                                      <w:marTop w:val="0"/>
                                                                      <w:marBottom w:val="0"/>
                                                                      <w:divBdr>
                                                                        <w:top w:val="none" w:sz="0" w:space="0" w:color="auto"/>
                                                                        <w:left w:val="none" w:sz="0" w:space="0" w:color="auto"/>
                                                                        <w:bottom w:val="none" w:sz="0" w:space="0" w:color="auto"/>
                                                                        <w:right w:val="none" w:sz="0" w:space="0" w:color="auto"/>
                                                                      </w:divBdr>
                                                                    </w:div>
                                                                  </w:divsChild>
                                                                </w:div>
                                                                <w:div w:id="1970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526">
                                                          <w:marLeft w:val="0"/>
                                                          <w:marRight w:val="0"/>
                                                          <w:marTop w:val="0"/>
                                                          <w:marBottom w:val="0"/>
                                                          <w:divBdr>
                                                            <w:top w:val="none" w:sz="0" w:space="0" w:color="auto"/>
                                                            <w:left w:val="none" w:sz="0" w:space="0" w:color="auto"/>
                                                            <w:bottom w:val="none" w:sz="0" w:space="0" w:color="auto"/>
                                                            <w:right w:val="none" w:sz="0" w:space="0" w:color="auto"/>
                                                          </w:divBdr>
                                                          <w:divsChild>
                                                            <w:div w:id="142629482">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473643">
                                          <w:marLeft w:val="0"/>
                                          <w:marRight w:val="0"/>
                                          <w:marTop w:val="0"/>
                                          <w:marBottom w:val="0"/>
                                          <w:divBdr>
                                            <w:top w:val="none" w:sz="0" w:space="0" w:color="auto"/>
                                            <w:left w:val="none" w:sz="0" w:space="0" w:color="auto"/>
                                            <w:bottom w:val="none" w:sz="0" w:space="0" w:color="auto"/>
                                            <w:right w:val="none" w:sz="0" w:space="0" w:color="auto"/>
                                          </w:divBdr>
                                          <w:divsChild>
                                            <w:div w:id="59330837">
                                              <w:marLeft w:val="0"/>
                                              <w:marRight w:val="0"/>
                                              <w:marTop w:val="0"/>
                                              <w:marBottom w:val="0"/>
                                              <w:divBdr>
                                                <w:top w:val="none" w:sz="0" w:space="0" w:color="auto"/>
                                                <w:left w:val="none" w:sz="0" w:space="0" w:color="auto"/>
                                                <w:bottom w:val="none" w:sz="0" w:space="0" w:color="auto"/>
                                                <w:right w:val="none" w:sz="0" w:space="0" w:color="auto"/>
                                              </w:divBdr>
                                              <w:divsChild>
                                                <w:div w:id="1897274116">
                                                  <w:marLeft w:val="0"/>
                                                  <w:marRight w:val="0"/>
                                                  <w:marTop w:val="0"/>
                                                  <w:marBottom w:val="0"/>
                                                  <w:divBdr>
                                                    <w:top w:val="none" w:sz="0" w:space="0" w:color="auto"/>
                                                    <w:left w:val="none" w:sz="0" w:space="0" w:color="auto"/>
                                                    <w:bottom w:val="none" w:sz="0" w:space="0" w:color="auto"/>
                                                    <w:right w:val="none" w:sz="0" w:space="0" w:color="auto"/>
                                                  </w:divBdr>
                                                  <w:divsChild>
                                                    <w:div w:id="887033746">
                                                      <w:marLeft w:val="-435"/>
                                                      <w:marRight w:val="0"/>
                                                      <w:marTop w:val="0"/>
                                                      <w:marBottom w:val="0"/>
                                                      <w:divBdr>
                                                        <w:top w:val="none" w:sz="0" w:space="0" w:color="auto"/>
                                                        <w:left w:val="none" w:sz="0" w:space="0" w:color="auto"/>
                                                        <w:bottom w:val="none" w:sz="0" w:space="0" w:color="auto"/>
                                                        <w:right w:val="none" w:sz="0" w:space="0" w:color="auto"/>
                                                      </w:divBdr>
                                                      <w:divsChild>
                                                        <w:div w:id="1928489852">
                                                          <w:marLeft w:val="0"/>
                                                          <w:marRight w:val="0"/>
                                                          <w:marTop w:val="0"/>
                                                          <w:marBottom w:val="0"/>
                                                          <w:divBdr>
                                                            <w:top w:val="none" w:sz="0" w:space="0" w:color="auto"/>
                                                            <w:left w:val="none" w:sz="0" w:space="0" w:color="auto"/>
                                                            <w:bottom w:val="none" w:sz="0" w:space="0" w:color="auto"/>
                                                            <w:right w:val="none" w:sz="0" w:space="0" w:color="auto"/>
                                                          </w:divBdr>
                                                        </w:div>
                                                        <w:div w:id="371273395">
                                                          <w:marLeft w:val="0"/>
                                                          <w:marRight w:val="0"/>
                                                          <w:marTop w:val="0"/>
                                                          <w:marBottom w:val="0"/>
                                                          <w:divBdr>
                                                            <w:top w:val="none" w:sz="0" w:space="0" w:color="auto"/>
                                                            <w:left w:val="none" w:sz="0" w:space="0" w:color="auto"/>
                                                            <w:bottom w:val="none" w:sz="0" w:space="0" w:color="auto"/>
                                                            <w:right w:val="none" w:sz="0" w:space="0" w:color="auto"/>
                                                          </w:divBdr>
                                                          <w:divsChild>
                                                            <w:div w:id="485051982">
                                                              <w:marLeft w:val="0"/>
                                                              <w:marRight w:val="0"/>
                                                              <w:marTop w:val="0"/>
                                                              <w:marBottom w:val="0"/>
                                                              <w:divBdr>
                                                                <w:top w:val="none" w:sz="0" w:space="0" w:color="auto"/>
                                                                <w:left w:val="none" w:sz="0" w:space="0" w:color="auto"/>
                                                                <w:bottom w:val="none" w:sz="0" w:space="0" w:color="auto"/>
                                                                <w:right w:val="none" w:sz="0" w:space="0" w:color="auto"/>
                                                              </w:divBdr>
                                                            </w:div>
                                                          </w:divsChild>
                                                        </w:div>
                                                        <w:div w:id="973172435">
                                                          <w:marLeft w:val="0"/>
                                                          <w:marRight w:val="0"/>
                                                          <w:marTop w:val="0"/>
                                                          <w:marBottom w:val="0"/>
                                                          <w:divBdr>
                                                            <w:top w:val="none" w:sz="0" w:space="0" w:color="auto"/>
                                                            <w:left w:val="none" w:sz="0" w:space="0" w:color="auto"/>
                                                            <w:bottom w:val="none" w:sz="0" w:space="0" w:color="auto"/>
                                                            <w:right w:val="none" w:sz="0" w:space="0" w:color="auto"/>
                                                          </w:divBdr>
                                                          <w:divsChild>
                                                            <w:div w:id="589899432">
                                                              <w:marLeft w:val="0"/>
                                                              <w:marRight w:val="0"/>
                                                              <w:marTop w:val="0"/>
                                                              <w:marBottom w:val="0"/>
                                                              <w:divBdr>
                                                                <w:top w:val="none" w:sz="0" w:space="0" w:color="auto"/>
                                                                <w:left w:val="none" w:sz="0" w:space="0" w:color="auto"/>
                                                                <w:bottom w:val="none" w:sz="0" w:space="0" w:color="auto"/>
                                                                <w:right w:val="none" w:sz="0" w:space="0" w:color="auto"/>
                                                              </w:divBdr>
                                                              <w:divsChild>
                                                                <w:div w:id="625938693">
                                                                  <w:marLeft w:val="0"/>
                                                                  <w:marRight w:val="0"/>
                                                                  <w:marTop w:val="0"/>
                                                                  <w:marBottom w:val="0"/>
                                                                  <w:divBdr>
                                                                    <w:top w:val="none" w:sz="0" w:space="0" w:color="auto"/>
                                                                    <w:left w:val="none" w:sz="0" w:space="0" w:color="auto"/>
                                                                    <w:bottom w:val="none" w:sz="0" w:space="0" w:color="auto"/>
                                                                    <w:right w:val="none" w:sz="0" w:space="0" w:color="auto"/>
                                                                  </w:divBdr>
                                                                  <w:divsChild>
                                                                    <w:div w:id="574362333">
                                                                      <w:marLeft w:val="0"/>
                                                                      <w:marRight w:val="0"/>
                                                                      <w:marTop w:val="0"/>
                                                                      <w:marBottom w:val="0"/>
                                                                      <w:divBdr>
                                                                        <w:top w:val="none" w:sz="0" w:space="0" w:color="auto"/>
                                                                        <w:left w:val="none" w:sz="0" w:space="0" w:color="auto"/>
                                                                        <w:bottom w:val="none" w:sz="0" w:space="0" w:color="auto"/>
                                                                        <w:right w:val="none" w:sz="0" w:space="0" w:color="auto"/>
                                                                      </w:divBdr>
                                                                    </w:div>
                                                                  </w:divsChild>
                                                                </w:div>
                                                                <w:div w:id="1868567966">
                                                                  <w:marLeft w:val="0"/>
                                                                  <w:marRight w:val="0"/>
                                                                  <w:marTop w:val="0"/>
                                                                  <w:marBottom w:val="0"/>
                                                                  <w:divBdr>
                                                                    <w:top w:val="none" w:sz="0" w:space="0" w:color="auto"/>
                                                                    <w:left w:val="none" w:sz="0" w:space="0" w:color="auto"/>
                                                                    <w:bottom w:val="none" w:sz="0" w:space="0" w:color="auto"/>
                                                                    <w:right w:val="none" w:sz="0" w:space="0" w:color="auto"/>
                                                                  </w:divBdr>
                                                                  <w:divsChild>
                                                                    <w:div w:id="1881821289">
                                                                      <w:marLeft w:val="0"/>
                                                                      <w:marRight w:val="0"/>
                                                                      <w:marTop w:val="0"/>
                                                                      <w:marBottom w:val="0"/>
                                                                      <w:divBdr>
                                                                        <w:top w:val="none" w:sz="0" w:space="0" w:color="auto"/>
                                                                        <w:left w:val="none" w:sz="0" w:space="0" w:color="auto"/>
                                                                        <w:bottom w:val="none" w:sz="0" w:space="0" w:color="auto"/>
                                                                        <w:right w:val="none" w:sz="0" w:space="0" w:color="auto"/>
                                                                      </w:divBdr>
                                                                    </w:div>
                                                                  </w:divsChild>
                                                                </w:div>
                                                                <w:div w:id="269120794">
                                                                  <w:marLeft w:val="0"/>
                                                                  <w:marRight w:val="0"/>
                                                                  <w:marTop w:val="0"/>
                                                                  <w:marBottom w:val="0"/>
                                                                  <w:divBdr>
                                                                    <w:top w:val="none" w:sz="0" w:space="0" w:color="auto"/>
                                                                    <w:left w:val="none" w:sz="0" w:space="0" w:color="auto"/>
                                                                    <w:bottom w:val="none" w:sz="0" w:space="0" w:color="auto"/>
                                                                    <w:right w:val="none" w:sz="0" w:space="0" w:color="auto"/>
                                                                  </w:divBdr>
                                                                  <w:divsChild>
                                                                    <w:div w:id="16327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6742">
                                                              <w:marLeft w:val="0"/>
                                                              <w:marRight w:val="0"/>
                                                              <w:marTop w:val="0"/>
                                                              <w:marBottom w:val="0"/>
                                                              <w:divBdr>
                                                                <w:top w:val="none" w:sz="0" w:space="0" w:color="auto"/>
                                                                <w:left w:val="none" w:sz="0" w:space="0" w:color="auto"/>
                                                                <w:bottom w:val="none" w:sz="0" w:space="0" w:color="auto"/>
                                                                <w:right w:val="none" w:sz="0" w:space="0" w:color="auto"/>
                                                              </w:divBdr>
                                                              <w:divsChild>
                                                                <w:div w:id="2092505027">
                                                                  <w:marLeft w:val="0"/>
                                                                  <w:marRight w:val="0"/>
                                                                  <w:marTop w:val="0"/>
                                                                  <w:marBottom w:val="0"/>
                                                                  <w:divBdr>
                                                                    <w:top w:val="none" w:sz="0" w:space="0" w:color="auto"/>
                                                                    <w:left w:val="none" w:sz="0" w:space="0" w:color="auto"/>
                                                                    <w:bottom w:val="none" w:sz="0" w:space="0" w:color="auto"/>
                                                                    <w:right w:val="none" w:sz="0" w:space="0" w:color="auto"/>
                                                                  </w:divBdr>
                                                                </w:div>
                                                                <w:div w:id="1136484943">
                                                                  <w:marLeft w:val="0"/>
                                                                  <w:marRight w:val="0"/>
                                                                  <w:marTop w:val="0"/>
                                                                  <w:marBottom w:val="0"/>
                                                                  <w:divBdr>
                                                                    <w:top w:val="none" w:sz="0" w:space="0" w:color="auto"/>
                                                                    <w:left w:val="none" w:sz="0" w:space="0" w:color="auto"/>
                                                                    <w:bottom w:val="none" w:sz="0" w:space="0" w:color="auto"/>
                                                                    <w:right w:val="none" w:sz="0" w:space="0" w:color="auto"/>
                                                                  </w:divBdr>
                                                                  <w:divsChild>
                                                                    <w:div w:id="723796041">
                                                                      <w:marLeft w:val="0"/>
                                                                      <w:marRight w:val="0"/>
                                                                      <w:marTop w:val="0"/>
                                                                      <w:marBottom w:val="0"/>
                                                                      <w:divBdr>
                                                                        <w:top w:val="none" w:sz="0" w:space="0" w:color="auto"/>
                                                                        <w:left w:val="none" w:sz="0" w:space="0" w:color="auto"/>
                                                                        <w:bottom w:val="none" w:sz="0" w:space="0" w:color="auto"/>
                                                                        <w:right w:val="none" w:sz="0" w:space="0" w:color="auto"/>
                                                                      </w:divBdr>
                                                                    </w:div>
                                                                    <w:div w:id="1477995536">
                                                                      <w:marLeft w:val="0"/>
                                                                      <w:marRight w:val="0"/>
                                                                      <w:marTop w:val="0"/>
                                                                      <w:marBottom w:val="0"/>
                                                                      <w:divBdr>
                                                                        <w:top w:val="none" w:sz="0" w:space="0" w:color="auto"/>
                                                                        <w:left w:val="none" w:sz="0" w:space="0" w:color="auto"/>
                                                                        <w:bottom w:val="none" w:sz="0" w:space="0" w:color="auto"/>
                                                                        <w:right w:val="none" w:sz="0" w:space="0" w:color="auto"/>
                                                                      </w:divBdr>
                                                                    </w:div>
                                                                  </w:divsChild>
                                                                </w:div>
                                                                <w:div w:id="3771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49134">
                                                          <w:marLeft w:val="0"/>
                                                          <w:marRight w:val="0"/>
                                                          <w:marTop w:val="0"/>
                                                          <w:marBottom w:val="0"/>
                                                          <w:divBdr>
                                                            <w:top w:val="none" w:sz="0" w:space="0" w:color="auto"/>
                                                            <w:left w:val="none" w:sz="0" w:space="0" w:color="auto"/>
                                                            <w:bottom w:val="none" w:sz="0" w:space="0" w:color="auto"/>
                                                            <w:right w:val="none" w:sz="0" w:space="0" w:color="auto"/>
                                                          </w:divBdr>
                                                          <w:divsChild>
                                                            <w:div w:id="1184974633">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124592">
                                          <w:marLeft w:val="0"/>
                                          <w:marRight w:val="0"/>
                                          <w:marTop w:val="0"/>
                                          <w:marBottom w:val="0"/>
                                          <w:divBdr>
                                            <w:top w:val="none" w:sz="0" w:space="0" w:color="auto"/>
                                            <w:left w:val="none" w:sz="0" w:space="0" w:color="auto"/>
                                            <w:bottom w:val="none" w:sz="0" w:space="0" w:color="auto"/>
                                            <w:right w:val="none" w:sz="0" w:space="0" w:color="auto"/>
                                          </w:divBdr>
                                          <w:divsChild>
                                            <w:div w:id="955986963">
                                              <w:marLeft w:val="0"/>
                                              <w:marRight w:val="0"/>
                                              <w:marTop w:val="0"/>
                                              <w:marBottom w:val="0"/>
                                              <w:divBdr>
                                                <w:top w:val="none" w:sz="0" w:space="0" w:color="auto"/>
                                                <w:left w:val="none" w:sz="0" w:space="0" w:color="auto"/>
                                                <w:bottom w:val="none" w:sz="0" w:space="0" w:color="auto"/>
                                                <w:right w:val="none" w:sz="0" w:space="0" w:color="auto"/>
                                              </w:divBdr>
                                              <w:divsChild>
                                                <w:div w:id="1905141120">
                                                  <w:marLeft w:val="0"/>
                                                  <w:marRight w:val="0"/>
                                                  <w:marTop w:val="0"/>
                                                  <w:marBottom w:val="0"/>
                                                  <w:divBdr>
                                                    <w:top w:val="none" w:sz="0" w:space="0" w:color="auto"/>
                                                    <w:left w:val="none" w:sz="0" w:space="0" w:color="auto"/>
                                                    <w:bottom w:val="none" w:sz="0" w:space="0" w:color="auto"/>
                                                    <w:right w:val="none" w:sz="0" w:space="0" w:color="auto"/>
                                                  </w:divBdr>
                                                  <w:divsChild>
                                                    <w:div w:id="786394860">
                                                      <w:marLeft w:val="-435"/>
                                                      <w:marRight w:val="0"/>
                                                      <w:marTop w:val="0"/>
                                                      <w:marBottom w:val="0"/>
                                                      <w:divBdr>
                                                        <w:top w:val="none" w:sz="0" w:space="0" w:color="auto"/>
                                                        <w:left w:val="none" w:sz="0" w:space="0" w:color="auto"/>
                                                        <w:bottom w:val="none" w:sz="0" w:space="0" w:color="auto"/>
                                                        <w:right w:val="none" w:sz="0" w:space="0" w:color="auto"/>
                                                      </w:divBdr>
                                                      <w:divsChild>
                                                        <w:div w:id="689528871">
                                                          <w:marLeft w:val="0"/>
                                                          <w:marRight w:val="0"/>
                                                          <w:marTop w:val="0"/>
                                                          <w:marBottom w:val="0"/>
                                                          <w:divBdr>
                                                            <w:top w:val="none" w:sz="0" w:space="0" w:color="auto"/>
                                                            <w:left w:val="none" w:sz="0" w:space="0" w:color="auto"/>
                                                            <w:bottom w:val="none" w:sz="0" w:space="0" w:color="auto"/>
                                                            <w:right w:val="none" w:sz="0" w:space="0" w:color="auto"/>
                                                          </w:divBdr>
                                                        </w:div>
                                                        <w:div w:id="1977295799">
                                                          <w:marLeft w:val="0"/>
                                                          <w:marRight w:val="0"/>
                                                          <w:marTop w:val="0"/>
                                                          <w:marBottom w:val="0"/>
                                                          <w:divBdr>
                                                            <w:top w:val="none" w:sz="0" w:space="0" w:color="auto"/>
                                                            <w:left w:val="none" w:sz="0" w:space="0" w:color="auto"/>
                                                            <w:bottom w:val="none" w:sz="0" w:space="0" w:color="auto"/>
                                                            <w:right w:val="none" w:sz="0" w:space="0" w:color="auto"/>
                                                          </w:divBdr>
                                                          <w:divsChild>
                                                            <w:div w:id="1809204976">
                                                              <w:marLeft w:val="0"/>
                                                              <w:marRight w:val="0"/>
                                                              <w:marTop w:val="0"/>
                                                              <w:marBottom w:val="0"/>
                                                              <w:divBdr>
                                                                <w:top w:val="none" w:sz="0" w:space="0" w:color="auto"/>
                                                                <w:left w:val="none" w:sz="0" w:space="0" w:color="auto"/>
                                                                <w:bottom w:val="none" w:sz="0" w:space="0" w:color="auto"/>
                                                                <w:right w:val="none" w:sz="0" w:space="0" w:color="auto"/>
                                                              </w:divBdr>
                                                            </w:div>
                                                          </w:divsChild>
                                                        </w:div>
                                                        <w:div w:id="813064412">
                                                          <w:marLeft w:val="0"/>
                                                          <w:marRight w:val="0"/>
                                                          <w:marTop w:val="0"/>
                                                          <w:marBottom w:val="0"/>
                                                          <w:divBdr>
                                                            <w:top w:val="none" w:sz="0" w:space="0" w:color="auto"/>
                                                            <w:left w:val="none" w:sz="0" w:space="0" w:color="auto"/>
                                                            <w:bottom w:val="none" w:sz="0" w:space="0" w:color="auto"/>
                                                            <w:right w:val="none" w:sz="0" w:space="0" w:color="auto"/>
                                                          </w:divBdr>
                                                          <w:divsChild>
                                                            <w:div w:id="1711026024">
                                                              <w:marLeft w:val="0"/>
                                                              <w:marRight w:val="0"/>
                                                              <w:marTop w:val="0"/>
                                                              <w:marBottom w:val="0"/>
                                                              <w:divBdr>
                                                                <w:top w:val="none" w:sz="0" w:space="0" w:color="auto"/>
                                                                <w:left w:val="none" w:sz="0" w:space="0" w:color="auto"/>
                                                                <w:bottom w:val="none" w:sz="0" w:space="0" w:color="auto"/>
                                                                <w:right w:val="none" w:sz="0" w:space="0" w:color="auto"/>
                                                              </w:divBdr>
                                                              <w:divsChild>
                                                                <w:div w:id="484903029">
                                                                  <w:marLeft w:val="0"/>
                                                                  <w:marRight w:val="0"/>
                                                                  <w:marTop w:val="0"/>
                                                                  <w:marBottom w:val="0"/>
                                                                  <w:divBdr>
                                                                    <w:top w:val="none" w:sz="0" w:space="0" w:color="auto"/>
                                                                    <w:left w:val="none" w:sz="0" w:space="0" w:color="auto"/>
                                                                    <w:bottom w:val="none" w:sz="0" w:space="0" w:color="auto"/>
                                                                    <w:right w:val="none" w:sz="0" w:space="0" w:color="auto"/>
                                                                  </w:divBdr>
                                                                  <w:divsChild>
                                                                    <w:div w:id="646325835">
                                                                      <w:marLeft w:val="0"/>
                                                                      <w:marRight w:val="0"/>
                                                                      <w:marTop w:val="0"/>
                                                                      <w:marBottom w:val="0"/>
                                                                      <w:divBdr>
                                                                        <w:top w:val="none" w:sz="0" w:space="0" w:color="auto"/>
                                                                        <w:left w:val="none" w:sz="0" w:space="0" w:color="auto"/>
                                                                        <w:bottom w:val="none" w:sz="0" w:space="0" w:color="auto"/>
                                                                        <w:right w:val="none" w:sz="0" w:space="0" w:color="auto"/>
                                                                      </w:divBdr>
                                                                    </w:div>
                                                                  </w:divsChild>
                                                                </w:div>
                                                                <w:div w:id="1082992460">
                                                                  <w:marLeft w:val="0"/>
                                                                  <w:marRight w:val="0"/>
                                                                  <w:marTop w:val="0"/>
                                                                  <w:marBottom w:val="0"/>
                                                                  <w:divBdr>
                                                                    <w:top w:val="none" w:sz="0" w:space="0" w:color="auto"/>
                                                                    <w:left w:val="none" w:sz="0" w:space="0" w:color="auto"/>
                                                                    <w:bottom w:val="none" w:sz="0" w:space="0" w:color="auto"/>
                                                                    <w:right w:val="none" w:sz="0" w:space="0" w:color="auto"/>
                                                                  </w:divBdr>
                                                                  <w:divsChild>
                                                                    <w:div w:id="55475434">
                                                                      <w:marLeft w:val="0"/>
                                                                      <w:marRight w:val="0"/>
                                                                      <w:marTop w:val="0"/>
                                                                      <w:marBottom w:val="0"/>
                                                                      <w:divBdr>
                                                                        <w:top w:val="none" w:sz="0" w:space="0" w:color="auto"/>
                                                                        <w:left w:val="none" w:sz="0" w:space="0" w:color="auto"/>
                                                                        <w:bottom w:val="none" w:sz="0" w:space="0" w:color="auto"/>
                                                                        <w:right w:val="none" w:sz="0" w:space="0" w:color="auto"/>
                                                                      </w:divBdr>
                                                                    </w:div>
                                                                  </w:divsChild>
                                                                </w:div>
                                                                <w:div w:id="1466238976">
                                                                  <w:marLeft w:val="0"/>
                                                                  <w:marRight w:val="0"/>
                                                                  <w:marTop w:val="0"/>
                                                                  <w:marBottom w:val="0"/>
                                                                  <w:divBdr>
                                                                    <w:top w:val="none" w:sz="0" w:space="0" w:color="auto"/>
                                                                    <w:left w:val="none" w:sz="0" w:space="0" w:color="auto"/>
                                                                    <w:bottom w:val="none" w:sz="0" w:space="0" w:color="auto"/>
                                                                    <w:right w:val="none" w:sz="0" w:space="0" w:color="auto"/>
                                                                  </w:divBdr>
                                                                  <w:divsChild>
                                                                    <w:div w:id="5079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0115">
                                                              <w:marLeft w:val="0"/>
                                                              <w:marRight w:val="0"/>
                                                              <w:marTop w:val="0"/>
                                                              <w:marBottom w:val="0"/>
                                                              <w:divBdr>
                                                                <w:top w:val="none" w:sz="0" w:space="0" w:color="auto"/>
                                                                <w:left w:val="none" w:sz="0" w:space="0" w:color="auto"/>
                                                                <w:bottom w:val="none" w:sz="0" w:space="0" w:color="auto"/>
                                                                <w:right w:val="none" w:sz="0" w:space="0" w:color="auto"/>
                                                              </w:divBdr>
                                                              <w:divsChild>
                                                                <w:div w:id="1098059342">
                                                                  <w:marLeft w:val="0"/>
                                                                  <w:marRight w:val="0"/>
                                                                  <w:marTop w:val="0"/>
                                                                  <w:marBottom w:val="0"/>
                                                                  <w:divBdr>
                                                                    <w:top w:val="none" w:sz="0" w:space="0" w:color="auto"/>
                                                                    <w:left w:val="none" w:sz="0" w:space="0" w:color="auto"/>
                                                                    <w:bottom w:val="none" w:sz="0" w:space="0" w:color="auto"/>
                                                                    <w:right w:val="none" w:sz="0" w:space="0" w:color="auto"/>
                                                                  </w:divBdr>
                                                                </w:div>
                                                                <w:div w:id="1469663936">
                                                                  <w:marLeft w:val="0"/>
                                                                  <w:marRight w:val="0"/>
                                                                  <w:marTop w:val="0"/>
                                                                  <w:marBottom w:val="0"/>
                                                                  <w:divBdr>
                                                                    <w:top w:val="none" w:sz="0" w:space="0" w:color="auto"/>
                                                                    <w:left w:val="none" w:sz="0" w:space="0" w:color="auto"/>
                                                                    <w:bottom w:val="none" w:sz="0" w:space="0" w:color="auto"/>
                                                                    <w:right w:val="none" w:sz="0" w:space="0" w:color="auto"/>
                                                                  </w:divBdr>
                                                                  <w:divsChild>
                                                                    <w:div w:id="1411075564">
                                                                      <w:marLeft w:val="0"/>
                                                                      <w:marRight w:val="0"/>
                                                                      <w:marTop w:val="0"/>
                                                                      <w:marBottom w:val="0"/>
                                                                      <w:divBdr>
                                                                        <w:top w:val="none" w:sz="0" w:space="0" w:color="auto"/>
                                                                        <w:left w:val="none" w:sz="0" w:space="0" w:color="auto"/>
                                                                        <w:bottom w:val="none" w:sz="0" w:space="0" w:color="auto"/>
                                                                        <w:right w:val="none" w:sz="0" w:space="0" w:color="auto"/>
                                                                      </w:divBdr>
                                                                    </w:div>
                                                                    <w:div w:id="111900699">
                                                                      <w:marLeft w:val="0"/>
                                                                      <w:marRight w:val="0"/>
                                                                      <w:marTop w:val="0"/>
                                                                      <w:marBottom w:val="0"/>
                                                                      <w:divBdr>
                                                                        <w:top w:val="none" w:sz="0" w:space="0" w:color="auto"/>
                                                                        <w:left w:val="none" w:sz="0" w:space="0" w:color="auto"/>
                                                                        <w:bottom w:val="none" w:sz="0" w:space="0" w:color="auto"/>
                                                                        <w:right w:val="none" w:sz="0" w:space="0" w:color="auto"/>
                                                                      </w:divBdr>
                                                                    </w:div>
                                                                  </w:divsChild>
                                                                </w:div>
                                                                <w:div w:id="9599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7900">
                                                          <w:marLeft w:val="0"/>
                                                          <w:marRight w:val="0"/>
                                                          <w:marTop w:val="0"/>
                                                          <w:marBottom w:val="0"/>
                                                          <w:divBdr>
                                                            <w:top w:val="none" w:sz="0" w:space="0" w:color="auto"/>
                                                            <w:left w:val="none" w:sz="0" w:space="0" w:color="auto"/>
                                                            <w:bottom w:val="none" w:sz="0" w:space="0" w:color="auto"/>
                                                            <w:right w:val="none" w:sz="0" w:space="0" w:color="auto"/>
                                                          </w:divBdr>
                                                          <w:divsChild>
                                                            <w:div w:id="190536834">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025037">
                                          <w:marLeft w:val="0"/>
                                          <w:marRight w:val="0"/>
                                          <w:marTop w:val="0"/>
                                          <w:marBottom w:val="0"/>
                                          <w:divBdr>
                                            <w:top w:val="none" w:sz="0" w:space="0" w:color="auto"/>
                                            <w:left w:val="none" w:sz="0" w:space="0" w:color="auto"/>
                                            <w:bottom w:val="none" w:sz="0" w:space="0" w:color="auto"/>
                                            <w:right w:val="none" w:sz="0" w:space="0" w:color="auto"/>
                                          </w:divBdr>
                                          <w:divsChild>
                                            <w:div w:id="1162624833">
                                              <w:marLeft w:val="0"/>
                                              <w:marRight w:val="0"/>
                                              <w:marTop w:val="0"/>
                                              <w:marBottom w:val="0"/>
                                              <w:divBdr>
                                                <w:top w:val="none" w:sz="0" w:space="0" w:color="auto"/>
                                                <w:left w:val="none" w:sz="0" w:space="0" w:color="auto"/>
                                                <w:bottom w:val="none" w:sz="0" w:space="0" w:color="auto"/>
                                                <w:right w:val="none" w:sz="0" w:space="0" w:color="auto"/>
                                              </w:divBdr>
                                              <w:divsChild>
                                                <w:div w:id="899556790">
                                                  <w:marLeft w:val="0"/>
                                                  <w:marRight w:val="0"/>
                                                  <w:marTop w:val="0"/>
                                                  <w:marBottom w:val="0"/>
                                                  <w:divBdr>
                                                    <w:top w:val="none" w:sz="0" w:space="0" w:color="auto"/>
                                                    <w:left w:val="none" w:sz="0" w:space="0" w:color="auto"/>
                                                    <w:bottom w:val="none" w:sz="0" w:space="0" w:color="auto"/>
                                                    <w:right w:val="none" w:sz="0" w:space="0" w:color="auto"/>
                                                  </w:divBdr>
                                                  <w:divsChild>
                                                    <w:div w:id="1978338446">
                                                      <w:marLeft w:val="-435"/>
                                                      <w:marRight w:val="0"/>
                                                      <w:marTop w:val="0"/>
                                                      <w:marBottom w:val="0"/>
                                                      <w:divBdr>
                                                        <w:top w:val="none" w:sz="0" w:space="0" w:color="auto"/>
                                                        <w:left w:val="none" w:sz="0" w:space="0" w:color="auto"/>
                                                        <w:bottom w:val="none" w:sz="0" w:space="0" w:color="auto"/>
                                                        <w:right w:val="none" w:sz="0" w:space="0" w:color="auto"/>
                                                      </w:divBdr>
                                                      <w:divsChild>
                                                        <w:div w:id="510028267">
                                                          <w:marLeft w:val="0"/>
                                                          <w:marRight w:val="0"/>
                                                          <w:marTop w:val="0"/>
                                                          <w:marBottom w:val="0"/>
                                                          <w:divBdr>
                                                            <w:top w:val="none" w:sz="0" w:space="0" w:color="auto"/>
                                                            <w:left w:val="none" w:sz="0" w:space="0" w:color="auto"/>
                                                            <w:bottom w:val="none" w:sz="0" w:space="0" w:color="auto"/>
                                                            <w:right w:val="none" w:sz="0" w:space="0" w:color="auto"/>
                                                          </w:divBdr>
                                                        </w:div>
                                                        <w:div w:id="341276628">
                                                          <w:marLeft w:val="0"/>
                                                          <w:marRight w:val="0"/>
                                                          <w:marTop w:val="0"/>
                                                          <w:marBottom w:val="0"/>
                                                          <w:divBdr>
                                                            <w:top w:val="none" w:sz="0" w:space="0" w:color="auto"/>
                                                            <w:left w:val="none" w:sz="0" w:space="0" w:color="auto"/>
                                                            <w:bottom w:val="none" w:sz="0" w:space="0" w:color="auto"/>
                                                            <w:right w:val="none" w:sz="0" w:space="0" w:color="auto"/>
                                                          </w:divBdr>
                                                          <w:divsChild>
                                                            <w:div w:id="2073653980">
                                                              <w:marLeft w:val="0"/>
                                                              <w:marRight w:val="0"/>
                                                              <w:marTop w:val="0"/>
                                                              <w:marBottom w:val="0"/>
                                                              <w:divBdr>
                                                                <w:top w:val="none" w:sz="0" w:space="0" w:color="auto"/>
                                                                <w:left w:val="none" w:sz="0" w:space="0" w:color="auto"/>
                                                                <w:bottom w:val="none" w:sz="0" w:space="0" w:color="auto"/>
                                                                <w:right w:val="none" w:sz="0" w:space="0" w:color="auto"/>
                                                              </w:divBdr>
                                                            </w:div>
                                                          </w:divsChild>
                                                        </w:div>
                                                        <w:div w:id="131606318">
                                                          <w:marLeft w:val="0"/>
                                                          <w:marRight w:val="0"/>
                                                          <w:marTop w:val="0"/>
                                                          <w:marBottom w:val="0"/>
                                                          <w:divBdr>
                                                            <w:top w:val="none" w:sz="0" w:space="0" w:color="auto"/>
                                                            <w:left w:val="none" w:sz="0" w:space="0" w:color="auto"/>
                                                            <w:bottom w:val="none" w:sz="0" w:space="0" w:color="auto"/>
                                                            <w:right w:val="none" w:sz="0" w:space="0" w:color="auto"/>
                                                          </w:divBdr>
                                                          <w:divsChild>
                                                            <w:div w:id="190647839">
                                                              <w:marLeft w:val="0"/>
                                                              <w:marRight w:val="0"/>
                                                              <w:marTop w:val="0"/>
                                                              <w:marBottom w:val="0"/>
                                                              <w:divBdr>
                                                                <w:top w:val="none" w:sz="0" w:space="0" w:color="auto"/>
                                                                <w:left w:val="none" w:sz="0" w:space="0" w:color="auto"/>
                                                                <w:bottom w:val="none" w:sz="0" w:space="0" w:color="auto"/>
                                                                <w:right w:val="none" w:sz="0" w:space="0" w:color="auto"/>
                                                              </w:divBdr>
                                                              <w:divsChild>
                                                                <w:div w:id="1704095123">
                                                                  <w:marLeft w:val="0"/>
                                                                  <w:marRight w:val="0"/>
                                                                  <w:marTop w:val="0"/>
                                                                  <w:marBottom w:val="0"/>
                                                                  <w:divBdr>
                                                                    <w:top w:val="none" w:sz="0" w:space="0" w:color="auto"/>
                                                                    <w:left w:val="none" w:sz="0" w:space="0" w:color="auto"/>
                                                                    <w:bottom w:val="none" w:sz="0" w:space="0" w:color="auto"/>
                                                                    <w:right w:val="none" w:sz="0" w:space="0" w:color="auto"/>
                                                                  </w:divBdr>
                                                                  <w:divsChild>
                                                                    <w:div w:id="792943715">
                                                                      <w:marLeft w:val="0"/>
                                                                      <w:marRight w:val="0"/>
                                                                      <w:marTop w:val="0"/>
                                                                      <w:marBottom w:val="0"/>
                                                                      <w:divBdr>
                                                                        <w:top w:val="none" w:sz="0" w:space="0" w:color="auto"/>
                                                                        <w:left w:val="none" w:sz="0" w:space="0" w:color="auto"/>
                                                                        <w:bottom w:val="none" w:sz="0" w:space="0" w:color="auto"/>
                                                                        <w:right w:val="none" w:sz="0" w:space="0" w:color="auto"/>
                                                                      </w:divBdr>
                                                                    </w:div>
                                                                  </w:divsChild>
                                                                </w:div>
                                                                <w:div w:id="41175062">
                                                                  <w:marLeft w:val="0"/>
                                                                  <w:marRight w:val="0"/>
                                                                  <w:marTop w:val="0"/>
                                                                  <w:marBottom w:val="0"/>
                                                                  <w:divBdr>
                                                                    <w:top w:val="none" w:sz="0" w:space="0" w:color="auto"/>
                                                                    <w:left w:val="none" w:sz="0" w:space="0" w:color="auto"/>
                                                                    <w:bottom w:val="none" w:sz="0" w:space="0" w:color="auto"/>
                                                                    <w:right w:val="none" w:sz="0" w:space="0" w:color="auto"/>
                                                                  </w:divBdr>
                                                                  <w:divsChild>
                                                                    <w:div w:id="937525090">
                                                                      <w:marLeft w:val="0"/>
                                                                      <w:marRight w:val="0"/>
                                                                      <w:marTop w:val="0"/>
                                                                      <w:marBottom w:val="0"/>
                                                                      <w:divBdr>
                                                                        <w:top w:val="none" w:sz="0" w:space="0" w:color="auto"/>
                                                                        <w:left w:val="none" w:sz="0" w:space="0" w:color="auto"/>
                                                                        <w:bottom w:val="none" w:sz="0" w:space="0" w:color="auto"/>
                                                                        <w:right w:val="none" w:sz="0" w:space="0" w:color="auto"/>
                                                                      </w:divBdr>
                                                                    </w:div>
                                                                  </w:divsChild>
                                                                </w:div>
                                                                <w:div w:id="142936475">
                                                                  <w:marLeft w:val="0"/>
                                                                  <w:marRight w:val="0"/>
                                                                  <w:marTop w:val="0"/>
                                                                  <w:marBottom w:val="0"/>
                                                                  <w:divBdr>
                                                                    <w:top w:val="none" w:sz="0" w:space="0" w:color="auto"/>
                                                                    <w:left w:val="none" w:sz="0" w:space="0" w:color="auto"/>
                                                                    <w:bottom w:val="none" w:sz="0" w:space="0" w:color="auto"/>
                                                                    <w:right w:val="none" w:sz="0" w:space="0" w:color="auto"/>
                                                                  </w:divBdr>
                                                                  <w:divsChild>
                                                                    <w:div w:id="6083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7769">
                                                              <w:marLeft w:val="0"/>
                                                              <w:marRight w:val="0"/>
                                                              <w:marTop w:val="0"/>
                                                              <w:marBottom w:val="0"/>
                                                              <w:divBdr>
                                                                <w:top w:val="none" w:sz="0" w:space="0" w:color="auto"/>
                                                                <w:left w:val="none" w:sz="0" w:space="0" w:color="auto"/>
                                                                <w:bottom w:val="none" w:sz="0" w:space="0" w:color="auto"/>
                                                                <w:right w:val="none" w:sz="0" w:space="0" w:color="auto"/>
                                                              </w:divBdr>
                                                              <w:divsChild>
                                                                <w:div w:id="975794707">
                                                                  <w:marLeft w:val="0"/>
                                                                  <w:marRight w:val="0"/>
                                                                  <w:marTop w:val="0"/>
                                                                  <w:marBottom w:val="0"/>
                                                                  <w:divBdr>
                                                                    <w:top w:val="none" w:sz="0" w:space="0" w:color="auto"/>
                                                                    <w:left w:val="none" w:sz="0" w:space="0" w:color="auto"/>
                                                                    <w:bottom w:val="none" w:sz="0" w:space="0" w:color="auto"/>
                                                                    <w:right w:val="none" w:sz="0" w:space="0" w:color="auto"/>
                                                                  </w:divBdr>
                                                                </w:div>
                                                                <w:div w:id="1152061259">
                                                                  <w:marLeft w:val="0"/>
                                                                  <w:marRight w:val="0"/>
                                                                  <w:marTop w:val="0"/>
                                                                  <w:marBottom w:val="0"/>
                                                                  <w:divBdr>
                                                                    <w:top w:val="none" w:sz="0" w:space="0" w:color="auto"/>
                                                                    <w:left w:val="none" w:sz="0" w:space="0" w:color="auto"/>
                                                                    <w:bottom w:val="none" w:sz="0" w:space="0" w:color="auto"/>
                                                                    <w:right w:val="none" w:sz="0" w:space="0" w:color="auto"/>
                                                                  </w:divBdr>
                                                                  <w:divsChild>
                                                                    <w:div w:id="1521897338">
                                                                      <w:marLeft w:val="0"/>
                                                                      <w:marRight w:val="0"/>
                                                                      <w:marTop w:val="0"/>
                                                                      <w:marBottom w:val="0"/>
                                                                      <w:divBdr>
                                                                        <w:top w:val="none" w:sz="0" w:space="0" w:color="auto"/>
                                                                        <w:left w:val="none" w:sz="0" w:space="0" w:color="auto"/>
                                                                        <w:bottom w:val="none" w:sz="0" w:space="0" w:color="auto"/>
                                                                        <w:right w:val="none" w:sz="0" w:space="0" w:color="auto"/>
                                                                      </w:divBdr>
                                                                    </w:div>
                                                                    <w:div w:id="198973804">
                                                                      <w:marLeft w:val="0"/>
                                                                      <w:marRight w:val="0"/>
                                                                      <w:marTop w:val="0"/>
                                                                      <w:marBottom w:val="0"/>
                                                                      <w:divBdr>
                                                                        <w:top w:val="none" w:sz="0" w:space="0" w:color="auto"/>
                                                                        <w:left w:val="none" w:sz="0" w:space="0" w:color="auto"/>
                                                                        <w:bottom w:val="none" w:sz="0" w:space="0" w:color="auto"/>
                                                                        <w:right w:val="none" w:sz="0" w:space="0" w:color="auto"/>
                                                                      </w:divBdr>
                                                                    </w:div>
                                                                  </w:divsChild>
                                                                </w:div>
                                                                <w:div w:id="7643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29109">
                                                          <w:marLeft w:val="0"/>
                                                          <w:marRight w:val="0"/>
                                                          <w:marTop w:val="0"/>
                                                          <w:marBottom w:val="0"/>
                                                          <w:divBdr>
                                                            <w:top w:val="none" w:sz="0" w:space="0" w:color="auto"/>
                                                            <w:left w:val="none" w:sz="0" w:space="0" w:color="auto"/>
                                                            <w:bottom w:val="none" w:sz="0" w:space="0" w:color="auto"/>
                                                            <w:right w:val="none" w:sz="0" w:space="0" w:color="auto"/>
                                                          </w:divBdr>
                                                          <w:divsChild>
                                                            <w:div w:id="692653869">
                                                              <w:marLeft w:val="0"/>
                                                              <w:marRight w:val="0"/>
                                                              <w:marTop w:val="6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320120">
          <w:marLeft w:val="0"/>
          <w:marRight w:val="0"/>
          <w:marTop w:val="0"/>
          <w:marBottom w:val="0"/>
          <w:divBdr>
            <w:top w:val="none" w:sz="0" w:space="0" w:color="auto"/>
            <w:left w:val="none" w:sz="0" w:space="0" w:color="auto"/>
            <w:bottom w:val="none" w:sz="0" w:space="0" w:color="auto"/>
            <w:right w:val="none" w:sz="0" w:space="0" w:color="auto"/>
          </w:divBdr>
          <w:divsChild>
            <w:div w:id="19780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596">
      <w:bodyDiv w:val="1"/>
      <w:marLeft w:val="0"/>
      <w:marRight w:val="0"/>
      <w:marTop w:val="0"/>
      <w:marBottom w:val="0"/>
      <w:divBdr>
        <w:top w:val="none" w:sz="0" w:space="0" w:color="auto"/>
        <w:left w:val="none" w:sz="0" w:space="0" w:color="auto"/>
        <w:bottom w:val="none" w:sz="0" w:space="0" w:color="auto"/>
        <w:right w:val="none" w:sz="0" w:space="0" w:color="auto"/>
      </w:divBdr>
    </w:div>
    <w:div w:id="1869833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endowmentfoundation.org.uk/evidence-summaries/teaching-learning-toolkit/phonics/" TargetMode="External"/><Relationship Id="rId18" Type="http://schemas.openxmlformats.org/officeDocument/2006/relationships/hyperlink" Target="https://educationendowmentfoundation.org.uk/education-evidence/teaching-learning-toolkit/behaviour-intervention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educationendowmentfoundation.org.uk/evidence-summaries/teaching-learning-toolkit/oral-language-interventions/" TargetMode="External"/><Relationship Id="rId17" Type="http://schemas.openxmlformats.org/officeDocument/2006/relationships/hyperlink" Target="https://educationendowmentfoundation.org.uk/evidence-summaries/teaching-learning-toolkit/phonic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ducationendowmentfoundation.org.uk/public/files/Publications/SEL/EEF_Social_and_Emotional_Learning.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tools/assessing-and-monitoring-pupil-progress/testing/standardised-tests/"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educationendowmentfoundation.org.uk/public/files/Publications/Maths/KS2_KS3_Maths_Guidance_2017.pdf"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school-attendance/framework-for-securing-full-attendance-actions-for-schools-and-local-authorit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897806/Maths_guidance_KS_1_and_2.pdf"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5414A2043AB14CAA6C9B5D94FEA118" ma:contentTypeVersion="6" ma:contentTypeDescription="Create a new document." ma:contentTypeScope="" ma:versionID="ff0182268737a4789bdab808cc7399ca">
  <xsd:schema xmlns:xsd="http://www.w3.org/2001/XMLSchema" xmlns:xs="http://www.w3.org/2001/XMLSchema" xmlns:p="http://schemas.microsoft.com/office/2006/metadata/properties" xmlns:ns2="f65edd37-60b1-4ef0-a8b9-99e1686f0dda" xmlns:ns3="fc4813a7-6522-4e15-89a2-8c9508ac84b8" targetNamespace="http://schemas.microsoft.com/office/2006/metadata/properties" ma:root="true" ma:fieldsID="e7cbbb244b7ced3a35aeced334cdcb4f" ns2:_="" ns3:_="">
    <xsd:import namespace="f65edd37-60b1-4ef0-a8b9-99e1686f0dda"/>
    <xsd:import namespace="fc4813a7-6522-4e15-89a2-8c9508ac84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edd37-60b1-4ef0-a8b9-99e1686f0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813a7-6522-4e15-89a2-8c9508ac84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AAE95-9E09-45B2-A57B-72C2C83BC64E}">
  <ds:schemaRefs>
    <ds:schemaRef ds:uri="http://schemas.microsoft.com/sharepoint/v3/contenttype/forms"/>
  </ds:schemaRefs>
</ds:datastoreItem>
</file>

<file path=customXml/itemProps2.xml><?xml version="1.0" encoding="utf-8"?>
<ds:datastoreItem xmlns:ds="http://schemas.openxmlformats.org/officeDocument/2006/customXml" ds:itemID="{2A6E3381-3D29-432E-8356-9A75E7F3FFD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65edd37-60b1-4ef0-a8b9-99e1686f0dda"/>
    <ds:schemaRef ds:uri="fc4813a7-6522-4e15-89a2-8c9508ac84b8"/>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71D44B0-59DF-4C17-8142-21C7794E8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edd37-60b1-4ef0-a8b9-99e1686f0dda"/>
    <ds:schemaRef ds:uri="fc4813a7-6522-4e15-89a2-8c9508ac8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17417</CharactersWithSpaces>
  <SharedDoc>false</SharedDoc>
  <HLinks>
    <vt:vector size="126" baseType="variant">
      <vt:variant>
        <vt:i4>6488189</vt:i4>
      </vt:variant>
      <vt:variant>
        <vt:i4>51</vt:i4>
      </vt:variant>
      <vt:variant>
        <vt:i4>0</vt:i4>
      </vt:variant>
      <vt:variant>
        <vt:i4>5</vt:i4>
      </vt:variant>
      <vt:variant>
        <vt:lpwstr>https://educationendowmentfoundation.org.uk/education-evidence/guidance-reports/implementation</vt:lpwstr>
      </vt:variant>
      <vt:variant>
        <vt:lpwstr/>
      </vt:variant>
      <vt:variant>
        <vt:i4>2359415</vt:i4>
      </vt:variant>
      <vt:variant>
        <vt:i4>48</vt:i4>
      </vt:variant>
      <vt:variant>
        <vt:i4>0</vt:i4>
      </vt:variant>
      <vt:variant>
        <vt:i4>5</vt:i4>
      </vt:variant>
      <vt:variant>
        <vt:lpwstr>https://www.gov.uk/guidance/senior-mental-health-lead-training</vt:lpwstr>
      </vt:variant>
      <vt:variant>
        <vt:lpwstr/>
      </vt:variant>
      <vt:variant>
        <vt:i4>5636127</vt:i4>
      </vt:variant>
      <vt:variant>
        <vt:i4>45</vt:i4>
      </vt:variant>
      <vt:variant>
        <vt:i4>0</vt:i4>
      </vt:variant>
      <vt:variant>
        <vt:i4>5</vt:i4>
      </vt:variant>
      <vt:variant>
        <vt:lpwstr>https://educationendowmentfoundation.org.uk/education-evidence/teaching-learning-toolkit/feedback</vt:lpwstr>
      </vt:variant>
      <vt:variant>
        <vt:lpwstr/>
      </vt:variant>
      <vt:variant>
        <vt:i4>6160462</vt:i4>
      </vt:variant>
      <vt:variant>
        <vt:i4>42</vt:i4>
      </vt:variant>
      <vt:variant>
        <vt:i4>0</vt:i4>
      </vt:variant>
      <vt:variant>
        <vt:i4>5</vt:i4>
      </vt:variant>
      <vt:variant>
        <vt:lpwstr>https://www.gov.uk/government/publications/school-attendance/framework-for-securing-full-attendance-actions-for-schools-and-local-authorities</vt:lpwstr>
      </vt:variant>
      <vt:variant>
        <vt:lpwstr/>
      </vt:variant>
      <vt:variant>
        <vt:i4>5701726</vt:i4>
      </vt:variant>
      <vt:variant>
        <vt:i4>39</vt:i4>
      </vt:variant>
      <vt:variant>
        <vt:i4>0</vt:i4>
      </vt:variant>
      <vt:variant>
        <vt:i4>5</vt:i4>
      </vt:variant>
      <vt:variant>
        <vt:lpwstr>https://educationendowmentfoundation.org.uk/education-evidence/teaching-learning-toolkit/behaviour-interventions</vt:lpwstr>
      </vt:variant>
      <vt:variant>
        <vt:lpwstr/>
      </vt:variant>
      <vt:variant>
        <vt:i4>1835075</vt:i4>
      </vt:variant>
      <vt:variant>
        <vt:i4>36</vt:i4>
      </vt:variant>
      <vt:variant>
        <vt:i4>0</vt:i4>
      </vt:variant>
      <vt:variant>
        <vt:i4>5</vt:i4>
      </vt:variant>
      <vt:variant>
        <vt:lpwstr>https://educationendowmentfoundation.org.uk/evidence-summaries/teaching-learning-toolkit/small-group-tuition/</vt:lpwstr>
      </vt:variant>
      <vt:variant>
        <vt:lpwstr/>
      </vt:variant>
      <vt:variant>
        <vt:i4>2752557</vt:i4>
      </vt:variant>
      <vt:variant>
        <vt:i4>33</vt:i4>
      </vt:variant>
      <vt:variant>
        <vt:i4>0</vt:i4>
      </vt:variant>
      <vt:variant>
        <vt:i4>5</vt:i4>
      </vt:variant>
      <vt:variant>
        <vt:lpwstr>https://educationendowmentfoundation.org.uk/education-evidence/teaching-learning-toolkit/one-to-one-tuition</vt:lpwstr>
      </vt:variant>
      <vt:variant>
        <vt:lpwstr/>
      </vt:variant>
      <vt:variant>
        <vt:i4>327758</vt:i4>
      </vt:variant>
      <vt:variant>
        <vt:i4>30</vt:i4>
      </vt:variant>
      <vt:variant>
        <vt:i4>0</vt:i4>
      </vt:variant>
      <vt:variant>
        <vt:i4>5</vt:i4>
      </vt:variant>
      <vt:variant>
        <vt:lpwstr>https://educationendowmentfoundation.org.uk/evidence-summaries/teaching-learning-toolkit/phonics/</vt:lpwstr>
      </vt:variant>
      <vt:variant>
        <vt:lpwstr/>
      </vt:variant>
      <vt:variant>
        <vt:i4>1507400</vt:i4>
      </vt:variant>
      <vt:variant>
        <vt:i4>27</vt:i4>
      </vt:variant>
      <vt:variant>
        <vt:i4>0</vt:i4>
      </vt:variant>
      <vt:variant>
        <vt:i4>5</vt:i4>
      </vt:variant>
      <vt:variant>
        <vt:lpwstr>https://educationendowmentfoundation.org.uk/education-evidence/teaching-learning-toolkit/oral-language-interventions</vt:lpwstr>
      </vt:variant>
      <vt:variant>
        <vt:lpwstr/>
      </vt:variant>
      <vt:variant>
        <vt:i4>5701638</vt:i4>
      </vt:variant>
      <vt:variant>
        <vt:i4>24</vt:i4>
      </vt:variant>
      <vt:variant>
        <vt:i4>0</vt:i4>
      </vt:variant>
      <vt:variant>
        <vt:i4>5</vt:i4>
      </vt:variant>
      <vt:variant>
        <vt:lpwstr>https://educationendowmentfoundation.org.uk/public/files/Publications/SEL/EEF_Social_and_Emotional_Learning.pdf</vt:lpwstr>
      </vt:variant>
      <vt:variant>
        <vt:lpwstr/>
      </vt:variant>
      <vt:variant>
        <vt:i4>5046273</vt:i4>
      </vt:variant>
      <vt:variant>
        <vt:i4>21</vt:i4>
      </vt:variant>
      <vt:variant>
        <vt:i4>0</vt:i4>
      </vt:variant>
      <vt:variant>
        <vt:i4>5</vt:i4>
      </vt:variant>
      <vt:variant>
        <vt:lpwstr>https://educationendowmentfoundation.org.uk/public/files/Publications/Maths/KS2_KS3_Maths_Guidance_2017.pdf</vt:lpwstr>
      </vt:variant>
      <vt:variant>
        <vt:lpwstr/>
      </vt:variant>
      <vt:variant>
        <vt:i4>4259929</vt:i4>
      </vt:variant>
      <vt:variant>
        <vt:i4>18</vt:i4>
      </vt:variant>
      <vt:variant>
        <vt:i4>0</vt:i4>
      </vt:variant>
      <vt:variant>
        <vt:i4>5</vt:i4>
      </vt:variant>
      <vt:variant>
        <vt:lpwstr>https://assets.publishing.service.gov.uk/government/uploads/system/uploads/attachment_data/file/897806/Maths_guidance_KS_1_and_2.pdf</vt:lpwstr>
      </vt:variant>
      <vt:variant>
        <vt:lpwstr/>
      </vt:variant>
      <vt:variant>
        <vt:i4>327758</vt:i4>
      </vt:variant>
      <vt:variant>
        <vt:i4>15</vt:i4>
      </vt:variant>
      <vt:variant>
        <vt:i4>0</vt:i4>
      </vt:variant>
      <vt:variant>
        <vt:i4>5</vt:i4>
      </vt:variant>
      <vt:variant>
        <vt:lpwstr>https://educationendowmentfoundation.org.uk/evidence-summaries/teaching-learning-toolkit/phonics/</vt:lpwstr>
      </vt:variant>
      <vt:variant>
        <vt:lpwstr/>
      </vt:variant>
      <vt:variant>
        <vt:i4>720902</vt:i4>
      </vt:variant>
      <vt:variant>
        <vt:i4>12</vt:i4>
      </vt:variant>
      <vt:variant>
        <vt:i4>0</vt:i4>
      </vt:variant>
      <vt:variant>
        <vt:i4>5</vt:i4>
      </vt:variant>
      <vt:variant>
        <vt:lpwstr>https://www.gov.uk/government/publications/choosing-a-phonics-teaching-programme</vt:lpwstr>
      </vt:variant>
      <vt:variant>
        <vt:lpwstr/>
      </vt:variant>
      <vt:variant>
        <vt:i4>4390940</vt:i4>
      </vt:variant>
      <vt:variant>
        <vt:i4>9</vt:i4>
      </vt:variant>
      <vt:variant>
        <vt:i4>0</vt:i4>
      </vt:variant>
      <vt:variant>
        <vt:i4>5</vt:i4>
      </vt:variant>
      <vt:variant>
        <vt:lpwstr>https://educationendowmentfoundation.org.uk/evidence-summaries/teaching-learning-toolkit/oral-language-interventions/</vt:lpwstr>
      </vt:variant>
      <vt:variant>
        <vt:lpwstr/>
      </vt:variant>
      <vt:variant>
        <vt:i4>10</vt:i4>
      </vt:variant>
      <vt:variant>
        <vt:i4>6</vt:i4>
      </vt:variant>
      <vt:variant>
        <vt:i4>0</vt:i4>
      </vt:variant>
      <vt:variant>
        <vt:i4>5</vt:i4>
      </vt:variant>
      <vt:variant>
        <vt:lpwstr>https://educationendowmentfoundation.org.uk/tools/assessing-and-monitoring-pupil-progress/testing/standardised-tests/</vt:lpwstr>
      </vt:variant>
      <vt:variant>
        <vt:lpwstr/>
      </vt:variant>
      <vt:variant>
        <vt:i4>1704025</vt:i4>
      </vt:variant>
      <vt:variant>
        <vt:i4>3</vt:i4>
      </vt:variant>
      <vt:variant>
        <vt:i4>0</vt:i4>
      </vt:variant>
      <vt:variant>
        <vt:i4>5</vt:i4>
      </vt:variant>
      <vt:variant>
        <vt:lpwstr>https://educationendowmentfoundation.org.uk/guidance-for-teachers/using-pupil-premium</vt:lpwstr>
      </vt:variant>
      <vt:variant>
        <vt:lpwstr/>
      </vt:variant>
      <vt:variant>
        <vt:i4>7864367</vt:i4>
      </vt:variant>
      <vt:variant>
        <vt:i4>0</vt:i4>
      </vt:variant>
      <vt:variant>
        <vt:i4>0</vt:i4>
      </vt:variant>
      <vt:variant>
        <vt:i4>5</vt:i4>
      </vt:variant>
      <vt:variant>
        <vt:lpwstr>https://www.gov.uk/guidance/pupil-premium-effective-use-and-accountability</vt:lpwstr>
      </vt:variant>
      <vt:variant>
        <vt:lpwstr>online-statements</vt:lpwstr>
      </vt:variant>
      <vt:variant>
        <vt:i4>1376318</vt:i4>
      </vt:variant>
      <vt:variant>
        <vt:i4>6</vt:i4>
      </vt:variant>
      <vt:variant>
        <vt:i4>0</vt:i4>
      </vt:variant>
      <vt:variant>
        <vt:i4>5</vt:i4>
      </vt:variant>
      <vt:variant>
        <vt:lpwstr>mailto:Penny.CROUZET@education.gov.uk</vt:lpwstr>
      </vt:variant>
      <vt:variant>
        <vt:lpwstr/>
      </vt:variant>
      <vt:variant>
        <vt:i4>1376318</vt:i4>
      </vt:variant>
      <vt:variant>
        <vt:i4>3</vt:i4>
      </vt:variant>
      <vt:variant>
        <vt:i4>0</vt:i4>
      </vt:variant>
      <vt:variant>
        <vt:i4>5</vt:i4>
      </vt:variant>
      <vt:variant>
        <vt:lpwstr>mailto:Penny.CROUZET@education.gov.uk</vt:lpwstr>
      </vt:variant>
      <vt:variant>
        <vt:lpwstr/>
      </vt:variant>
      <vt:variant>
        <vt:i4>1376318</vt:i4>
      </vt:variant>
      <vt:variant>
        <vt:i4>0</vt:i4>
      </vt:variant>
      <vt:variant>
        <vt:i4>0</vt:i4>
      </vt:variant>
      <vt:variant>
        <vt:i4>5</vt:i4>
      </vt:variant>
      <vt:variant>
        <vt:lpwstr>mailto:Penny.CROUZET@education.gov.uk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Department for Education</dc:creator>
  <cp:keywords/>
  <dc:description>Master-ET-v3.8</dc:description>
  <cp:lastModifiedBy>S Coast</cp:lastModifiedBy>
  <cp:revision>3</cp:revision>
  <cp:lastPrinted>2014-09-17T13:26:00Z</cp:lastPrinted>
  <dcterms:created xsi:type="dcterms:W3CDTF">2023-10-10T14:40:00Z</dcterms:created>
  <dcterms:modified xsi:type="dcterms:W3CDTF">2023-10-10T14:44:00Z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0x010100325414A2043AB14CAA6C9B5D94FEA118</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