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val="en-GB" w:eastAsia="en-US"/>
        </w:rPr>
        <w:id w:val="-796129999"/>
        <w:docPartObj>
          <w:docPartGallery w:val="Cover Pages"/>
          <w:docPartUnique/>
        </w:docPartObj>
      </w:sdtPr>
      <w:sdtEndPr>
        <w:rPr>
          <w:rFonts w:ascii="Comic Sans MS" w:eastAsiaTheme="minorHAnsi" w:hAnsi="Comic Sans MS" w:cstheme="minorBidi"/>
          <w:b/>
          <w:bCs/>
          <w:caps w:val="0"/>
          <w:color w:val="000000"/>
          <w:kern w:val="36"/>
          <w:sz w:val="24"/>
          <w:szCs w:val="24"/>
        </w:rPr>
      </w:sdtEndPr>
      <w:sdtContent>
        <w:tbl>
          <w:tblPr>
            <w:tblW w:w="5000" w:type="pct"/>
            <w:jc w:val="center"/>
            <w:tblLook w:val="04A0" w:firstRow="1" w:lastRow="0" w:firstColumn="1" w:lastColumn="0" w:noHBand="0" w:noVBand="1"/>
          </w:tblPr>
          <w:tblGrid>
            <w:gridCol w:w="9026"/>
          </w:tblGrid>
          <w:tr w:rsidR="00961E56">
            <w:trPr>
              <w:trHeight w:val="2880"/>
              <w:jc w:val="center"/>
            </w:trPr>
            <w:tc>
              <w:tcPr>
                <w:tcW w:w="5000" w:type="pct"/>
              </w:tcPr>
              <w:p w:rsidR="00961E56" w:rsidRDefault="00961E56" w:rsidP="0080692F">
                <w:pPr>
                  <w:pStyle w:val="NoSpacing"/>
                  <w:rPr>
                    <w:rFonts w:asciiTheme="majorHAnsi" w:eastAsiaTheme="majorEastAsia" w:hAnsiTheme="majorHAnsi" w:cstheme="majorBidi"/>
                    <w:caps/>
                  </w:rPr>
                </w:pPr>
              </w:p>
            </w:tc>
          </w:tr>
          <w:tr w:rsidR="00961E56">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961E56" w:rsidRDefault="00961E56" w:rsidP="00961E5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 Anne’s Catholic Primary School</w:t>
                    </w:r>
                  </w:p>
                </w:tc>
              </w:sdtContent>
            </w:sdt>
          </w:tr>
          <w:tr w:rsidR="00961E56">
            <w:trPr>
              <w:trHeight w:val="720"/>
              <w:jc w:val="center"/>
            </w:trPr>
            <w:sdt>
              <w:sdtPr>
                <w:rPr>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961E56" w:rsidRDefault="0080692F" w:rsidP="0080692F">
                    <w:pPr>
                      <w:pStyle w:val="NoSpacing"/>
                      <w:jc w:val="center"/>
                      <w:rPr>
                        <w:rFonts w:asciiTheme="majorHAnsi" w:eastAsiaTheme="majorEastAsia" w:hAnsiTheme="majorHAnsi" w:cstheme="majorBidi"/>
                        <w:sz w:val="44"/>
                        <w:szCs w:val="44"/>
                      </w:rPr>
                    </w:pPr>
                    <w:r w:rsidRPr="00840B7D">
                      <w:rPr>
                        <w:sz w:val="24"/>
                        <w:szCs w:val="24"/>
                      </w:rPr>
                      <w:t>Charging Policy</w:t>
                    </w:r>
                    <w:r w:rsidR="00794AEB">
                      <w:rPr>
                        <w:sz w:val="24"/>
                        <w:szCs w:val="24"/>
                      </w:rPr>
                      <w:t xml:space="preserve"> 202</w:t>
                    </w:r>
                    <w:r w:rsidR="001204E7">
                      <w:rPr>
                        <w:sz w:val="24"/>
                        <w:szCs w:val="24"/>
                      </w:rPr>
                      <w:t>3-24</w:t>
                    </w:r>
                  </w:p>
                </w:tc>
              </w:sdtContent>
            </w:sdt>
          </w:tr>
          <w:tr w:rsidR="00961E56">
            <w:trPr>
              <w:trHeight w:val="360"/>
              <w:jc w:val="center"/>
            </w:trPr>
            <w:tc>
              <w:tcPr>
                <w:tcW w:w="5000" w:type="pct"/>
                <w:vAlign w:val="center"/>
              </w:tcPr>
              <w:p w:rsidR="00961E56" w:rsidRDefault="00961E56">
                <w:pPr>
                  <w:pStyle w:val="NoSpacing"/>
                  <w:jc w:val="center"/>
                </w:pPr>
              </w:p>
            </w:tc>
          </w:tr>
          <w:tr w:rsidR="00961E56">
            <w:trPr>
              <w:trHeight w:val="360"/>
              <w:jc w:val="center"/>
            </w:trPr>
            <w:tc>
              <w:tcPr>
                <w:tcW w:w="5000" w:type="pct"/>
                <w:vAlign w:val="center"/>
              </w:tcPr>
              <w:p w:rsidR="00961E56" w:rsidRDefault="00961E56">
                <w:pPr>
                  <w:pStyle w:val="NoSpacing"/>
                  <w:jc w:val="center"/>
                  <w:rPr>
                    <w:b/>
                    <w:bCs/>
                  </w:rPr>
                </w:pPr>
              </w:p>
            </w:tc>
          </w:tr>
          <w:tr w:rsidR="00961E56">
            <w:trPr>
              <w:trHeight w:val="360"/>
              <w:jc w:val="center"/>
            </w:trPr>
            <w:tc>
              <w:tcPr>
                <w:tcW w:w="5000" w:type="pct"/>
                <w:vAlign w:val="center"/>
              </w:tcPr>
              <w:p w:rsidR="00961E56" w:rsidRDefault="00961E56">
                <w:pPr>
                  <w:pStyle w:val="NoSpacing"/>
                  <w:jc w:val="center"/>
                  <w:rPr>
                    <w:b/>
                    <w:bCs/>
                  </w:rPr>
                </w:pPr>
              </w:p>
            </w:tc>
          </w:tr>
        </w:tbl>
        <w:p w:rsidR="00961E56" w:rsidRDefault="00961E56"/>
        <w:p w:rsidR="00961E56" w:rsidRDefault="00510F53">
          <w:r w:rsidRPr="001D7D46">
            <w:rPr>
              <w:noProof/>
              <w:sz w:val="32"/>
              <w:szCs w:val="32"/>
              <w:lang w:eastAsia="en-GB"/>
            </w:rPr>
            <w:drawing>
              <wp:anchor distT="0" distB="0" distL="114300" distR="114300" simplePos="0" relativeHeight="251659264" behindDoc="1" locked="0" layoutInCell="1" allowOverlap="1" wp14:anchorId="75E35EF1" wp14:editId="2EBE34B2">
                <wp:simplePos x="0" y="0"/>
                <wp:positionH relativeFrom="column">
                  <wp:posOffset>1714500</wp:posOffset>
                </wp:positionH>
                <wp:positionV relativeFrom="paragraph">
                  <wp:posOffset>31750</wp:posOffset>
                </wp:positionV>
                <wp:extent cx="2593340" cy="4316730"/>
                <wp:effectExtent l="0" t="0" r="0" b="7620"/>
                <wp:wrapTight wrapText="bothSides">
                  <wp:wrapPolygon edited="0">
                    <wp:start x="0" y="0"/>
                    <wp:lineTo x="0" y="21543"/>
                    <wp:lineTo x="21420" y="21543"/>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1097" t="5543" r="31319" b="11087"/>
                        <a:stretch/>
                      </pic:blipFill>
                      <pic:spPr bwMode="auto">
                        <a:xfrm>
                          <a:off x="0" y="0"/>
                          <a:ext cx="2593340" cy="431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026"/>
          </w:tblGrid>
          <w:tr w:rsidR="00961E56">
            <w:tc>
              <w:tcPr>
                <w:tcW w:w="5000" w:type="pct"/>
              </w:tcPr>
              <w:p w:rsidR="00961E56" w:rsidRDefault="00961E56">
                <w:pPr>
                  <w:pStyle w:val="NoSpacing"/>
                </w:pPr>
              </w:p>
            </w:tc>
          </w:tr>
        </w:tbl>
        <w:p w:rsidR="00961E56" w:rsidRDefault="00961E56"/>
        <w:p w:rsidR="00961E56" w:rsidRDefault="001204E7">
          <w:pPr>
            <w:rPr>
              <w:rFonts w:ascii="Comic Sans MS" w:hAnsi="Comic Sans MS"/>
              <w:b/>
              <w:bCs/>
              <w:color w:val="000000"/>
              <w:kern w:val="36"/>
              <w:sz w:val="24"/>
              <w:szCs w:val="24"/>
            </w:rPr>
          </w:pPr>
        </w:p>
      </w:sdtContent>
    </w:sdt>
    <w:p w:rsidR="00644A98" w:rsidRPr="007F2F7D" w:rsidRDefault="00644A98" w:rsidP="007F2F7D">
      <w:pPr>
        <w:spacing w:after="0" w:line="360" w:lineRule="auto"/>
        <w:ind w:right="43"/>
        <w:jc w:val="both"/>
        <w:rPr>
          <w:rFonts w:ascii="Comic Sans MS" w:hAnsi="Comic Sans MS"/>
          <w:sz w:val="24"/>
          <w:szCs w:val="24"/>
        </w:rPr>
      </w:pPr>
    </w:p>
    <w:p w:rsidR="00B53B4A" w:rsidRDefault="00B53B4A" w:rsidP="00BD77EC">
      <w:pPr>
        <w:jc w:val="center"/>
        <w:rPr>
          <w:rFonts w:ascii="Comic Sans MS" w:hAnsi="Comic Sans MS" w:cs="Arial"/>
          <w:b/>
          <w:bCs/>
          <w:sz w:val="24"/>
          <w:szCs w:val="24"/>
          <w:u w:val="single"/>
        </w:rPr>
      </w:pPr>
    </w:p>
    <w:p w:rsidR="00B53B4A" w:rsidRDefault="00B53B4A" w:rsidP="00B53B4A">
      <w:pPr>
        <w:jc w:val="both"/>
        <w:rPr>
          <w:rFonts w:ascii="Comic Sans MS" w:hAnsi="Comic Sans MS" w:cs="Arial"/>
          <w:b/>
          <w:bCs/>
          <w:sz w:val="24"/>
          <w:szCs w:val="24"/>
          <w:u w:val="single"/>
        </w:rPr>
      </w:pPr>
      <w:r>
        <w:rPr>
          <w:rFonts w:ascii="Comic Sans MS" w:hAnsi="Comic Sans MS" w:cs="Arial"/>
          <w:b/>
          <w:bCs/>
          <w:sz w:val="24"/>
          <w:szCs w:val="24"/>
          <w:u w:val="single"/>
        </w:rPr>
        <w:br w:type="page"/>
      </w:r>
    </w:p>
    <w:p w:rsidR="00B53B4A" w:rsidRDefault="00B53B4A" w:rsidP="00B53B4A">
      <w:pPr>
        <w:jc w:val="both"/>
        <w:rPr>
          <w:rFonts w:ascii="Comic Sans MS" w:hAnsi="Comic Sans MS" w:cs="Arial"/>
          <w:b/>
          <w:bCs/>
          <w:sz w:val="24"/>
          <w:szCs w:val="24"/>
          <w:u w:val="single"/>
        </w:rPr>
      </w:pPr>
    </w:p>
    <w:p w:rsidR="00840B7D" w:rsidRDefault="00840B7D" w:rsidP="00C552F1">
      <w:pPr>
        <w:keepNext/>
        <w:outlineLvl w:val="0"/>
        <w:rPr>
          <w:rFonts w:cs="Arial"/>
          <w:b/>
          <w:sz w:val="24"/>
          <w:szCs w:val="24"/>
          <w:u w:val="single"/>
          <w:lang w:eastAsia="en-GB"/>
        </w:rPr>
      </w:pPr>
    </w:p>
    <w:p w:rsidR="0080692F" w:rsidRPr="00840B7D" w:rsidRDefault="0080692F" w:rsidP="0080692F">
      <w:pPr>
        <w:keepNext/>
        <w:jc w:val="center"/>
        <w:outlineLvl w:val="0"/>
        <w:rPr>
          <w:rFonts w:cs="Arial"/>
          <w:b/>
          <w:sz w:val="24"/>
          <w:szCs w:val="24"/>
          <w:u w:val="single"/>
          <w:lang w:eastAsia="en-GB"/>
        </w:rPr>
      </w:pPr>
      <w:r w:rsidRPr="00840B7D">
        <w:rPr>
          <w:rFonts w:cs="Arial"/>
          <w:b/>
          <w:sz w:val="24"/>
          <w:szCs w:val="24"/>
          <w:u w:val="single"/>
          <w:lang w:eastAsia="en-GB"/>
        </w:rPr>
        <w:t>Charging Policy – School Activities, School Lunches and Milk</w:t>
      </w:r>
    </w:p>
    <w:p w:rsidR="0080692F" w:rsidRPr="00840B7D" w:rsidRDefault="0080692F" w:rsidP="0080692F">
      <w:pPr>
        <w:jc w:val="both"/>
        <w:rPr>
          <w:rFonts w:cs="Arial"/>
          <w:b/>
          <w:sz w:val="24"/>
          <w:szCs w:val="24"/>
          <w:lang w:eastAsia="en-GB"/>
        </w:rPr>
      </w:pPr>
    </w:p>
    <w:p w:rsidR="0080692F" w:rsidRPr="00840B7D" w:rsidRDefault="0080692F" w:rsidP="0080692F">
      <w:pPr>
        <w:jc w:val="both"/>
        <w:rPr>
          <w:rFonts w:cs="Arial"/>
          <w:sz w:val="24"/>
          <w:szCs w:val="24"/>
          <w:lang w:eastAsia="en-GB"/>
        </w:rPr>
      </w:pPr>
      <w:r w:rsidRPr="00840B7D">
        <w:rPr>
          <w:rFonts w:cs="Arial"/>
          <w:sz w:val="24"/>
          <w:szCs w:val="24"/>
          <w:lang w:eastAsia="en-GB"/>
        </w:rPr>
        <w:t>The governing body of St Anne’s Primary School has adopted the following policy in connection with the matter of charging for school activities.</w:t>
      </w:r>
    </w:p>
    <w:p w:rsidR="0080692F" w:rsidRPr="00840B7D" w:rsidRDefault="0080692F" w:rsidP="0080692F">
      <w:pPr>
        <w:jc w:val="both"/>
        <w:rPr>
          <w:rFonts w:cs="Arial"/>
          <w:sz w:val="24"/>
          <w:szCs w:val="24"/>
          <w:lang w:eastAsia="en-GB"/>
        </w:rPr>
      </w:pPr>
    </w:p>
    <w:p w:rsidR="0080692F" w:rsidRPr="00840B7D"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The governing body endorses the policy of the Wirral Local Authority (LA) with respect to charging for school activities.  This policy backs the principles that education in maintained schools should be free and that no pupil’s education should be affected by his or her parents’ / carer’s unwillingness or inability to pay or contribute towards the cost of the pupil’s education.</w:t>
      </w:r>
    </w:p>
    <w:p w:rsidR="0080692F" w:rsidRPr="00840B7D" w:rsidRDefault="0080692F" w:rsidP="0080692F">
      <w:pPr>
        <w:jc w:val="both"/>
        <w:rPr>
          <w:rFonts w:cs="Arial"/>
          <w:sz w:val="24"/>
          <w:szCs w:val="24"/>
          <w:lang w:eastAsia="en-GB"/>
        </w:rPr>
      </w:pPr>
    </w:p>
    <w:p w:rsidR="0080692F" w:rsidRPr="00840B7D"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Pupils should not have to pay for any materials, books, instruments or other equipment which they use in connection with education provided during school hours. However, the school may charge for, or ask for ingredients or materials for, practical subjects where parents have said that they want to own the finished product.</w:t>
      </w:r>
    </w:p>
    <w:p w:rsidR="0080692F" w:rsidRPr="00840B7D" w:rsidRDefault="0080692F" w:rsidP="0080692F">
      <w:pPr>
        <w:jc w:val="both"/>
        <w:rPr>
          <w:rFonts w:cs="Arial"/>
          <w:sz w:val="24"/>
          <w:szCs w:val="24"/>
          <w:lang w:eastAsia="en-GB"/>
        </w:rPr>
      </w:pPr>
    </w:p>
    <w:p w:rsidR="0080692F" w:rsidRPr="00840B7D"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The school will not charge for staff or material costs at residential centres, or for travel to and from outdoor centres if the visit takes place during school hours. However, we may charge for travel if the visit is an optional extra.</w:t>
      </w:r>
    </w:p>
    <w:p w:rsidR="0080692F" w:rsidRPr="00840B7D" w:rsidRDefault="0080692F" w:rsidP="0080692F">
      <w:pPr>
        <w:jc w:val="both"/>
        <w:rPr>
          <w:rFonts w:cs="Arial"/>
          <w:sz w:val="24"/>
          <w:szCs w:val="24"/>
          <w:lang w:eastAsia="en-GB"/>
        </w:rPr>
      </w:pPr>
    </w:p>
    <w:p w:rsidR="0080692F" w:rsidRPr="00BE2B9A"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The school will charge for board and lodging at residential centres. Remission on these charges will be available if the parents / carers are in receipt of the following benefits when the visit takes place:</w:t>
      </w:r>
    </w:p>
    <w:p w:rsidR="00BE2B9A" w:rsidRPr="00BE2B9A" w:rsidRDefault="00BE2B9A" w:rsidP="00BE2B9A">
      <w:pPr>
        <w:numPr>
          <w:ilvl w:val="0"/>
          <w:numId w:val="29"/>
        </w:numPr>
        <w:shd w:val="clear" w:color="auto" w:fill="FFFFFF"/>
        <w:spacing w:before="100" w:beforeAutospacing="1" w:after="100" w:afterAutospacing="1" w:line="240" w:lineRule="auto"/>
        <w:ind w:left="0"/>
        <w:rPr>
          <w:rFonts w:eastAsia="Times New Roman" w:cstheme="minorHAnsi"/>
          <w:color w:val="0B0C0C"/>
          <w:sz w:val="24"/>
          <w:szCs w:val="24"/>
          <w:lang w:eastAsia="en-GB"/>
        </w:rPr>
      </w:pPr>
      <w:r>
        <w:rPr>
          <w:rFonts w:eastAsia="Times New Roman" w:cstheme="minorHAnsi"/>
          <w:color w:val="0B0C0C"/>
          <w:sz w:val="24"/>
          <w:szCs w:val="24"/>
          <w:lang w:eastAsia="en-GB"/>
        </w:rPr>
        <w:t>Income Support</w:t>
      </w:r>
    </w:p>
    <w:p w:rsidR="00BE2B9A" w:rsidRPr="00BE2B9A" w:rsidRDefault="00BE2B9A" w:rsidP="00BE2B9A">
      <w:pPr>
        <w:numPr>
          <w:ilvl w:val="0"/>
          <w:numId w:val="29"/>
        </w:numPr>
        <w:shd w:val="clear" w:color="auto" w:fill="FFFFFF"/>
        <w:spacing w:before="100" w:beforeAutospacing="1" w:after="100" w:afterAutospacing="1" w:line="240" w:lineRule="auto"/>
        <w:ind w:left="0"/>
        <w:rPr>
          <w:rFonts w:eastAsia="Times New Roman" w:cstheme="minorHAnsi"/>
          <w:color w:val="0B0C0C"/>
          <w:sz w:val="24"/>
          <w:szCs w:val="24"/>
          <w:lang w:eastAsia="en-GB"/>
        </w:rPr>
      </w:pPr>
      <w:r w:rsidRPr="00BE2B9A">
        <w:rPr>
          <w:rFonts w:eastAsia="Times New Roman" w:cstheme="minorHAnsi"/>
          <w:color w:val="0B0C0C"/>
          <w:sz w:val="24"/>
          <w:szCs w:val="24"/>
          <w:lang w:eastAsia="en-GB"/>
        </w:rPr>
        <w:t>income-based Jobseeker’s Allowance</w:t>
      </w:r>
    </w:p>
    <w:p w:rsidR="00BE2B9A" w:rsidRPr="00BE2B9A" w:rsidRDefault="00BE2B9A" w:rsidP="00BE2B9A">
      <w:pPr>
        <w:numPr>
          <w:ilvl w:val="0"/>
          <w:numId w:val="29"/>
        </w:numPr>
        <w:shd w:val="clear" w:color="auto" w:fill="FFFFFF"/>
        <w:spacing w:before="100" w:beforeAutospacing="1" w:after="100" w:afterAutospacing="1" w:line="240" w:lineRule="auto"/>
        <w:ind w:left="0"/>
        <w:rPr>
          <w:rFonts w:eastAsia="Times New Roman" w:cstheme="minorHAnsi"/>
          <w:color w:val="0B0C0C"/>
          <w:sz w:val="24"/>
          <w:szCs w:val="24"/>
          <w:lang w:eastAsia="en-GB"/>
        </w:rPr>
      </w:pPr>
      <w:r w:rsidRPr="00BE2B9A">
        <w:rPr>
          <w:rFonts w:eastAsia="Times New Roman" w:cstheme="minorHAnsi"/>
          <w:color w:val="0B0C0C"/>
          <w:sz w:val="24"/>
          <w:szCs w:val="24"/>
          <w:lang w:eastAsia="en-GB"/>
        </w:rPr>
        <w:t>income-related Employment and Support Allowance</w:t>
      </w:r>
    </w:p>
    <w:p w:rsidR="00BE2B9A" w:rsidRPr="00BE2B9A" w:rsidRDefault="00BE2B9A" w:rsidP="00BE2B9A">
      <w:pPr>
        <w:numPr>
          <w:ilvl w:val="0"/>
          <w:numId w:val="29"/>
        </w:numPr>
        <w:shd w:val="clear" w:color="auto" w:fill="FFFFFF"/>
        <w:spacing w:before="100" w:beforeAutospacing="1" w:after="100" w:afterAutospacing="1" w:line="240" w:lineRule="auto"/>
        <w:ind w:left="0"/>
        <w:rPr>
          <w:rFonts w:eastAsia="Times New Roman" w:cstheme="minorHAnsi"/>
          <w:color w:val="0B0C0C"/>
          <w:sz w:val="24"/>
          <w:szCs w:val="24"/>
          <w:lang w:eastAsia="en-GB"/>
        </w:rPr>
      </w:pPr>
      <w:r w:rsidRPr="00BE2B9A">
        <w:rPr>
          <w:rFonts w:eastAsia="Times New Roman" w:cstheme="minorHAnsi"/>
          <w:color w:val="0B0C0C"/>
          <w:sz w:val="24"/>
          <w:szCs w:val="24"/>
          <w:lang w:eastAsia="en-GB"/>
        </w:rPr>
        <w:t>support under Part VI of the Immigration and Asylum Act 1999</w:t>
      </w:r>
    </w:p>
    <w:p w:rsidR="00BE2B9A" w:rsidRPr="00BE2B9A" w:rsidRDefault="00BE2B9A" w:rsidP="00BE2B9A">
      <w:pPr>
        <w:numPr>
          <w:ilvl w:val="0"/>
          <w:numId w:val="29"/>
        </w:numPr>
        <w:shd w:val="clear" w:color="auto" w:fill="FFFFFF"/>
        <w:spacing w:before="100" w:beforeAutospacing="1" w:after="100" w:afterAutospacing="1" w:line="240" w:lineRule="auto"/>
        <w:ind w:left="0"/>
        <w:rPr>
          <w:rFonts w:eastAsia="Times New Roman" w:cstheme="minorHAnsi"/>
          <w:color w:val="0B0C0C"/>
          <w:sz w:val="24"/>
          <w:szCs w:val="24"/>
          <w:lang w:eastAsia="en-GB"/>
        </w:rPr>
      </w:pPr>
      <w:r w:rsidRPr="00BE2B9A">
        <w:rPr>
          <w:rFonts w:eastAsia="Times New Roman" w:cstheme="minorHAnsi"/>
          <w:color w:val="0B0C0C"/>
          <w:sz w:val="24"/>
          <w:szCs w:val="24"/>
          <w:lang w:eastAsia="en-GB"/>
        </w:rPr>
        <w:t>the guaranteed element of Pension Credit</w:t>
      </w:r>
    </w:p>
    <w:p w:rsidR="00BE2B9A" w:rsidRPr="00BE2B9A" w:rsidRDefault="00BE2B9A" w:rsidP="00BE2B9A">
      <w:pPr>
        <w:numPr>
          <w:ilvl w:val="0"/>
          <w:numId w:val="29"/>
        </w:numPr>
        <w:shd w:val="clear" w:color="auto" w:fill="FFFFFF"/>
        <w:spacing w:before="100" w:beforeAutospacing="1" w:after="100" w:afterAutospacing="1" w:line="240" w:lineRule="auto"/>
        <w:ind w:left="0"/>
        <w:rPr>
          <w:rFonts w:eastAsia="Times New Roman" w:cstheme="minorHAnsi"/>
          <w:color w:val="0B0C0C"/>
          <w:sz w:val="24"/>
          <w:szCs w:val="24"/>
          <w:lang w:eastAsia="en-GB"/>
        </w:rPr>
      </w:pPr>
      <w:r w:rsidRPr="00BE2B9A">
        <w:rPr>
          <w:rFonts w:eastAsia="Times New Roman" w:cstheme="minorHAnsi"/>
          <w:color w:val="0B0C0C"/>
          <w:sz w:val="24"/>
          <w:szCs w:val="24"/>
          <w:lang w:eastAsia="en-GB"/>
        </w:rPr>
        <w:t>Child Tax Credit (provided you’re not also entitled to Working Tax Credit and have an annual gross income of no more than £16,190)</w:t>
      </w:r>
    </w:p>
    <w:p w:rsidR="00BE2B9A" w:rsidRPr="00BE2B9A" w:rsidRDefault="00BE2B9A" w:rsidP="00BE2B9A">
      <w:pPr>
        <w:numPr>
          <w:ilvl w:val="0"/>
          <w:numId w:val="29"/>
        </w:numPr>
        <w:shd w:val="clear" w:color="auto" w:fill="FFFFFF"/>
        <w:spacing w:before="100" w:beforeAutospacing="1" w:after="100" w:afterAutospacing="1" w:line="240" w:lineRule="auto"/>
        <w:ind w:left="0"/>
        <w:rPr>
          <w:rFonts w:eastAsia="Times New Roman" w:cstheme="minorHAnsi"/>
          <w:color w:val="0B0C0C"/>
          <w:sz w:val="24"/>
          <w:szCs w:val="24"/>
          <w:lang w:eastAsia="en-GB"/>
        </w:rPr>
      </w:pPr>
      <w:r w:rsidRPr="00BE2B9A">
        <w:rPr>
          <w:rFonts w:eastAsia="Times New Roman" w:cstheme="minorHAnsi"/>
          <w:color w:val="0B0C0C"/>
          <w:sz w:val="24"/>
          <w:szCs w:val="24"/>
          <w:lang w:eastAsia="en-GB"/>
        </w:rPr>
        <w:t>Working Tax Credit run-</w:t>
      </w:r>
      <w:r>
        <w:rPr>
          <w:rFonts w:eastAsia="Times New Roman" w:cstheme="minorHAnsi"/>
          <w:color w:val="0B0C0C"/>
          <w:sz w:val="24"/>
          <w:szCs w:val="24"/>
          <w:lang w:eastAsia="en-GB"/>
        </w:rPr>
        <w:t xml:space="preserve">on </w:t>
      </w:r>
      <w:r w:rsidRPr="00BE2B9A">
        <w:rPr>
          <w:rFonts w:eastAsia="Times New Roman" w:cstheme="minorHAnsi"/>
          <w:color w:val="0B0C0C"/>
          <w:sz w:val="24"/>
          <w:szCs w:val="24"/>
          <w:lang w:eastAsia="en-GB"/>
        </w:rPr>
        <w:t>paid for 4 weeks after you stop qualifying for Working Tax Credit</w:t>
      </w:r>
    </w:p>
    <w:p w:rsidR="00BE2B9A" w:rsidRPr="00BE2B9A" w:rsidRDefault="00BE2B9A" w:rsidP="00BE2B9A">
      <w:pPr>
        <w:numPr>
          <w:ilvl w:val="0"/>
          <w:numId w:val="29"/>
        </w:numPr>
        <w:shd w:val="clear" w:color="auto" w:fill="FFFFFF"/>
        <w:spacing w:before="100" w:beforeAutospacing="1" w:after="100" w:afterAutospacing="1" w:line="240" w:lineRule="auto"/>
        <w:ind w:left="0"/>
        <w:rPr>
          <w:rFonts w:eastAsia="Times New Roman" w:cstheme="minorHAnsi"/>
          <w:color w:val="0B0C0C"/>
          <w:sz w:val="24"/>
          <w:szCs w:val="24"/>
          <w:lang w:eastAsia="en-GB"/>
        </w:rPr>
      </w:pPr>
      <w:r w:rsidRPr="00BE2B9A">
        <w:rPr>
          <w:rFonts w:eastAsia="Times New Roman" w:cstheme="minorHAnsi"/>
          <w:color w:val="0B0C0C"/>
          <w:sz w:val="24"/>
          <w:szCs w:val="24"/>
          <w:lang w:eastAsia="en-GB"/>
        </w:rPr>
        <w:t>Universal Credit - if you apply on or after 1 April 2018 your household income must be less than £7,400 a year (after tax and not including any benefits you get)</w:t>
      </w:r>
    </w:p>
    <w:p w:rsidR="0080692F" w:rsidRPr="00840B7D" w:rsidRDefault="0080692F" w:rsidP="00BE2B9A">
      <w:pPr>
        <w:jc w:val="both"/>
        <w:rPr>
          <w:rFonts w:cs="Arial"/>
          <w:i/>
          <w:sz w:val="24"/>
          <w:szCs w:val="24"/>
          <w:lang w:eastAsia="en-GB"/>
        </w:rPr>
      </w:pPr>
      <w:r w:rsidRPr="00840B7D">
        <w:rPr>
          <w:rFonts w:cs="Arial"/>
          <w:i/>
          <w:sz w:val="24"/>
          <w:szCs w:val="24"/>
          <w:lang w:eastAsia="en-GB"/>
        </w:rPr>
        <w:t>(Infor</w:t>
      </w:r>
      <w:r w:rsidR="00B95694">
        <w:rPr>
          <w:rFonts w:cs="Arial"/>
          <w:i/>
          <w:sz w:val="24"/>
          <w:szCs w:val="24"/>
          <w:lang w:eastAsia="en-GB"/>
        </w:rPr>
        <w:t>mat</w:t>
      </w:r>
      <w:r w:rsidR="00BE2B9A">
        <w:rPr>
          <w:rFonts w:cs="Arial"/>
          <w:i/>
          <w:sz w:val="24"/>
          <w:szCs w:val="24"/>
          <w:lang w:eastAsia="en-GB"/>
        </w:rPr>
        <w:t xml:space="preserve">ion correct as at </w:t>
      </w:r>
      <w:r w:rsidR="001204E7">
        <w:rPr>
          <w:rFonts w:cs="Arial"/>
          <w:i/>
          <w:sz w:val="24"/>
          <w:szCs w:val="24"/>
          <w:lang w:eastAsia="en-GB"/>
        </w:rPr>
        <w:t xml:space="preserve">June </w:t>
      </w:r>
      <w:bookmarkStart w:id="0" w:name="_GoBack"/>
      <w:r w:rsidR="001204E7">
        <w:rPr>
          <w:rFonts w:cs="Arial"/>
          <w:i/>
          <w:sz w:val="24"/>
          <w:szCs w:val="24"/>
          <w:lang w:eastAsia="en-GB"/>
        </w:rPr>
        <w:t>20</w:t>
      </w:r>
      <w:r w:rsidR="007A6B94">
        <w:rPr>
          <w:rFonts w:cs="Arial"/>
          <w:i/>
          <w:sz w:val="24"/>
          <w:szCs w:val="24"/>
          <w:lang w:eastAsia="en-GB"/>
        </w:rPr>
        <w:t>2</w:t>
      </w:r>
      <w:r w:rsidR="001204E7">
        <w:rPr>
          <w:rFonts w:cs="Arial"/>
          <w:i/>
          <w:sz w:val="24"/>
          <w:szCs w:val="24"/>
          <w:lang w:eastAsia="en-GB"/>
        </w:rPr>
        <w:t>3</w:t>
      </w:r>
      <w:bookmarkEnd w:id="0"/>
      <w:r w:rsidRPr="00840B7D">
        <w:rPr>
          <w:rFonts w:cs="Arial"/>
          <w:i/>
          <w:sz w:val="24"/>
          <w:szCs w:val="24"/>
          <w:lang w:eastAsia="en-GB"/>
        </w:rPr>
        <w:t>)</w:t>
      </w:r>
    </w:p>
    <w:p w:rsidR="0080692F" w:rsidRPr="00840B7D" w:rsidRDefault="0080692F" w:rsidP="0080692F">
      <w:pPr>
        <w:ind w:left="720"/>
        <w:jc w:val="both"/>
        <w:rPr>
          <w:rFonts w:cs="Arial"/>
          <w:i/>
          <w:sz w:val="24"/>
          <w:szCs w:val="24"/>
          <w:lang w:eastAsia="en-GB"/>
        </w:rPr>
      </w:pPr>
    </w:p>
    <w:p w:rsidR="00840B7D" w:rsidRDefault="00840B7D" w:rsidP="0080692F">
      <w:pPr>
        <w:ind w:left="720"/>
        <w:jc w:val="both"/>
        <w:rPr>
          <w:rFonts w:cs="Arial"/>
          <w:sz w:val="24"/>
          <w:szCs w:val="24"/>
          <w:lang w:eastAsia="en-GB"/>
        </w:rPr>
      </w:pPr>
    </w:p>
    <w:p w:rsidR="0080692F" w:rsidRPr="00840B7D" w:rsidRDefault="0080692F" w:rsidP="00B95694">
      <w:pPr>
        <w:jc w:val="both"/>
        <w:rPr>
          <w:rFonts w:cs="Arial"/>
          <w:sz w:val="24"/>
          <w:szCs w:val="24"/>
          <w:lang w:eastAsia="en-GB"/>
        </w:rPr>
      </w:pPr>
      <w:r w:rsidRPr="00840B7D">
        <w:rPr>
          <w:rFonts w:cs="Arial"/>
          <w:sz w:val="24"/>
          <w:szCs w:val="24"/>
          <w:lang w:eastAsia="en-GB"/>
        </w:rPr>
        <w:t>Parents should contact the Headteacher in the first instance.  There is no requirement to complete any forms and the cost will be met by the school from the school budget, school funds or Pupil Premium as determined by the Finance Committee. If the school does not have sufficient funds to meet these costs the Headteacher may cancel the trip.</w:t>
      </w:r>
    </w:p>
    <w:p w:rsidR="0080692F" w:rsidRPr="00840B7D" w:rsidRDefault="0080692F" w:rsidP="0080692F">
      <w:pPr>
        <w:jc w:val="both"/>
        <w:rPr>
          <w:rFonts w:cs="Arial"/>
          <w:sz w:val="24"/>
          <w:szCs w:val="24"/>
          <w:lang w:eastAsia="en-GB"/>
        </w:rPr>
      </w:pPr>
    </w:p>
    <w:p w:rsidR="0080692F" w:rsidRPr="00840B7D"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School trips and visits form an important part of the curriculum offered by our school.  Parents are not required to pay for such visits, but may be asked to make voluntary contributions towards the cost.  No pupil will be excluded from a school trip because of their parents’ unwillingness or inability to contribute, however, it is hoped that parents will feel able to support the school in its efforts to provide a full and interesting curriculum for all its pupils.  If the contributions made are not sufficient to enable a planned trip to take place, the Headteacher may cancel the trip or make such changes to the organisation of the trip as he/she thinks necessary.</w:t>
      </w:r>
    </w:p>
    <w:p w:rsidR="0080692F" w:rsidRPr="00840B7D" w:rsidRDefault="0080692F" w:rsidP="0080692F">
      <w:pPr>
        <w:jc w:val="both"/>
        <w:rPr>
          <w:rFonts w:cs="Arial"/>
          <w:sz w:val="24"/>
          <w:szCs w:val="24"/>
          <w:lang w:eastAsia="en-GB"/>
        </w:rPr>
      </w:pPr>
    </w:p>
    <w:p w:rsidR="0080692F" w:rsidRPr="00840B7D"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For activities defined as “optional extras” under the Education Act 1996, the school will charge for board and lodging, travel, materials, books or other equipment, entrance fees, teaching and non-teaching staff and any other costs for providing the activity.  If parents would like their children to take part in such activities but are unable to meet the full cost, financial assistance may be available; the Headteacher is happy to talk to parents in confidence about that possibility.</w:t>
      </w:r>
    </w:p>
    <w:p w:rsidR="0080692F" w:rsidRPr="00840B7D" w:rsidRDefault="0080692F" w:rsidP="0080692F">
      <w:pPr>
        <w:jc w:val="both"/>
        <w:rPr>
          <w:rFonts w:cs="Arial"/>
          <w:sz w:val="24"/>
          <w:szCs w:val="24"/>
          <w:lang w:eastAsia="en-GB"/>
        </w:rPr>
      </w:pPr>
    </w:p>
    <w:p w:rsidR="0080692F" w:rsidRPr="00840B7D"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Parents may be asked for payment towards the cost of repairing or replacing any part of the fabric of the school or any item of school property which has been damaged or lost as a result of their child’s behaviour.</w:t>
      </w:r>
    </w:p>
    <w:p w:rsidR="0080692F" w:rsidRPr="00840B7D" w:rsidRDefault="0080692F" w:rsidP="0080692F">
      <w:pPr>
        <w:jc w:val="both"/>
        <w:rPr>
          <w:rFonts w:cs="Arial"/>
          <w:sz w:val="24"/>
          <w:szCs w:val="24"/>
          <w:lang w:eastAsia="en-GB"/>
        </w:rPr>
      </w:pPr>
    </w:p>
    <w:p w:rsidR="0080692F" w:rsidRPr="00840B7D"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 xml:space="preserve">Parents will be asked to pay for examination fees in the circumstances outlined in the Local Authority’s policy statement. </w:t>
      </w:r>
      <w:r w:rsidRPr="00840B7D">
        <w:rPr>
          <w:rFonts w:cs="Arial"/>
          <w:i/>
          <w:sz w:val="24"/>
          <w:szCs w:val="24"/>
          <w:lang w:eastAsia="en-GB"/>
        </w:rPr>
        <w:t>(https://www.wirral.gov.uk/my-services/childrens-services/education-and-learning/extra-curricular)</w:t>
      </w:r>
    </w:p>
    <w:p w:rsidR="0080692F" w:rsidRPr="00840B7D" w:rsidRDefault="0080692F" w:rsidP="0080692F">
      <w:pPr>
        <w:jc w:val="both"/>
        <w:rPr>
          <w:rFonts w:cs="Arial"/>
          <w:sz w:val="24"/>
          <w:szCs w:val="24"/>
          <w:lang w:eastAsia="en-GB"/>
        </w:rPr>
      </w:pPr>
    </w:p>
    <w:p w:rsidR="000916EC" w:rsidRDefault="000916EC" w:rsidP="000916EC">
      <w:pPr>
        <w:pStyle w:val="ListParagraph"/>
        <w:rPr>
          <w:rFonts w:cs="Arial"/>
          <w:lang w:eastAsia="en-GB"/>
        </w:rPr>
      </w:pPr>
    </w:p>
    <w:p w:rsidR="000916EC" w:rsidRDefault="000916EC" w:rsidP="000916EC">
      <w:pPr>
        <w:spacing w:after="0" w:line="240" w:lineRule="auto"/>
        <w:jc w:val="both"/>
        <w:rPr>
          <w:rFonts w:cs="Arial"/>
          <w:sz w:val="24"/>
          <w:szCs w:val="24"/>
          <w:lang w:eastAsia="en-GB"/>
        </w:rPr>
      </w:pPr>
    </w:p>
    <w:p w:rsidR="000916EC" w:rsidRDefault="000916EC" w:rsidP="000916EC">
      <w:pPr>
        <w:spacing w:after="0" w:line="240" w:lineRule="auto"/>
        <w:jc w:val="both"/>
        <w:rPr>
          <w:rFonts w:cs="Arial"/>
          <w:sz w:val="24"/>
          <w:szCs w:val="24"/>
          <w:lang w:eastAsia="en-GB"/>
        </w:rPr>
      </w:pPr>
    </w:p>
    <w:p w:rsidR="00840B7D" w:rsidRDefault="00840B7D" w:rsidP="00840B7D">
      <w:pPr>
        <w:pStyle w:val="ListParagraph"/>
        <w:rPr>
          <w:rFonts w:cs="Arial"/>
          <w:lang w:eastAsia="en-GB"/>
        </w:rPr>
      </w:pPr>
    </w:p>
    <w:p w:rsidR="00840B7D" w:rsidRDefault="00840B7D" w:rsidP="00840B7D">
      <w:pPr>
        <w:spacing w:after="0" w:line="240" w:lineRule="auto"/>
        <w:jc w:val="both"/>
        <w:rPr>
          <w:rFonts w:cs="Arial"/>
          <w:sz w:val="24"/>
          <w:szCs w:val="24"/>
          <w:lang w:eastAsia="en-GB"/>
        </w:rPr>
      </w:pPr>
    </w:p>
    <w:p w:rsidR="00840B7D" w:rsidRDefault="00840B7D" w:rsidP="00840B7D">
      <w:pPr>
        <w:spacing w:after="0" w:line="240" w:lineRule="auto"/>
        <w:jc w:val="both"/>
        <w:rPr>
          <w:rFonts w:cs="Arial"/>
          <w:sz w:val="24"/>
          <w:szCs w:val="24"/>
          <w:lang w:eastAsia="en-GB"/>
        </w:rPr>
      </w:pPr>
    </w:p>
    <w:p w:rsidR="00840B7D" w:rsidRPr="00840B7D" w:rsidRDefault="00840B7D" w:rsidP="00840B7D">
      <w:pPr>
        <w:spacing w:after="0" w:line="240" w:lineRule="auto"/>
        <w:jc w:val="both"/>
        <w:rPr>
          <w:rFonts w:cs="Arial"/>
          <w:sz w:val="24"/>
          <w:szCs w:val="24"/>
          <w:lang w:eastAsia="en-GB"/>
        </w:rPr>
      </w:pPr>
    </w:p>
    <w:p w:rsidR="0080692F" w:rsidRPr="00840B7D" w:rsidRDefault="0080692F" w:rsidP="0080692F">
      <w:pPr>
        <w:jc w:val="both"/>
        <w:rPr>
          <w:rFonts w:cs="Arial"/>
          <w:sz w:val="24"/>
          <w:szCs w:val="24"/>
          <w:lang w:eastAsia="en-GB"/>
        </w:rPr>
      </w:pPr>
    </w:p>
    <w:p w:rsidR="0080692F" w:rsidRPr="00840B7D" w:rsidRDefault="0080692F" w:rsidP="0080692F">
      <w:pPr>
        <w:jc w:val="both"/>
        <w:rPr>
          <w:rFonts w:cs="Arial"/>
          <w:sz w:val="24"/>
          <w:szCs w:val="24"/>
          <w:lang w:eastAsia="en-GB"/>
        </w:rPr>
      </w:pPr>
    </w:p>
    <w:p w:rsidR="0080692F" w:rsidRPr="00840B7D"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 xml:space="preserve">School milk is provided by </w:t>
      </w:r>
      <w:r w:rsidR="006B5569" w:rsidRPr="00840B7D">
        <w:rPr>
          <w:rFonts w:cs="Arial"/>
          <w:sz w:val="24"/>
          <w:szCs w:val="24"/>
          <w:lang w:eastAsia="en-GB"/>
        </w:rPr>
        <w:t>Cool Milk</w:t>
      </w:r>
      <w:r w:rsidRPr="00840B7D">
        <w:rPr>
          <w:rFonts w:cs="Arial"/>
          <w:sz w:val="24"/>
          <w:szCs w:val="24"/>
          <w:lang w:eastAsia="en-GB"/>
        </w:rPr>
        <w:t>. Milk is provided free to pupils under the age of 5 and pupils who receive a free school meal.</w:t>
      </w:r>
    </w:p>
    <w:p w:rsidR="0080692F" w:rsidRPr="00840B7D" w:rsidRDefault="0080692F" w:rsidP="0080692F">
      <w:pPr>
        <w:jc w:val="both"/>
        <w:rPr>
          <w:rFonts w:cs="Arial"/>
          <w:sz w:val="24"/>
          <w:szCs w:val="24"/>
          <w:lang w:eastAsia="en-GB"/>
        </w:rPr>
      </w:pPr>
    </w:p>
    <w:p w:rsidR="0080692F" w:rsidRPr="00840B7D"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A “Schedule of Charges” will be compiled annually and agreed by the Governing Body. This will include any services provided by the school where a cost is incurred including music tuition, school lunches and milk.</w:t>
      </w:r>
    </w:p>
    <w:p w:rsidR="0080692F" w:rsidRPr="00840B7D" w:rsidRDefault="0080692F" w:rsidP="0080692F">
      <w:pPr>
        <w:jc w:val="both"/>
        <w:rPr>
          <w:rFonts w:cs="Arial"/>
          <w:sz w:val="24"/>
          <w:szCs w:val="24"/>
          <w:lang w:eastAsia="en-GB"/>
        </w:rPr>
      </w:pPr>
    </w:p>
    <w:p w:rsidR="0080692F" w:rsidRPr="00840B7D" w:rsidRDefault="0080692F" w:rsidP="0080692F">
      <w:pPr>
        <w:numPr>
          <w:ilvl w:val="0"/>
          <w:numId w:val="27"/>
        </w:numPr>
        <w:spacing w:after="0" w:line="240" w:lineRule="auto"/>
        <w:jc w:val="both"/>
        <w:rPr>
          <w:rFonts w:cs="Arial"/>
          <w:sz w:val="24"/>
          <w:szCs w:val="24"/>
          <w:lang w:eastAsia="en-GB"/>
        </w:rPr>
      </w:pPr>
      <w:r w:rsidRPr="00840B7D">
        <w:rPr>
          <w:rFonts w:cs="Arial"/>
          <w:sz w:val="24"/>
          <w:szCs w:val="24"/>
          <w:lang w:eastAsia="en-GB"/>
        </w:rPr>
        <w:t>School meals may be given free of charge to staff and / or visitors at the discretion of the Headteacher.</w:t>
      </w:r>
    </w:p>
    <w:p w:rsidR="0080692F" w:rsidRPr="00840B7D" w:rsidRDefault="0080692F" w:rsidP="0080692F">
      <w:pPr>
        <w:pStyle w:val="CommentText"/>
        <w:jc w:val="center"/>
        <w:rPr>
          <w:rFonts w:asciiTheme="minorHAnsi" w:hAnsiTheme="minorHAnsi" w:cs="Arial"/>
          <w:sz w:val="24"/>
          <w:szCs w:val="24"/>
        </w:rPr>
      </w:pPr>
    </w:p>
    <w:p w:rsidR="0080692F" w:rsidRPr="00840B7D" w:rsidRDefault="0080692F" w:rsidP="0080692F">
      <w:pPr>
        <w:jc w:val="center"/>
        <w:rPr>
          <w:rFonts w:cs="Arial"/>
          <w:b/>
          <w:sz w:val="24"/>
          <w:szCs w:val="24"/>
        </w:rPr>
      </w:pPr>
      <w:r w:rsidRPr="00840B7D">
        <w:rPr>
          <w:rFonts w:cs="Arial"/>
          <w:b/>
          <w:sz w:val="24"/>
          <w:szCs w:val="24"/>
        </w:rPr>
        <w:br w:type="page"/>
      </w:r>
    </w:p>
    <w:p w:rsidR="0080692F" w:rsidRPr="00840B7D" w:rsidRDefault="0080692F" w:rsidP="0080692F">
      <w:pPr>
        <w:jc w:val="center"/>
        <w:rPr>
          <w:rFonts w:cs="Arial"/>
          <w:b/>
          <w:sz w:val="24"/>
          <w:szCs w:val="24"/>
        </w:rPr>
      </w:pPr>
    </w:p>
    <w:p w:rsidR="00840B7D" w:rsidRDefault="00840B7D" w:rsidP="0080692F">
      <w:pPr>
        <w:jc w:val="center"/>
        <w:rPr>
          <w:rFonts w:cs="Arial"/>
          <w:b/>
          <w:sz w:val="24"/>
          <w:szCs w:val="24"/>
        </w:rPr>
      </w:pPr>
    </w:p>
    <w:p w:rsidR="0080692F" w:rsidRPr="00840B7D" w:rsidRDefault="0080692F" w:rsidP="0080692F">
      <w:pPr>
        <w:jc w:val="center"/>
        <w:rPr>
          <w:rFonts w:cs="Arial"/>
          <w:b/>
          <w:sz w:val="24"/>
          <w:szCs w:val="24"/>
        </w:rPr>
      </w:pPr>
      <w:r w:rsidRPr="00840B7D">
        <w:rPr>
          <w:rFonts w:cs="Arial"/>
          <w:b/>
          <w:sz w:val="24"/>
          <w:szCs w:val="24"/>
        </w:rPr>
        <w:t xml:space="preserve">Charges for School Meals, </w:t>
      </w:r>
      <w:r w:rsidR="00592ABA">
        <w:rPr>
          <w:rFonts w:cs="Arial"/>
          <w:b/>
          <w:sz w:val="24"/>
          <w:szCs w:val="24"/>
        </w:rPr>
        <w:t xml:space="preserve">Clubs, </w:t>
      </w:r>
      <w:r w:rsidRPr="00840B7D">
        <w:rPr>
          <w:rFonts w:cs="Arial"/>
          <w:b/>
          <w:sz w:val="24"/>
          <w:szCs w:val="24"/>
        </w:rPr>
        <w:t xml:space="preserve">Milk &amp; Lettings </w:t>
      </w:r>
    </w:p>
    <w:p w:rsidR="0080692F" w:rsidRPr="00840B7D" w:rsidRDefault="001204E7" w:rsidP="0080692F">
      <w:pPr>
        <w:jc w:val="center"/>
        <w:rPr>
          <w:rFonts w:cs="Arial"/>
          <w:b/>
          <w:sz w:val="24"/>
          <w:szCs w:val="24"/>
          <w:u w:val="single"/>
        </w:rPr>
      </w:pPr>
      <w:r>
        <w:rPr>
          <w:rFonts w:cs="Arial"/>
          <w:b/>
          <w:sz w:val="24"/>
          <w:szCs w:val="24"/>
          <w:u w:val="single"/>
        </w:rPr>
        <w:t>September 2023 – August 2024</w:t>
      </w:r>
    </w:p>
    <w:p w:rsidR="0080692F" w:rsidRPr="00840B7D" w:rsidRDefault="0080692F" w:rsidP="0080692F">
      <w:pPr>
        <w:jc w:val="both"/>
        <w:rPr>
          <w:rFonts w:cs="Arial"/>
          <w:sz w:val="24"/>
          <w:szCs w:val="24"/>
        </w:rPr>
      </w:pPr>
    </w:p>
    <w:p w:rsidR="0080692F" w:rsidRPr="00840B7D" w:rsidRDefault="0080692F" w:rsidP="0080692F">
      <w:pPr>
        <w:jc w:val="both"/>
        <w:rPr>
          <w:rFonts w:cs="Arial"/>
          <w:sz w:val="24"/>
          <w:szCs w:val="24"/>
        </w:rPr>
      </w:pPr>
      <w:r w:rsidRPr="00840B7D">
        <w:rPr>
          <w:rFonts w:cs="Arial"/>
          <w:sz w:val="24"/>
          <w:szCs w:val="24"/>
        </w:rPr>
        <w:t xml:space="preserve">After consultation and in line </w:t>
      </w:r>
      <w:r w:rsidR="001204E7">
        <w:rPr>
          <w:rFonts w:cs="Arial"/>
          <w:sz w:val="24"/>
          <w:szCs w:val="24"/>
        </w:rPr>
        <w:t>with the budget set in June 2023</w:t>
      </w:r>
      <w:r w:rsidRPr="00840B7D">
        <w:rPr>
          <w:rFonts w:cs="Arial"/>
          <w:sz w:val="24"/>
          <w:szCs w:val="24"/>
        </w:rPr>
        <w:t>, the Governing Body have agreed that the following charges will apply:</w:t>
      </w:r>
    </w:p>
    <w:p w:rsidR="0080692F" w:rsidRPr="00840B7D" w:rsidRDefault="0080692F" w:rsidP="0080692F">
      <w:pPr>
        <w:jc w:val="both"/>
        <w:rPr>
          <w:rFonts w:cs="Arial"/>
          <w:sz w:val="24"/>
          <w:szCs w:val="24"/>
        </w:rPr>
      </w:pPr>
    </w:p>
    <w:p w:rsidR="0080692F" w:rsidRPr="00840B7D" w:rsidRDefault="0080692F" w:rsidP="0080692F">
      <w:pPr>
        <w:jc w:val="both"/>
        <w:rPr>
          <w:rFonts w:cs="Arial"/>
          <w:sz w:val="24"/>
          <w:szCs w:val="24"/>
        </w:rPr>
      </w:pPr>
      <w:r w:rsidRPr="00840B7D">
        <w:rPr>
          <w:rFonts w:cs="Arial"/>
          <w:sz w:val="24"/>
          <w:szCs w:val="24"/>
        </w:rPr>
        <w:t xml:space="preserve">School meals for pupils </w:t>
      </w:r>
      <w:r w:rsidRPr="00840B7D">
        <w:rPr>
          <w:rFonts w:cs="Arial"/>
          <w:sz w:val="24"/>
          <w:szCs w:val="24"/>
        </w:rPr>
        <w:tab/>
      </w:r>
      <w:r w:rsidRPr="00840B7D">
        <w:rPr>
          <w:rFonts w:cs="Arial"/>
          <w:sz w:val="24"/>
          <w:szCs w:val="24"/>
        </w:rPr>
        <w:tab/>
      </w:r>
      <w:r w:rsidRPr="00840B7D">
        <w:rPr>
          <w:rFonts w:cs="Arial"/>
          <w:sz w:val="24"/>
          <w:szCs w:val="24"/>
        </w:rPr>
        <w:tab/>
      </w:r>
      <w:r w:rsidR="001204E7">
        <w:rPr>
          <w:rFonts w:cs="Arial"/>
          <w:sz w:val="24"/>
          <w:szCs w:val="24"/>
        </w:rPr>
        <w:t>£2.5</w:t>
      </w:r>
      <w:r w:rsidRPr="00840B7D">
        <w:rPr>
          <w:rFonts w:cs="Arial"/>
          <w:sz w:val="24"/>
          <w:szCs w:val="24"/>
        </w:rPr>
        <w:t>0 per meal</w:t>
      </w:r>
    </w:p>
    <w:p w:rsidR="0080692F" w:rsidRPr="00840B7D" w:rsidRDefault="0080692F" w:rsidP="0080692F">
      <w:pPr>
        <w:jc w:val="both"/>
        <w:rPr>
          <w:rFonts w:cs="Arial"/>
          <w:sz w:val="24"/>
          <w:szCs w:val="24"/>
        </w:rPr>
      </w:pPr>
    </w:p>
    <w:p w:rsidR="0080692F" w:rsidRDefault="0080692F" w:rsidP="00840B7D">
      <w:pPr>
        <w:ind w:left="4320" w:hanging="4320"/>
        <w:jc w:val="both"/>
        <w:rPr>
          <w:rFonts w:cs="Arial"/>
          <w:sz w:val="24"/>
          <w:szCs w:val="24"/>
        </w:rPr>
      </w:pPr>
      <w:r w:rsidRPr="00840B7D">
        <w:rPr>
          <w:rFonts w:cs="Arial"/>
          <w:sz w:val="24"/>
          <w:szCs w:val="24"/>
        </w:rPr>
        <w:t xml:space="preserve">School meals for staff &amp; </w:t>
      </w:r>
      <w:r w:rsidR="001204E7">
        <w:rPr>
          <w:rFonts w:cs="Arial"/>
          <w:sz w:val="24"/>
          <w:szCs w:val="24"/>
        </w:rPr>
        <w:t>visitors</w:t>
      </w:r>
      <w:r w:rsidR="001204E7">
        <w:rPr>
          <w:rFonts w:cs="Arial"/>
          <w:sz w:val="24"/>
          <w:szCs w:val="24"/>
        </w:rPr>
        <w:tab/>
        <w:t>£3.00</w:t>
      </w:r>
      <w:r w:rsidRPr="00840B7D">
        <w:rPr>
          <w:rFonts w:cs="Arial"/>
          <w:sz w:val="24"/>
          <w:szCs w:val="24"/>
        </w:rPr>
        <w:t xml:space="preserve"> per meal (including VAT @ 20%)</w:t>
      </w:r>
    </w:p>
    <w:p w:rsidR="00C552F1" w:rsidRDefault="00C552F1" w:rsidP="00840B7D">
      <w:pPr>
        <w:ind w:left="4320" w:hanging="4320"/>
        <w:jc w:val="both"/>
        <w:rPr>
          <w:rFonts w:cs="Arial"/>
          <w:sz w:val="24"/>
          <w:szCs w:val="24"/>
        </w:rPr>
      </w:pPr>
    </w:p>
    <w:p w:rsidR="00C552F1" w:rsidRDefault="00C552F1" w:rsidP="00840B7D">
      <w:pPr>
        <w:ind w:left="4320" w:hanging="4320"/>
        <w:jc w:val="both"/>
        <w:rPr>
          <w:rFonts w:cs="Arial"/>
          <w:sz w:val="24"/>
          <w:szCs w:val="24"/>
        </w:rPr>
      </w:pPr>
      <w:r>
        <w:rPr>
          <w:rFonts w:cs="Arial"/>
          <w:sz w:val="24"/>
          <w:szCs w:val="24"/>
        </w:rPr>
        <w:t>Before School Club</w:t>
      </w:r>
      <w:r>
        <w:rPr>
          <w:rFonts w:cs="Arial"/>
          <w:sz w:val="24"/>
          <w:szCs w:val="24"/>
        </w:rPr>
        <w:tab/>
        <w:t>£1.00 per day</w:t>
      </w:r>
      <w:r w:rsidR="002619CC">
        <w:rPr>
          <w:rFonts w:cs="Arial"/>
          <w:sz w:val="24"/>
          <w:szCs w:val="24"/>
        </w:rPr>
        <w:t xml:space="preserve"> (8:00am – 8:30</w:t>
      </w:r>
      <w:r w:rsidR="00B95694">
        <w:rPr>
          <w:rFonts w:cs="Arial"/>
          <w:sz w:val="24"/>
          <w:szCs w:val="24"/>
        </w:rPr>
        <w:t>am)</w:t>
      </w:r>
    </w:p>
    <w:p w:rsidR="00C552F1" w:rsidRDefault="00C552F1" w:rsidP="00840B7D">
      <w:pPr>
        <w:ind w:left="4320" w:hanging="4320"/>
        <w:jc w:val="both"/>
        <w:rPr>
          <w:rFonts w:cs="Arial"/>
          <w:sz w:val="24"/>
          <w:szCs w:val="24"/>
        </w:rPr>
      </w:pPr>
    </w:p>
    <w:p w:rsidR="0080692F" w:rsidRDefault="00C552F1" w:rsidP="00C552F1">
      <w:pPr>
        <w:ind w:left="4320" w:hanging="4320"/>
        <w:jc w:val="both"/>
        <w:rPr>
          <w:rFonts w:cs="Arial"/>
          <w:sz w:val="24"/>
          <w:szCs w:val="24"/>
        </w:rPr>
      </w:pPr>
      <w:r>
        <w:rPr>
          <w:rFonts w:cs="Arial"/>
          <w:sz w:val="24"/>
          <w:szCs w:val="24"/>
        </w:rPr>
        <w:t>After</w:t>
      </w:r>
      <w:r w:rsidR="002619CC">
        <w:rPr>
          <w:rFonts w:cs="Arial"/>
          <w:sz w:val="24"/>
          <w:szCs w:val="24"/>
        </w:rPr>
        <w:t xml:space="preserve"> School Club</w:t>
      </w:r>
      <w:r w:rsidR="002619CC">
        <w:rPr>
          <w:rFonts w:cs="Arial"/>
          <w:sz w:val="24"/>
          <w:szCs w:val="24"/>
        </w:rPr>
        <w:tab/>
        <w:t xml:space="preserve">£5.00 per session </w:t>
      </w:r>
      <w:r w:rsidR="00B95694">
        <w:rPr>
          <w:rFonts w:cs="Arial"/>
          <w:sz w:val="24"/>
          <w:szCs w:val="24"/>
        </w:rPr>
        <w:t>(3:15pm – 5:45pm)</w:t>
      </w:r>
    </w:p>
    <w:p w:rsidR="00B95694" w:rsidRDefault="00B95694" w:rsidP="00C552F1">
      <w:pPr>
        <w:ind w:left="4320" w:hanging="4320"/>
        <w:jc w:val="both"/>
        <w:rPr>
          <w:rFonts w:cs="Arial"/>
          <w:sz w:val="24"/>
          <w:szCs w:val="24"/>
        </w:rPr>
      </w:pPr>
    </w:p>
    <w:p w:rsidR="00B95694" w:rsidRDefault="00690A35" w:rsidP="00C552F1">
      <w:pPr>
        <w:ind w:left="4320" w:hanging="4320"/>
        <w:jc w:val="both"/>
        <w:rPr>
          <w:rFonts w:cs="Arial"/>
          <w:sz w:val="24"/>
          <w:szCs w:val="24"/>
        </w:rPr>
      </w:pPr>
      <w:r>
        <w:rPr>
          <w:rFonts w:cs="Arial"/>
          <w:sz w:val="24"/>
          <w:szCs w:val="24"/>
        </w:rPr>
        <w:t xml:space="preserve">Extra </w:t>
      </w:r>
      <w:r w:rsidR="007A6B94">
        <w:rPr>
          <w:rFonts w:cs="Arial"/>
          <w:sz w:val="24"/>
          <w:szCs w:val="24"/>
        </w:rPr>
        <w:t>Nursery Sessions</w:t>
      </w:r>
      <w:r w:rsidR="007A6B94">
        <w:rPr>
          <w:rFonts w:cs="Arial"/>
          <w:sz w:val="24"/>
          <w:szCs w:val="24"/>
        </w:rPr>
        <w:tab/>
        <w:t>£15.0</w:t>
      </w:r>
      <w:r w:rsidR="009D3C16">
        <w:rPr>
          <w:rFonts w:cs="Arial"/>
          <w:sz w:val="24"/>
          <w:szCs w:val="24"/>
        </w:rPr>
        <w:t>0</w:t>
      </w:r>
      <w:r w:rsidR="00354029">
        <w:rPr>
          <w:rFonts w:cs="Arial"/>
          <w:sz w:val="24"/>
          <w:szCs w:val="24"/>
        </w:rPr>
        <w:t xml:space="preserve"> per session (am or pm</w:t>
      </w:r>
      <w:r w:rsidR="00B95694">
        <w:rPr>
          <w:rFonts w:cs="Arial"/>
          <w:sz w:val="24"/>
          <w:szCs w:val="24"/>
        </w:rPr>
        <w:t>)</w:t>
      </w:r>
    </w:p>
    <w:p w:rsidR="00C552F1" w:rsidRPr="00840B7D" w:rsidRDefault="00C552F1" w:rsidP="00C552F1">
      <w:pPr>
        <w:ind w:left="4320" w:hanging="4320"/>
        <w:jc w:val="both"/>
        <w:rPr>
          <w:rFonts w:cs="Arial"/>
          <w:sz w:val="24"/>
          <w:szCs w:val="24"/>
        </w:rPr>
      </w:pPr>
    </w:p>
    <w:p w:rsidR="0080692F" w:rsidRDefault="0080692F" w:rsidP="00840B7D">
      <w:pPr>
        <w:ind w:left="4320" w:hanging="4320"/>
        <w:jc w:val="both"/>
        <w:rPr>
          <w:rFonts w:cs="Arial"/>
          <w:sz w:val="24"/>
          <w:szCs w:val="24"/>
        </w:rPr>
      </w:pPr>
      <w:r w:rsidRPr="00840B7D">
        <w:rPr>
          <w:rFonts w:cs="Arial"/>
          <w:sz w:val="24"/>
          <w:szCs w:val="24"/>
        </w:rPr>
        <w:t>School milk for pupils</w:t>
      </w:r>
      <w:r w:rsidRPr="00840B7D">
        <w:rPr>
          <w:rFonts w:cs="Arial"/>
          <w:sz w:val="24"/>
          <w:szCs w:val="24"/>
        </w:rPr>
        <w:tab/>
        <w:t>The school’s provider, Cool Milk, deals direct with parents for payment of milk</w:t>
      </w:r>
      <w:r w:rsidR="00B95694">
        <w:rPr>
          <w:rFonts w:cs="Arial"/>
          <w:sz w:val="24"/>
          <w:szCs w:val="24"/>
        </w:rPr>
        <w:t xml:space="preserve">. </w:t>
      </w:r>
    </w:p>
    <w:p w:rsidR="00840B7D" w:rsidRPr="00840B7D" w:rsidRDefault="00840B7D" w:rsidP="00840B7D">
      <w:pPr>
        <w:ind w:left="4320" w:hanging="4320"/>
        <w:jc w:val="both"/>
        <w:rPr>
          <w:rFonts w:cs="Arial"/>
          <w:sz w:val="24"/>
          <w:szCs w:val="24"/>
        </w:rPr>
      </w:pPr>
    </w:p>
    <w:p w:rsidR="0080692F" w:rsidRPr="00840B7D" w:rsidRDefault="006B5569" w:rsidP="0080692F">
      <w:pPr>
        <w:jc w:val="both"/>
        <w:rPr>
          <w:rFonts w:cs="Arial"/>
          <w:sz w:val="24"/>
          <w:szCs w:val="24"/>
        </w:rPr>
      </w:pPr>
      <w:r w:rsidRPr="00840B7D">
        <w:rPr>
          <w:rFonts w:cs="Arial"/>
          <w:sz w:val="24"/>
          <w:szCs w:val="24"/>
        </w:rPr>
        <w:t>Letting of School Premises</w:t>
      </w:r>
      <w:r w:rsidRPr="00840B7D">
        <w:rPr>
          <w:rFonts w:cs="Arial"/>
          <w:sz w:val="24"/>
          <w:szCs w:val="24"/>
        </w:rPr>
        <w:tab/>
      </w:r>
      <w:r w:rsidRPr="00840B7D">
        <w:rPr>
          <w:rFonts w:cs="Arial"/>
          <w:sz w:val="24"/>
          <w:szCs w:val="24"/>
        </w:rPr>
        <w:tab/>
      </w:r>
      <w:r w:rsidR="00840B7D">
        <w:rPr>
          <w:rFonts w:cs="Arial"/>
          <w:sz w:val="24"/>
          <w:szCs w:val="24"/>
        </w:rPr>
        <w:tab/>
      </w:r>
      <w:r w:rsidR="0080692F" w:rsidRPr="00840B7D">
        <w:rPr>
          <w:rFonts w:cs="Arial"/>
          <w:sz w:val="24"/>
          <w:szCs w:val="24"/>
        </w:rPr>
        <w:t>The school does not let its premises</w:t>
      </w:r>
    </w:p>
    <w:p w:rsidR="0080692F" w:rsidRPr="00840B7D" w:rsidRDefault="0080692F" w:rsidP="0080692F">
      <w:pPr>
        <w:jc w:val="both"/>
        <w:rPr>
          <w:rFonts w:cs="Arial"/>
          <w:sz w:val="24"/>
          <w:szCs w:val="24"/>
        </w:rPr>
      </w:pPr>
    </w:p>
    <w:p w:rsidR="00B53B4A" w:rsidRPr="005B1B08" w:rsidRDefault="0080692F" w:rsidP="005B1B08">
      <w:pPr>
        <w:jc w:val="both"/>
        <w:rPr>
          <w:rFonts w:cs="Arial"/>
          <w:sz w:val="24"/>
          <w:szCs w:val="24"/>
        </w:rPr>
      </w:pPr>
      <w:r w:rsidRPr="00840B7D">
        <w:rPr>
          <w:rFonts w:cs="Arial"/>
          <w:sz w:val="24"/>
          <w:szCs w:val="24"/>
        </w:rPr>
        <w:t>Letting of Scho</w:t>
      </w:r>
      <w:r w:rsidR="006B5569" w:rsidRPr="00840B7D">
        <w:rPr>
          <w:rFonts w:cs="Arial"/>
          <w:sz w:val="24"/>
          <w:szCs w:val="24"/>
        </w:rPr>
        <w:t>ol Facilities</w:t>
      </w:r>
      <w:r w:rsidR="006B5569" w:rsidRPr="00840B7D">
        <w:rPr>
          <w:rFonts w:cs="Arial"/>
          <w:sz w:val="24"/>
          <w:szCs w:val="24"/>
        </w:rPr>
        <w:tab/>
        <w:t xml:space="preserve">        </w:t>
      </w:r>
      <w:r w:rsidR="00840B7D">
        <w:rPr>
          <w:rFonts w:cs="Arial"/>
          <w:sz w:val="24"/>
          <w:szCs w:val="24"/>
        </w:rPr>
        <w:tab/>
      </w:r>
      <w:r w:rsidR="00840B7D">
        <w:rPr>
          <w:rFonts w:cs="Arial"/>
          <w:sz w:val="24"/>
          <w:szCs w:val="24"/>
        </w:rPr>
        <w:tab/>
      </w:r>
      <w:r w:rsidRPr="00840B7D">
        <w:rPr>
          <w:rFonts w:cs="Arial"/>
          <w:sz w:val="24"/>
          <w:szCs w:val="24"/>
        </w:rPr>
        <w:t>The school doe</w:t>
      </w:r>
      <w:r w:rsidR="006B5569" w:rsidRPr="00840B7D">
        <w:rPr>
          <w:rFonts w:cs="Arial"/>
          <w:sz w:val="24"/>
          <w:szCs w:val="24"/>
        </w:rPr>
        <w:t>s not let any of its facilities</w:t>
      </w:r>
    </w:p>
    <w:p w:rsidR="001B64DE" w:rsidRDefault="001B64DE" w:rsidP="00BD77EC">
      <w:pPr>
        <w:jc w:val="both"/>
      </w:pPr>
    </w:p>
    <w:sectPr w:rsidR="001B64DE" w:rsidSect="00644A98">
      <w:headerReference w:type="default" r:id="rId8"/>
      <w:footerReference w:type="default" r:id="rId9"/>
      <w:pgSz w:w="11906" w:h="16838" w:code="9"/>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08" w:rsidRDefault="005B1B08" w:rsidP="00E8695E">
      <w:pPr>
        <w:spacing w:after="0" w:line="240" w:lineRule="auto"/>
      </w:pPr>
      <w:r>
        <w:separator/>
      </w:r>
    </w:p>
  </w:endnote>
  <w:endnote w:type="continuationSeparator" w:id="0">
    <w:p w:rsidR="005B1B08" w:rsidRDefault="005B1B08" w:rsidP="00E8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5B1B08">
      <w:tc>
        <w:tcPr>
          <w:tcW w:w="4500" w:type="pct"/>
          <w:tcBorders>
            <w:top w:val="single" w:sz="4" w:space="0" w:color="000000" w:themeColor="text1"/>
          </w:tcBorders>
        </w:tcPr>
        <w:p w:rsidR="005B1B08" w:rsidRDefault="005B1B08" w:rsidP="00CC6C7F">
          <w:pPr>
            <w:pStyle w:val="Footer"/>
          </w:pPr>
        </w:p>
      </w:tc>
      <w:tc>
        <w:tcPr>
          <w:tcW w:w="500" w:type="pct"/>
          <w:tcBorders>
            <w:top w:val="single" w:sz="4" w:space="0" w:color="ED7D31" w:themeColor="accent2"/>
          </w:tcBorders>
          <w:shd w:val="clear" w:color="auto" w:fill="C45911" w:themeFill="accent2" w:themeFillShade="BF"/>
        </w:tcPr>
        <w:p w:rsidR="005B1B08" w:rsidRDefault="005B1B08">
          <w:pPr>
            <w:pStyle w:val="Header"/>
            <w:rPr>
              <w:color w:val="FFFFFF" w:themeColor="background1"/>
            </w:rPr>
          </w:pPr>
          <w:r>
            <w:fldChar w:fldCharType="begin"/>
          </w:r>
          <w:r>
            <w:instrText xml:space="preserve"> PAGE   \* MERGEFORMAT </w:instrText>
          </w:r>
          <w:r>
            <w:fldChar w:fldCharType="separate"/>
          </w:r>
          <w:r w:rsidR="001204E7" w:rsidRPr="001204E7">
            <w:rPr>
              <w:noProof/>
              <w:color w:val="FFFFFF" w:themeColor="background1"/>
            </w:rPr>
            <w:t>3</w:t>
          </w:r>
          <w:r>
            <w:rPr>
              <w:noProof/>
              <w:color w:val="FFFFFF" w:themeColor="background1"/>
            </w:rPr>
            <w:fldChar w:fldCharType="end"/>
          </w:r>
        </w:p>
      </w:tc>
    </w:tr>
  </w:tbl>
  <w:p w:rsidR="005B1B08" w:rsidRDefault="005B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08" w:rsidRDefault="005B1B08" w:rsidP="00E8695E">
      <w:pPr>
        <w:spacing w:after="0" w:line="240" w:lineRule="auto"/>
      </w:pPr>
      <w:r>
        <w:separator/>
      </w:r>
    </w:p>
  </w:footnote>
  <w:footnote w:type="continuationSeparator" w:id="0">
    <w:p w:rsidR="005B1B08" w:rsidRDefault="005B1B08" w:rsidP="00E8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08" w:rsidRPr="00840B7D" w:rsidRDefault="005B1B08" w:rsidP="001D7D46">
    <w:pPr>
      <w:pStyle w:val="Header"/>
      <w:jc w:val="center"/>
      <w:rPr>
        <w:rStyle w:val="BookTitle"/>
        <w:i w:val="0"/>
        <w:sz w:val="24"/>
        <w:szCs w:val="24"/>
      </w:rPr>
    </w:pPr>
    <w:r w:rsidRPr="00840B7D">
      <w:rPr>
        <w:noProof/>
        <w:sz w:val="24"/>
        <w:szCs w:val="24"/>
        <w:lang w:eastAsia="en-GB"/>
      </w:rPr>
      <w:drawing>
        <wp:anchor distT="0" distB="0" distL="114300" distR="114300" simplePos="0" relativeHeight="251657216" behindDoc="0" locked="0" layoutInCell="1" allowOverlap="1" wp14:anchorId="39D34B72" wp14:editId="7A022B2E">
          <wp:simplePos x="0" y="0"/>
          <wp:positionH relativeFrom="column">
            <wp:posOffset>-308610</wp:posOffset>
          </wp:positionH>
          <wp:positionV relativeFrom="paragraph">
            <wp:posOffset>-146685</wp:posOffset>
          </wp:positionV>
          <wp:extent cx="904875" cy="15062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1097" t="5543" r="31319" b="11087"/>
                  <a:stretch/>
                </pic:blipFill>
                <pic:spPr bwMode="auto">
                  <a:xfrm>
                    <a:off x="0" y="0"/>
                    <a:ext cx="904875" cy="150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B7D">
      <w:rPr>
        <w:noProof/>
        <w:sz w:val="24"/>
        <w:szCs w:val="24"/>
        <w:lang w:eastAsia="en-GB"/>
      </w:rPr>
      <w:drawing>
        <wp:anchor distT="0" distB="0" distL="114300" distR="114300" simplePos="0" relativeHeight="251660288" behindDoc="1" locked="0" layoutInCell="1" allowOverlap="1" wp14:anchorId="403F6A96" wp14:editId="5BE8E577">
          <wp:simplePos x="0" y="0"/>
          <wp:positionH relativeFrom="column">
            <wp:posOffset>5495925</wp:posOffset>
          </wp:positionH>
          <wp:positionV relativeFrom="paragraph">
            <wp:posOffset>-154305</wp:posOffset>
          </wp:positionV>
          <wp:extent cx="904875" cy="1506220"/>
          <wp:effectExtent l="0" t="0" r="9525" b="0"/>
          <wp:wrapTight wrapText="bothSides">
            <wp:wrapPolygon edited="0">
              <wp:start x="0" y="0"/>
              <wp:lineTo x="0" y="21309"/>
              <wp:lineTo x="21373" y="21309"/>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1097" t="5543" r="31319" b="11087"/>
                  <a:stretch/>
                </pic:blipFill>
                <pic:spPr bwMode="auto">
                  <a:xfrm>
                    <a:off x="0" y="0"/>
                    <a:ext cx="904875" cy="150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0B7D">
      <w:rPr>
        <w:rStyle w:val="BookTitle"/>
        <w:i w:val="0"/>
        <w:sz w:val="24"/>
        <w:szCs w:val="24"/>
      </w:rPr>
      <w:t>St Anne’s Catholic Primary School</w:t>
    </w:r>
  </w:p>
  <w:p w:rsidR="005B1B08" w:rsidRPr="00840B7D" w:rsidRDefault="005B1B08" w:rsidP="001D7D46">
    <w:pPr>
      <w:pStyle w:val="Header"/>
      <w:jc w:val="center"/>
      <w:rPr>
        <w:rStyle w:val="BookTitle"/>
        <w:i w:val="0"/>
        <w:sz w:val="24"/>
        <w:szCs w:val="24"/>
      </w:rPr>
    </w:pPr>
  </w:p>
  <w:p w:rsidR="005B1B08" w:rsidRPr="00840B7D" w:rsidRDefault="005B1B08" w:rsidP="001E1F41">
    <w:pPr>
      <w:pStyle w:val="Header"/>
      <w:jc w:val="center"/>
      <w:rPr>
        <w:rStyle w:val="BookTitle"/>
        <w:b w:val="0"/>
        <w:i w:val="0"/>
        <w:color w:val="0070C0"/>
        <w:sz w:val="24"/>
        <w:szCs w:val="24"/>
      </w:rPr>
    </w:pPr>
    <w:r w:rsidRPr="00840B7D">
      <w:rPr>
        <w:rStyle w:val="BookTitle"/>
        <w:b w:val="0"/>
        <w:i w:val="0"/>
        <w:color w:val="0070C0"/>
        <w:sz w:val="24"/>
        <w:szCs w:val="24"/>
      </w:rPr>
      <w:t>Loving &amp; learning together in harmony with Christ</w:t>
    </w:r>
  </w:p>
  <w:p w:rsidR="005B1B08" w:rsidRPr="00840B7D" w:rsidRDefault="005B1B08" w:rsidP="001E1F41">
    <w:pPr>
      <w:spacing w:line="240" w:lineRule="auto"/>
      <w:jc w:val="center"/>
      <w:rPr>
        <w:i/>
        <w:sz w:val="24"/>
        <w:szCs w:val="24"/>
      </w:rPr>
    </w:pPr>
    <w:r w:rsidRPr="00840B7D">
      <w:rPr>
        <w:sz w:val="24"/>
        <w:szCs w:val="24"/>
      </w:rPr>
      <w:t>‘</w:t>
    </w:r>
    <w:r w:rsidRPr="00840B7D">
      <w:rPr>
        <w:i/>
        <w:sz w:val="24"/>
        <w:szCs w:val="24"/>
      </w:rPr>
      <w:t>Love one another, just as I have loved you.’</w:t>
    </w:r>
  </w:p>
  <w:p w:rsidR="005B1B08" w:rsidRPr="00840B7D" w:rsidRDefault="005B1B08" w:rsidP="001E1F41">
    <w:pPr>
      <w:spacing w:line="240" w:lineRule="auto"/>
      <w:ind w:left="2160" w:firstLine="720"/>
      <w:jc w:val="center"/>
      <w:rPr>
        <w:i/>
        <w:sz w:val="24"/>
        <w:szCs w:val="24"/>
      </w:rPr>
    </w:pPr>
    <w:r w:rsidRPr="00840B7D">
      <w:rPr>
        <w:i/>
        <w:sz w:val="24"/>
        <w:szCs w:val="24"/>
      </w:rPr>
      <w:t>(John 13:34-35)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3C24B20"/>
    <w:multiLevelType w:val="multilevel"/>
    <w:tmpl w:val="9E00E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A2B0E"/>
    <w:multiLevelType w:val="hybridMultilevel"/>
    <w:tmpl w:val="CBAC0E66"/>
    <w:lvl w:ilvl="0" w:tplc="BE380AF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9431A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4669A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E299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B00C4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282A9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E84967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C692F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64F50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9D2921"/>
    <w:multiLevelType w:val="hybridMultilevel"/>
    <w:tmpl w:val="436ACE3A"/>
    <w:lvl w:ilvl="0" w:tplc="0CD806EC">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480F6FA">
      <w:start w:val="1"/>
      <w:numFmt w:val="bullet"/>
      <w:lvlText w:val="o"/>
      <w:lvlJc w:val="left"/>
      <w:pPr>
        <w:ind w:left="1355"/>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6EAE8028">
      <w:start w:val="1"/>
      <w:numFmt w:val="bullet"/>
      <w:lvlText w:val="▪"/>
      <w:lvlJc w:val="left"/>
      <w:pPr>
        <w:ind w:left="2075"/>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4D80C34">
      <w:start w:val="1"/>
      <w:numFmt w:val="bullet"/>
      <w:lvlText w:val="•"/>
      <w:lvlJc w:val="left"/>
      <w:pPr>
        <w:ind w:left="279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8C6D240">
      <w:start w:val="1"/>
      <w:numFmt w:val="bullet"/>
      <w:lvlText w:val="o"/>
      <w:lvlJc w:val="left"/>
      <w:pPr>
        <w:ind w:left="3515"/>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86E0BCDA">
      <w:start w:val="1"/>
      <w:numFmt w:val="bullet"/>
      <w:lvlText w:val="▪"/>
      <w:lvlJc w:val="left"/>
      <w:pPr>
        <w:ind w:left="4235"/>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875C6BD8">
      <w:start w:val="1"/>
      <w:numFmt w:val="bullet"/>
      <w:lvlText w:val="•"/>
      <w:lvlJc w:val="left"/>
      <w:pPr>
        <w:ind w:left="495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566B4AE">
      <w:start w:val="1"/>
      <w:numFmt w:val="bullet"/>
      <w:lvlText w:val="o"/>
      <w:lvlJc w:val="left"/>
      <w:pPr>
        <w:ind w:left="5675"/>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F4224DBA">
      <w:start w:val="1"/>
      <w:numFmt w:val="bullet"/>
      <w:lvlText w:val="▪"/>
      <w:lvlJc w:val="left"/>
      <w:pPr>
        <w:ind w:left="6395"/>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0B877EC4"/>
    <w:multiLevelType w:val="hybridMultilevel"/>
    <w:tmpl w:val="F342B67E"/>
    <w:lvl w:ilvl="0" w:tplc="7ABE6190">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4460A784">
      <w:start w:val="1"/>
      <w:numFmt w:val="bullet"/>
      <w:lvlText w:val="o"/>
      <w:lvlJc w:val="left"/>
      <w:pPr>
        <w:ind w:left="135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1346EA34">
      <w:start w:val="1"/>
      <w:numFmt w:val="bullet"/>
      <w:lvlText w:val="▪"/>
      <w:lvlJc w:val="left"/>
      <w:pPr>
        <w:ind w:left="20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8480AED8">
      <w:start w:val="1"/>
      <w:numFmt w:val="bullet"/>
      <w:lvlText w:val="•"/>
      <w:lvlJc w:val="left"/>
      <w:pPr>
        <w:ind w:left="27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EDC23B4">
      <w:start w:val="1"/>
      <w:numFmt w:val="bullet"/>
      <w:lvlText w:val="o"/>
      <w:lvlJc w:val="left"/>
      <w:pPr>
        <w:ind w:left="351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295C0DA4">
      <w:start w:val="1"/>
      <w:numFmt w:val="bullet"/>
      <w:lvlText w:val="▪"/>
      <w:lvlJc w:val="left"/>
      <w:pPr>
        <w:ind w:left="423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0D87FF2">
      <w:start w:val="1"/>
      <w:numFmt w:val="bullet"/>
      <w:lvlText w:val="•"/>
      <w:lvlJc w:val="left"/>
      <w:pPr>
        <w:ind w:left="4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E282028">
      <w:start w:val="1"/>
      <w:numFmt w:val="bullet"/>
      <w:lvlText w:val="o"/>
      <w:lvlJc w:val="left"/>
      <w:pPr>
        <w:ind w:left="567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ED8EF072">
      <w:start w:val="1"/>
      <w:numFmt w:val="bullet"/>
      <w:lvlText w:val="▪"/>
      <w:lvlJc w:val="left"/>
      <w:pPr>
        <w:ind w:left="639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0D6636F2"/>
    <w:multiLevelType w:val="singleLevel"/>
    <w:tmpl w:val="1D70B634"/>
    <w:lvl w:ilvl="0">
      <w:start w:val="1"/>
      <w:numFmt w:val="decimal"/>
      <w:lvlText w:val="%1."/>
      <w:lvlJc w:val="left"/>
      <w:pPr>
        <w:tabs>
          <w:tab w:val="num" w:pos="720"/>
        </w:tabs>
        <w:ind w:left="720" w:hanging="720"/>
      </w:pPr>
      <w:rPr>
        <w:rFonts w:hint="default"/>
      </w:rPr>
    </w:lvl>
  </w:abstractNum>
  <w:abstractNum w:abstractNumId="5" w15:restartNumberingAfterBreak="0">
    <w:nsid w:val="0E9F2A86"/>
    <w:multiLevelType w:val="hybridMultilevel"/>
    <w:tmpl w:val="46E41B0E"/>
    <w:lvl w:ilvl="0" w:tplc="5C2678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476E6"/>
    <w:multiLevelType w:val="hybridMultilevel"/>
    <w:tmpl w:val="533CAD24"/>
    <w:lvl w:ilvl="0" w:tplc="C970483C">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E9EEEA2">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B2A0E54">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44A08E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5747CFE">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BCBAD308">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50564418">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5E21122">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ADA06CE">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18E5324C"/>
    <w:multiLevelType w:val="hybridMultilevel"/>
    <w:tmpl w:val="7CDEF062"/>
    <w:lvl w:ilvl="0" w:tplc="9288ED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51D2A"/>
    <w:multiLevelType w:val="hybridMultilevel"/>
    <w:tmpl w:val="7F52C990"/>
    <w:lvl w:ilvl="0" w:tplc="5C2678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811B5"/>
    <w:multiLevelType w:val="hybridMultilevel"/>
    <w:tmpl w:val="0074A36C"/>
    <w:lvl w:ilvl="0" w:tplc="011CE788">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84CA5B2">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44586A06">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F2684670">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0B88936">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84A08D88">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F0AE8FC">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95929386">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1E6427F4">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232166E6"/>
    <w:multiLevelType w:val="hybridMultilevel"/>
    <w:tmpl w:val="BC1C2C68"/>
    <w:lvl w:ilvl="0" w:tplc="E6CCCC26">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5616177C">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4500986E">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CBEC91C">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EBDAB3C2">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AD092F2">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F230AC3A">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35EB830">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5FEFBC4">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28557342"/>
    <w:multiLevelType w:val="hybridMultilevel"/>
    <w:tmpl w:val="F2A89662"/>
    <w:lvl w:ilvl="0" w:tplc="5C2678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D7B69"/>
    <w:multiLevelType w:val="multilevel"/>
    <w:tmpl w:val="59383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3104A"/>
    <w:multiLevelType w:val="hybridMultilevel"/>
    <w:tmpl w:val="2EA4BDA6"/>
    <w:lvl w:ilvl="0" w:tplc="0406BE42">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C60A0A4">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345AC474">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3774B866">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F765716">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6734C2A4">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902A27E8">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75AE28B4">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D1288622">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2AFB0FB5"/>
    <w:multiLevelType w:val="hybridMultilevel"/>
    <w:tmpl w:val="706406CC"/>
    <w:lvl w:ilvl="0" w:tplc="5C267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A6BD3"/>
    <w:multiLevelType w:val="hybridMultilevel"/>
    <w:tmpl w:val="8BB40B06"/>
    <w:lvl w:ilvl="0" w:tplc="5C2678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57523"/>
    <w:multiLevelType w:val="hybridMultilevel"/>
    <w:tmpl w:val="29BC7D1C"/>
    <w:lvl w:ilvl="0" w:tplc="23CEF53C">
      <w:start w:val="1"/>
      <w:numFmt w:val="bullet"/>
      <w:lvlText w:val="•"/>
      <w:lvlJc w:val="left"/>
      <w:pPr>
        <w:ind w:left="77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C636AD76">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442C8D2">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3EEE9C0">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086EC7FC">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97D0B6C0">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8E8E5590">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BB05AA4">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C3B200A6">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37A15163"/>
    <w:multiLevelType w:val="hybridMultilevel"/>
    <w:tmpl w:val="6A42FF34"/>
    <w:lvl w:ilvl="0" w:tplc="5C2678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8341D9"/>
    <w:multiLevelType w:val="hybridMultilevel"/>
    <w:tmpl w:val="D234CE8E"/>
    <w:lvl w:ilvl="0" w:tplc="97AC469E">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8B54B286">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665C5076">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ED663D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EC414D4">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59FCAC1C">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29ADDDE">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5F26B5E">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8050F368">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48D41E99"/>
    <w:multiLevelType w:val="hybridMultilevel"/>
    <w:tmpl w:val="3A52B698"/>
    <w:lvl w:ilvl="0" w:tplc="94AC2C8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2A4F0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A458B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16F5D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DC9F3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0EC6A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BB62ED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00227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54A1E8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97F63BF"/>
    <w:multiLevelType w:val="hybridMultilevel"/>
    <w:tmpl w:val="D9A420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385A5A"/>
    <w:multiLevelType w:val="hybridMultilevel"/>
    <w:tmpl w:val="E98EB0DC"/>
    <w:lvl w:ilvl="0" w:tplc="5C2678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07F98"/>
    <w:multiLevelType w:val="multilevel"/>
    <w:tmpl w:val="87B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770A15"/>
    <w:multiLevelType w:val="hybridMultilevel"/>
    <w:tmpl w:val="F252D2B0"/>
    <w:lvl w:ilvl="0" w:tplc="5C2678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E15EA"/>
    <w:multiLevelType w:val="hybridMultilevel"/>
    <w:tmpl w:val="B190902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AE36FC"/>
    <w:multiLevelType w:val="hybridMultilevel"/>
    <w:tmpl w:val="4162CEDA"/>
    <w:lvl w:ilvl="0" w:tplc="5C267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8" w15:restartNumberingAfterBreak="0">
    <w:nsid w:val="7FDB5058"/>
    <w:multiLevelType w:val="hybridMultilevel"/>
    <w:tmpl w:val="E636687E"/>
    <w:lvl w:ilvl="0" w:tplc="5C2678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7"/>
  </w:num>
  <w:num w:numId="4">
    <w:abstractNumId w:val="9"/>
  </w:num>
  <w:num w:numId="5">
    <w:abstractNumId w:val="7"/>
  </w:num>
  <w:num w:numId="6">
    <w:abstractNumId w:val="21"/>
  </w:num>
  <w:num w:numId="7">
    <w:abstractNumId w:val="2"/>
  </w:num>
  <w:num w:numId="8">
    <w:abstractNumId w:val="6"/>
  </w:num>
  <w:num w:numId="9">
    <w:abstractNumId w:val="19"/>
  </w:num>
  <w:num w:numId="10">
    <w:abstractNumId w:val="17"/>
  </w:num>
  <w:num w:numId="11">
    <w:abstractNumId w:val="14"/>
  </w:num>
  <w:num w:numId="12">
    <w:abstractNumId w:val="10"/>
  </w:num>
  <w:num w:numId="13">
    <w:abstractNumId w:val="11"/>
  </w:num>
  <w:num w:numId="14">
    <w:abstractNumId w:val="3"/>
  </w:num>
  <w:num w:numId="15">
    <w:abstractNumId w:val="1"/>
  </w:num>
  <w:num w:numId="16">
    <w:abstractNumId w:val="20"/>
  </w:num>
  <w:num w:numId="17">
    <w:abstractNumId w:val="24"/>
  </w:num>
  <w:num w:numId="18">
    <w:abstractNumId w:val="8"/>
  </w:num>
  <w:num w:numId="19">
    <w:abstractNumId w:val="16"/>
  </w:num>
  <w:num w:numId="20">
    <w:abstractNumId w:val="22"/>
  </w:num>
  <w:num w:numId="21">
    <w:abstractNumId w:val="5"/>
  </w:num>
  <w:num w:numId="22">
    <w:abstractNumId w:val="12"/>
  </w:num>
  <w:num w:numId="23">
    <w:abstractNumId w:val="18"/>
  </w:num>
  <w:num w:numId="24">
    <w:abstractNumId w:val="28"/>
  </w:num>
  <w:num w:numId="25">
    <w:abstractNumId w:val="15"/>
  </w:num>
  <w:num w:numId="26">
    <w:abstractNumId w:val="26"/>
  </w:num>
  <w:num w:numId="27">
    <w:abstractNumId w:val="4"/>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5E"/>
    <w:rsid w:val="000916EC"/>
    <w:rsid w:val="00113531"/>
    <w:rsid w:val="001204E7"/>
    <w:rsid w:val="00175888"/>
    <w:rsid w:val="001B64DE"/>
    <w:rsid w:val="001C6B4B"/>
    <w:rsid w:val="001D7D46"/>
    <w:rsid w:val="001E1F41"/>
    <w:rsid w:val="002619CC"/>
    <w:rsid w:val="00354029"/>
    <w:rsid w:val="003A3FE2"/>
    <w:rsid w:val="004738C4"/>
    <w:rsid w:val="00510F53"/>
    <w:rsid w:val="00533916"/>
    <w:rsid w:val="00584B77"/>
    <w:rsid w:val="00592ABA"/>
    <w:rsid w:val="005B1B08"/>
    <w:rsid w:val="00644A98"/>
    <w:rsid w:val="0067271A"/>
    <w:rsid w:val="006759AE"/>
    <w:rsid w:val="00690A35"/>
    <w:rsid w:val="006B5569"/>
    <w:rsid w:val="006F7AB7"/>
    <w:rsid w:val="00794AEB"/>
    <w:rsid w:val="007A6B94"/>
    <w:rsid w:val="007B30FE"/>
    <w:rsid w:val="007F2F7D"/>
    <w:rsid w:val="008013DA"/>
    <w:rsid w:val="00803974"/>
    <w:rsid w:val="0080692F"/>
    <w:rsid w:val="00840B7D"/>
    <w:rsid w:val="00850915"/>
    <w:rsid w:val="008D26E8"/>
    <w:rsid w:val="00961E56"/>
    <w:rsid w:val="00997C6D"/>
    <w:rsid w:val="009D3C16"/>
    <w:rsid w:val="00A57BE0"/>
    <w:rsid w:val="00B465CC"/>
    <w:rsid w:val="00B53B4A"/>
    <w:rsid w:val="00B95694"/>
    <w:rsid w:val="00BD77EC"/>
    <w:rsid w:val="00BE2B9A"/>
    <w:rsid w:val="00BF1A90"/>
    <w:rsid w:val="00C11999"/>
    <w:rsid w:val="00C13F55"/>
    <w:rsid w:val="00C34ED6"/>
    <w:rsid w:val="00C552F1"/>
    <w:rsid w:val="00CB383E"/>
    <w:rsid w:val="00CC4AB8"/>
    <w:rsid w:val="00CC6C7F"/>
    <w:rsid w:val="00D1020B"/>
    <w:rsid w:val="00DC4449"/>
    <w:rsid w:val="00DF57E3"/>
    <w:rsid w:val="00E8695E"/>
    <w:rsid w:val="00EA4DFC"/>
    <w:rsid w:val="00EB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4D2B"/>
  <w15:docId w15:val="{1C56FEAB-90D5-41C3-B899-CC1CC9D3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4A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umberedParagraphs"/>
    <w:link w:val="Heading2Char"/>
    <w:qFormat/>
    <w:rsid w:val="00961E56"/>
    <w:pPr>
      <w:keepNext/>
      <w:spacing w:before="280" w:after="70" w:line="280" w:lineRule="atLeast"/>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95E"/>
  </w:style>
  <w:style w:type="paragraph" w:styleId="Footer">
    <w:name w:val="footer"/>
    <w:basedOn w:val="Normal"/>
    <w:link w:val="FooterChar"/>
    <w:uiPriority w:val="99"/>
    <w:unhideWhenUsed/>
    <w:rsid w:val="00E86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95E"/>
  </w:style>
  <w:style w:type="character" w:styleId="BookTitle">
    <w:name w:val="Book Title"/>
    <w:basedOn w:val="DefaultParagraphFont"/>
    <w:uiPriority w:val="33"/>
    <w:qFormat/>
    <w:rsid w:val="00E8695E"/>
    <w:rPr>
      <w:b/>
      <w:bCs/>
      <w:i/>
      <w:iCs/>
      <w:spacing w:val="5"/>
    </w:rPr>
  </w:style>
  <w:style w:type="character" w:customStyle="1" w:styleId="Heading2Char">
    <w:name w:val="Heading 2 Char"/>
    <w:basedOn w:val="DefaultParagraphFont"/>
    <w:link w:val="Heading2"/>
    <w:rsid w:val="00961E56"/>
    <w:rPr>
      <w:rFonts w:ascii="Arial" w:eastAsia="Times New Roman" w:hAnsi="Arial" w:cs="Arial"/>
      <w:b/>
      <w:bCs/>
      <w:iCs/>
      <w:sz w:val="28"/>
      <w:szCs w:val="28"/>
    </w:rPr>
  </w:style>
  <w:style w:type="paragraph" w:customStyle="1" w:styleId="NumberedParagraphs">
    <w:name w:val="Numbered Paragraphs"/>
    <w:basedOn w:val="Normal"/>
    <w:rsid w:val="00961E56"/>
    <w:pPr>
      <w:numPr>
        <w:numId w:val="3"/>
      </w:numPr>
      <w:spacing w:before="70" w:after="70" w:line="280" w:lineRule="atLeast"/>
    </w:pPr>
    <w:rPr>
      <w:rFonts w:ascii="Arial" w:eastAsia="Times New Roman" w:hAnsi="Arial" w:cs="Times New Roman"/>
      <w:sz w:val="20"/>
      <w:szCs w:val="20"/>
    </w:rPr>
  </w:style>
  <w:style w:type="character" w:styleId="Hyperlink">
    <w:name w:val="Hyperlink"/>
    <w:rsid w:val="00961E56"/>
    <w:rPr>
      <w:color w:val="0000FF"/>
      <w:u w:val="single"/>
    </w:rPr>
  </w:style>
  <w:style w:type="paragraph" w:styleId="NoSpacing">
    <w:name w:val="No Spacing"/>
    <w:link w:val="NoSpacingChar"/>
    <w:uiPriority w:val="1"/>
    <w:qFormat/>
    <w:rsid w:val="00961E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61E56"/>
    <w:rPr>
      <w:rFonts w:eastAsiaTheme="minorEastAsia"/>
      <w:lang w:val="en-US" w:eastAsia="ja-JP"/>
    </w:rPr>
  </w:style>
  <w:style w:type="paragraph" w:styleId="BalloonText">
    <w:name w:val="Balloon Text"/>
    <w:basedOn w:val="Normal"/>
    <w:link w:val="BalloonTextChar"/>
    <w:uiPriority w:val="99"/>
    <w:semiHidden/>
    <w:unhideWhenUsed/>
    <w:rsid w:val="0096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56"/>
    <w:rPr>
      <w:rFonts w:ascii="Tahoma" w:hAnsi="Tahoma" w:cs="Tahoma"/>
      <w:sz w:val="16"/>
      <w:szCs w:val="16"/>
    </w:rPr>
  </w:style>
  <w:style w:type="character" w:customStyle="1" w:styleId="Heading1Char">
    <w:name w:val="Heading 1 Char"/>
    <w:basedOn w:val="DefaultParagraphFont"/>
    <w:link w:val="Heading1"/>
    <w:uiPriority w:val="9"/>
    <w:rsid w:val="00644A9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7F2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2F7D"/>
    <w:rPr>
      <w:b/>
      <w:bCs/>
    </w:rPr>
  </w:style>
  <w:style w:type="paragraph" w:styleId="ListParagraph">
    <w:name w:val="List Paragraph"/>
    <w:basedOn w:val="Normal"/>
    <w:uiPriority w:val="34"/>
    <w:qFormat/>
    <w:rsid w:val="00BD77EC"/>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80692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069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 Anne’s Catholic Primary School</vt:lpstr>
    </vt:vector>
  </TitlesOfParts>
  <Company>Approved xxxxxx</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Catholic Primary School</dc:title>
  <dc:subject>Charging Policy 2023-24</dc:subject>
  <dc:creator>Susannah</dc:creator>
  <cp:lastModifiedBy>S Coast</cp:lastModifiedBy>
  <cp:revision>3</cp:revision>
  <cp:lastPrinted>2017-03-20T14:36:00Z</cp:lastPrinted>
  <dcterms:created xsi:type="dcterms:W3CDTF">2023-06-12T10:11:00Z</dcterms:created>
  <dcterms:modified xsi:type="dcterms:W3CDTF">2023-06-12T10:13:00Z</dcterms:modified>
</cp:coreProperties>
</file>