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289" w:rsidRDefault="00341289"/>
    <w:p w:rsidR="00FB4C37" w:rsidRPr="00AC4B30" w:rsidRDefault="00FB4C37" w:rsidP="00FB4C37">
      <w:pPr>
        <w:jc w:val="center"/>
        <w:rPr>
          <w:rFonts w:ascii="Maiandra GD" w:hAnsi="Maiandra GD"/>
          <w:sz w:val="96"/>
          <w:szCs w:val="96"/>
        </w:rPr>
      </w:pPr>
      <w:r w:rsidRPr="00AC4B30">
        <w:rPr>
          <w:rFonts w:ascii="Maiandra GD" w:hAnsi="Maiandra GD"/>
          <w:sz w:val="96"/>
          <w:szCs w:val="96"/>
        </w:rPr>
        <w:t>St Anne’s Catholic Primary School</w:t>
      </w:r>
    </w:p>
    <w:p w:rsidR="00FB4C37" w:rsidRDefault="00FB4C37" w:rsidP="00FB4C37">
      <w:pPr>
        <w:jc w:val="center"/>
        <w:rPr>
          <w:sz w:val="40"/>
          <w:szCs w:val="40"/>
        </w:rPr>
      </w:pPr>
    </w:p>
    <w:p w:rsidR="00FB4C37" w:rsidRDefault="00AC4B30" w:rsidP="00FB4C37">
      <w:pPr>
        <w:jc w:val="center"/>
        <w:rPr>
          <w:sz w:val="40"/>
          <w:szCs w:val="40"/>
        </w:rPr>
      </w:pPr>
      <w:r w:rsidRPr="001D7D46">
        <w:rPr>
          <w:noProof/>
          <w:sz w:val="32"/>
          <w:szCs w:val="32"/>
          <w:lang w:eastAsia="en-GB"/>
        </w:rPr>
        <w:drawing>
          <wp:anchor distT="0" distB="0" distL="114300" distR="114300" simplePos="0" relativeHeight="251659264" behindDoc="1" locked="0" layoutInCell="1" allowOverlap="1" wp14:anchorId="37195D96" wp14:editId="63281B62">
            <wp:simplePos x="0" y="0"/>
            <wp:positionH relativeFrom="column">
              <wp:posOffset>1517444</wp:posOffset>
            </wp:positionH>
            <wp:positionV relativeFrom="paragraph">
              <wp:posOffset>237259</wp:posOffset>
            </wp:positionV>
            <wp:extent cx="2593340" cy="4316730"/>
            <wp:effectExtent l="0" t="0" r="0" b="7620"/>
            <wp:wrapTight wrapText="bothSides">
              <wp:wrapPolygon edited="0">
                <wp:start x="0" y="0"/>
                <wp:lineTo x="0" y="21543"/>
                <wp:lineTo x="21420" y="21543"/>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1097" t="5543" r="31319" b="11087"/>
                    <a:stretch/>
                  </pic:blipFill>
                  <pic:spPr bwMode="auto">
                    <a:xfrm>
                      <a:off x="0" y="0"/>
                      <a:ext cx="2593340" cy="431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4C37" w:rsidRPr="00FB4C37" w:rsidRDefault="00FB4C37" w:rsidP="00FB4C37">
      <w:pPr>
        <w:rPr>
          <w:sz w:val="40"/>
          <w:szCs w:val="40"/>
        </w:rPr>
      </w:pPr>
    </w:p>
    <w:p w:rsidR="00FB4C37" w:rsidRPr="00FB4C37" w:rsidRDefault="00FB4C37" w:rsidP="00FB4C37">
      <w:pPr>
        <w:rPr>
          <w:sz w:val="40"/>
          <w:szCs w:val="40"/>
        </w:rPr>
      </w:pPr>
    </w:p>
    <w:p w:rsidR="00FB4C37" w:rsidRPr="00FB4C37" w:rsidRDefault="00FB4C37" w:rsidP="00FB4C37">
      <w:pPr>
        <w:rPr>
          <w:sz w:val="40"/>
          <w:szCs w:val="40"/>
        </w:rPr>
      </w:pPr>
    </w:p>
    <w:p w:rsidR="00FB4C37" w:rsidRPr="00FB4C37" w:rsidRDefault="00FB4C37" w:rsidP="00FB4C37">
      <w:pPr>
        <w:rPr>
          <w:sz w:val="40"/>
          <w:szCs w:val="40"/>
        </w:rPr>
      </w:pPr>
    </w:p>
    <w:p w:rsidR="00FB4C37" w:rsidRPr="00FB4C37" w:rsidRDefault="00FB4C37" w:rsidP="00FB4C37">
      <w:pPr>
        <w:rPr>
          <w:sz w:val="40"/>
          <w:szCs w:val="40"/>
        </w:rPr>
      </w:pPr>
    </w:p>
    <w:p w:rsidR="00FB4C37" w:rsidRPr="00FB4C37" w:rsidRDefault="00FB4C37" w:rsidP="00FB4C37">
      <w:pPr>
        <w:rPr>
          <w:sz w:val="40"/>
          <w:szCs w:val="40"/>
        </w:rPr>
      </w:pPr>
    </w:p>
    <w:p w:rsidR="00FB4C37" w:rsidRPr="00FB4C37" w:rsidRDefault="00FB4C37" w:rsidP="00FB4C37">
      <w:pPr>
        <w:rPr>
          <w:sz w:val="40"/>
          <w:szCs w:val="40"/>
        </w:rPr>
      </w:pPr>
    </w:p>
    <w:p w:rsidR="00FB4C37" w:rsidRPr="00FB4C37" w:rsidRDefault="00FB4C37" w:rsidP="00FB4C37">
      <w:pPr>
        <w:rPr>
          <w:sz w:val="40"/>
          <w:szCs w:val="40"/>
        </w:rPr>
      </w:pPr>
    </w:p>
    <w:p w:rsidR="00FB4C37" w:rsidRPr="00FB4C37" w:rsidRDefault="00FB4C37" w:rsidP="00FB4C37">
      <w:pPr>
        <w:rPr>
          <w:sz w:val="40"/>
          <w:szCs w:val="40"/>
        </w:rPr>
      </w:pPr>
    </w:p>
    <w:p w:rsidR="00AC4B30" w:rsidRDefault="00AC4B30" w:rsidP="00AC4B30">
      <w:pPr>
        <w:jc w:val="center"/>
        <w:rPr>
          <w:rFonts w:ascii="Maiandra GD" w:hAnsi="Maiandra GD"/>
          <w:sz w:val="40"/>
          <w:szCs w:val="40"/>
        </w:rPr>
      </w:pPr>
    </w:p>
    <w:p w:rsidR="00AC4B30" w:rsidRDefault="00AC4B30" w:rsidP="00AC4B30">
      <w:pPr>
        <w:jc w:val="center"/>
        <w:rPr>
          <w:rFonts w:ascii="Maiandra GD" w:hAnsi="Maiandra GD"/>
          <w:sz w:val="40"/>
          <w:szCs w:val="40"/>
        </w:rPr>
      </w:pPr>
    </w:p>
    <w:p w:rsidR="00AC4B30" w:rsidRDefault="00AC4B30" w:rsidP="00AC4B30">
      <w:pPr>
        <w:rPr>
          <w:rFonts w:ascii="Maiandra GD" w:hAnsi="Maiandra GD"/>
          <w:sz w:val="72"/>
          <w:szCs w:val="72"/>
        </w:rPr>
      </w:pPr>
      <w:r w:rsidRPr="00AC4B30">
        <w:rPr>
          <w:rFonts w:ascii="Maiandra GD" w:hAnsi="Maiandra GD"/>
          <w:sz w:val="72"/>
          <w:szCs w:val="72"/>
        </w:rPr>
        <w:t xml:space="preserve">SEND Policy </w:t>
      </w:r>
      <w:r w:rsidR="00176B33">
        <w:rPr>
          <w:rFonts w:ascii="Maiandra GD" w:hAnsi="Maiandra GD"/>
          <w:sz w:val="72"/>
          <w:szCs w:val="72"/>
        </w:rPr>
        <w:t>Summer 2024</w:t>
      </w:r>
    </w:p>
    <w:p w:rsidR="007A47C2" w:rsidRPr="00AC4B30" w:rsidRDefault="007A47C2" w:rsidP="00AC4B30">
      <w:pPr>
        <w:rPr>
          <w:rFonts w:ascii="Maiandra GD" w:hAnsi="Maiandra GD"/>
          <w:sz w:val="72"/>
          <w:szCs w:val="72"/>
        </w:rPr>
      </w:pPr>
    </w:p>
    <w:p w:rsidR="00C02B26" w:rsidRPr="000D4E8C" w:rsidRDefault="00C02B26" w:rsidP="00C02B26">
      <w:pPr>
        <w:jc w:val="both"/>
        <w:rPr>
          <w:rFonts w:ascii="Maiandra GD" w:hAnsi="Maiandra GD" w:cs="Arial"/>
          <w:b/>
          <w:color w:val="2E74B5" w:themeColor="accent1" w:themeShade="BF"/>
          <w:sz w:val="24"/>
          <w:szCs w:val="24"/>
        </w:rPr>
      </w:pPr>
      <w:r w:rsidRPr="000D4E8C">
        <w:rPr>
          <w:rFonts w:ascii="Maiandra GD" w:hAnsi="Maiandra GD" w:cs="Arial"/>
          <w:b/>
          <w:color w:val="2E74B5" w:themeColor="accent1" w:themeShade="BF"/>
          <w:sz w:val="24"/>
          <w:szCs w:val="24"/>
        </w:rPr>
        <w:t>KEY INFORMATION</w:t>
      </w:r>
    </w:p>
    <w:p w:rsidR="00C02B26" w:rsidRPr="00AC4B30" w:rsidRDefault="00C02B26" w:rsidP="00C02B26">
      <w:pPr>
        <w:pStyle w:val="BodyText3"/>
        <w:spacing w:before="45"/>
        <w:jc w:val="both"/>
        <w:rPr>
          <w:rFonts w:ascii="Maiandra GD" w:hAnsi="Maiandra GD"/>
          <w:sz w:val="24"/>
          <w:szCs w:val="24"/>
        </w:rPr>
      </w:pPr>
      <w:r w:rsidRPr="00AC4B30">
        <w:rPr>
          <w:rFonts w:ascii="Maiandra GD" w:hAnsi="Maiandra GD"/>
          <w:sz w:val="24"/>
          <w:szCs w:val="24"/>
        </w:rPr>
        <w:t xml:space="preserve">This policy is a working document which reflects the current practice, procedures and staff involved and is updated regularly. </w:t>
      </w:r>
    </w:p>
    <w:p w:rsidR="00C02B26" w:rsidRPr="00AC4B30" w:rsidRDefault="00C02B26" w:rsidP="00C02B26">
      <w:pPr>
        <w:jc w:val="both"/>
        <w:rPr>
          <w:rFonts w:ascii="Maiandra GD" w:hAnsi="Maiandra GD" w:cs="Arial"/>
          <w:sz w:val="24"/>
          <w:szCs w:val="24"/>
        </w:rPr>
      </w:pPr>
      <w:r w:rsidRPr="00AC4B30">
        <w:rPr>
          <w:rFonts w:ascii="Maiandra GD" w:hAnsi="Maiandra GD" w:cs="Arial"/>
          <w:sz w:val="24"/>
          <w:szCs w:val="24"/>
        </w:rPr>
        <w:t>This document should be read in conjunction with the following related policies and guidelines:</w:t>
      </w:r>
    </w:p>
    <w:p w:rsidR="00C02B26" w:rsidRPr="00AC4B30" w:rsidRDefault="00C02B26" w:rsidP="00C02B26">
      <w:pPr>
        <w:numPr>
          <w:ilvl w:val="0"/>
          <w:numId w:val="24"/>
        </w:numPr>
        <w:spacing w:after="0" w:line="240" w:lineRule="auto"/>
        <w:jc w:val="both"/>
        <w:rPr>
          <w:rFonts w:ascii="Maiandra GD" w:hAnsi="Maiandra GD" w:cs="Arial"/>
          <w:sz w:val="24"/>
          <w:szCs w:val="24"/>
        </w:rPr>
      </w:pPr>
      <w:r w:rsidRPr="00AC4B30">
        <w:rPr>
          <w:rFonts w:ascii="Maiandra GD" w:hAnsi="Maiandra GD" w:cs="Arial"/>
          <w:sz w:val="24"/>
          <w:szCs w:val="24"/>
        </w:rPr>
        <w:t>Special Educational Needs Code of Practice: September 2014</w:t>
      </w:r>
    </w:p>
    <w:p w:rsidR="00C02B26" w:rsidRPr="00AC4B30" w:rsidRDefault="00C02B26" w:rsidP="00C02B26">
      <w:pPr>
        <w:numPr>
          <w:ilvl w:val="0"/>
          <w:numId w:val="24"/>
        </w:numPr>
        <w:spacing w:after="0" w:line="240" w:lineRule="auto"/>
        <w:jc w:val="both"/>
        <w:rPr>
          <w:rFonts w:ascii="Maiandra GD" w:hAnsi="Maiandra GD" w:cs="Arial"/>
          <w:sz w:val="24"/>
          <w:szCs w:val="24"/>
        </w:rPr>
      </w:pPr>
      <w:r w:rsidRPr="00AC4B30">
        <w:rPr>
          <w:rFonts w:ascii="Maiandra GD" w:hAnsi="Maiandra GD" w:cs="Arial"/>
          <w:sz w:val="24"/>
          <w:szCs w:val="24"/>
        </w:rPr>
        <w:t>Child and Family Act 2014</w:t>
      </w:r>
    </w:p>
    <w:p w:rsidR="00C02B26" w:rsidRPr="00AC4B30" w:rsidRDefault="00C02B26" w:rsidP="00C02B26">
      <w:pPr>
        <w:jc w:val="both"/>
        <w:rPr>
          <w:rFonts w:ascii="Maiandra GD" w:hAnsi="Maiandra GD" w:cs="Arial"/>
          <w:sz w:val="24"/>
          <w:szCs w:val="24"/>
        </w:rPr>
      </w:pPr>
    </w:p>
    <w:p w:rsidR="00C02B26" w:rsidRPr="000D4E8C" w:rsidRDefault="00C02B26" w:rsidP="00C02B26">
      <w:pPr>
        <w:jc w:val="both"/>
        <w:rPr>
          <w:rFonts w:ascii="Maiandra GD" w:hAnsi="Maiandra GD" w:cs="Arial"/>
          <w:color w:val="2E74B5" w:themeColor="accent1" w:themeShade="BF"/>
          <w:sz w:val="24"/>
          <w:szCs w:val="24"/>
        </w:rPr>
      </w:pPr>
      <w:r w:rsidRPr="000D4E8C">
        <w:rPr>
          <w:rFonts w:ascii="Maiandra GD" w:hAnsi="Maiandra GD" w:cs="Arial"/>
          <w:color w:val="2E74B5" w:themeColor="accent1" w:themeShade="BF"/>
          <w:sz w:val="24"/>
          <w:szCs w:val="24"/>
        </w:rPr>
        <w:t>School specific policies on:</w:t>
      </w:r>
    </w:p>
    <w:p w:rsidR="00C02B26" w:rsidRPr="00AC4B30" w:rsidRDefault="00C02B26" w:rsidP="00C02B26">
      <w:pPr>
        <w:numPr>
          <w:ilvl w:val="0"/>
          <w:numId w:val="24"/>
        </w:numPr>
        <w:shd w:val="clear" w:color="auto" w:fill="FFFFFF"/>
        <w:spacing w:after="0" w:line="240" w:lineRule="auto"/>
        <w:jc w:val="both"/>
        <w:rPr>
          <w:rFonts w:ascii="Maiandra GD" w:hAnsi="Maiandra GD" w:cs="Arial"/>
          <w:sz w:val="24"/>
          <w:szCs w:val="24"/>
        </w:rPr>
      </w:pPr>
      <w:r w:rsidRPr="00AC4B30">
        <w:rPr>
          <w:rFonts w:ascii="Maiandra GD" w:hAnsi="Maiandra GD" w:cs="Arial"/>
          <w:sz w:val="24"/>
          <w:szCs w:val="24"/>
        </w:rPr>
        <w:t>Teaching and Learning</w:t>
      </w:r>
    </w:p>
    <w:p w:rsidR="00C02B26" w:rsidRPr="00AC4B30" w:rsidRDefault="00C02B26" w:rsidP="00C02B26">
      <w:pPr>
        <w:numPr>
          <w:ilvl w:val="0"/>
          <w:numId w:val="24"/>
        </w:numPr>
        <w:spacing w:after="0" w:line="240" w:lineRule="auto"/>
        <w:jc w:val="both"/>
        <w:rPr>
          <w:rFonts w:ascii="Maiandra GD" w:hAnsi="Maiandra GD" w:cs="Arial"/>
          <w:sz w:val="24"/>
          <w:szCs w:val="24"/>
        </w:rPr>
      </w:pPr>
      <w:r w:rsidRPr="00AC4B30">
        <w:rPr>
          <w:rFonts w:ascii="Maiandra GD" w:hAnsi="Maiandra GD" w:cs="Arial"/>
          <w:sz w:val="24"/>
          <w:szCs w:val="24"/>
        </w:rPr>
        <w:t>Assessment</w:t>
      </w:r>
    </w:p>
    <w:p w:rsidR="00C02B26" w:rsidRPr="00AC4B30" w:rsidRDefault="00C02B26" w:rsidP="00C02B26">
      <w:pPr>
        <w:numPr>
          <w:ilvl w:val="0"/>
          <w:numId w:val="24"/>
        </w:numPr>
        <w:spacing w:after="0" w:line="240" w:lineRule="auto"/>
        <w:jc w:val="both"/>
        <w:rPr>
          <w:rFonts w:ascii="Maiandra GD" w:hAnsi="Maiandra GD" w:cs="Arial"/>
          <w:sz w:val="24"/>
          <w:szCs w:val="24"/>
        </w:rPr>
      </w:pPr>
      <w:r w:rsidRPr="00AC4B30">
        <w:rPr>
          <w:rFonts w:ascii="Maiandra GD" w:hAnsi="Maiandra GD" w:cs="Arial"/>
          <w:sz w:val="24"/>
          <w:szCs w:val="24"/>
        </w:rPr>
        <w:t xml:space="preserve">Behaviour </w:t>
      </w:r>
    </w:p>
    <w:p w:rsidR="00C02B26" w:rsidRPr="00AC4B30" w:rsidRDefault="00C02B26" w:rsidP="00C02B26">
      <w:pPr>
        <w:numPr>
          <w:ilvl w:val="0"/>
          <w:numId w:val="24"/>
        </w:numPr>
        <w:spacing w:after="0" w:line="240" w:lineRule="auto"/>
        <w:jc w:val="both"/>
        <w:rPr>
          <w:rFonts w:ascii="Maiandra GD" w:hAnsi="Maiandra GD" w:cs="Arial"/>
          <w:sz w:val="24"/>
          <w:szCs w:val="24"/>
        </w:rPr>
      </w:pPr>
      <w:r w:rsidRPr="00AC4B30">
        <w:rPr>
          <w:rFonts w:ascii="Maiandra GD" w:hAnsi="Maiandra GD" w:cs="Arial"/>
          <w:sz w:val="24"/>
          <w:szCs w:val="24"/>
        </w:rPr>
        <w:t>Child Protection</w:t>
      </w:r>
    </w:p>
    <w:p w:rsidR="00C02B26" w:rsidRPr="00AC4B30" w:rsidRDefault="00C02B26" w:rsidP="00C02B26">
      <w:pPr>
        <w:numPr>
          <w:ilvl w:val="0"/>
          <w:numId w:val="24"/>
        </w:numPr>
        <w:spacing w:after="0" w:line="240" w:lineRule="auto"/>
        <w:jc w:val="both"/>
        <w:rPr>
          <w:rFonts w:ascii="Maiandra GD" w:hAnsi="Maiandra GD" w:cs="Arial"/>
          <w:sz w:val="24"/>
          <w:szCs w:val="24"/>
        </w:rPr>
      </w:pPr>
      <w:r w:rsidRPr="00AC4B30">
        <w:rPr>
          <w:rFonts w:ascii="Maiandra GD" w:hAnsi="Maiandra GD" w:cs="Arial"/>
          <w:sz w:val="24"/>
          <w:szCs w:val="24"/>
        </w:rPr>
        <w:t>Anti-Bullying</w:t>
      </w:r>
    </w:p>
    <w:p w:rsidR="00C02B26" w:rsidRPr="00AC4B30" w:rsidRDefault="00C02B26" w:rsidP="00C02B26">
      <w:pPr>
        <w:numPr>
          <w:ilvl w:val="0"/>
          <w:numId w:val="24"/>
        </w:numPr>
        <w:spacing w:after="0" w:line="240" w:lineRule="auto"/>
        <w:jc w:val="both"/>
        <w:rPr>
          <w:rFonts w:ascii="Maiandra GD" w:hAnsi="Maiandra GD" w:cs="Arial"/>
          <w:sz w:val="24"/>
          <w:szCs w:val="24"/>
        </w:rPr>
      </w:pPr>
      <w:r w:rsidRPr="00AC4B30">
        <w:rPr>
          <w:rFonts w:ascii="Maiandra GD" w:hAnsi="Maiandra GD" w:cs="Arial"/>
          <w:sz w:val="24"/>
          <w:szCs w:val="24"/>
        </w:rPr>
        <w:t>Equal Opportunities</w:t>
      </w:r>
    </w:p>
    <w:p w:rsidR="00C02B26" w:rsidRPr="00AC4B30" w:rsidRDefault="00C02B26" w:rsidP="00C02B26">
      <w:pPr>
        <w:numPr>
          <w:ilvl w:val="0"/>
          <w:numId w:val="24"/>
        </w:numPr>
        <w:spacing w:after="0" w:line="240" w:lineRule="auto"/>
        <w:jc w:val="both"/>
        <w:rPr>
          <w:rFonts w:ascii="Maiandra GD" w:hAnsi="Maiandra GD" w:cs="Arial"/>
          <w:sz w:val="24"/>
          <w:szCs w:val="24"/>
        </w:rPr>
      </w:pPr>
      <w:r w:rsidRPr="00AC4B30">
        <w:rPr>
          <w:rFonts w:ascii="Maiandra GD" w:hAnsi="Maiandra GD" w:cs="Arial"/>
          <w:sz w:val="24"/>
          <w:szCs w:val="24"/>
        </w:rPr>
        <w:t>Admissions</w:t>
      </w:r>
    </w:p>
    <w:p w:rsidR="00C02B26" w:rsidRPr="00AC4B30" w:rsidRDefault="00C02B26" w:rsidP="00C02B26">
      <w:pPr>
        <w:numPr>
          <w:ilvl w:val="0"/>
          <w:numId w:val="24"/>
        </w:numPr>
        <w:spacing w:after="0" w:line="240" w:lineRule="auto"/>
        <w:jc w:val="both"/>
        <w:rPr>
          <w:rFonts w:ascii="Maiandra GD" w:hAnsi="Maiandra GD" w:cs="Arial"/>
          <w:sz w:val="24"/>
          <w:szCs w:val="24"/>
        </w:rPr>
      </w:pPr>
      <w:r w:rsidRPr="00AC4B30">
        <w:rPr>
          <w:rFonts w:ascii="Maiandra GD" w:hAnsi="Maiandra GD" w:cs="Arial"/>
          <w:sz w:val="24"/>
          <w:szCs w:val="24"/>
        </w:rPr>
        <w:t>Nurture Group</w:t>
      </w:r>
    </w:p>
    <w:p w:rsidR="00C02B26" w:rsidRPr="00AC4B30" w:rsidRDefault="00C02B26" w:rsidP="00C02B26">
      <w:pPr>
        <w:numPr>
          <w:ilvl w:val="0"/>
          <w:numId w:val="24"/>
        </w:numPr>
        <w:spacing w:after="0" w:line="240" w:lineRule="auto"/>
        <w:jc w:val="both"/>
        <w:rPr>
          <w:rFonts w:ascii="Maiandra GD" w:hAnsi="Maiandra GD" w:cs="Arial"/>
          <w:sz w:val="24"/>
          <w:szCs w:val="24"/>
        </w:rPr>
      </w:pPr>
      <w:r w:rsidRPr="00AC4B30">
        <w:rPr>
          <w:rFonts w:ascii="Maiandra GD" w:hAnsi="Maiandra GD" w:cs="Arial"/>
          <w:sz w:val="24"/>
          <w:szCs w:val="24"/>
        </w:rPr>
        <w:t>Racial Equality</w:t>
      </w:r>
    </w:p>
    <w:p w:rsidR="00C02B26" w:rsidRPr="00AC4B30" w:rsidRDefault="00C02B26" w:rsidP="00C02B26">
      <w:pPr>
        <w:numPr>
          <w:ilvl w:val="0"/>
          <w:numId w:val="24"/>
        </w:numPr>
        <w:spacing w:after="0" w:line="240" w:lineRule="auto"/>
        <w:jc w:val="both"/>
        <w:rPr>
          <w:rFonts w:ascii="Maiandra GD" w:hAnsi="Maiandra GD" w:cs="Arial"/>
          <w:sz w:val="24"/>
          <w:szCs w:val="24"/>
        </w:rPr>
      </w:pPr>
      <w:r w:rsidRPr="00AC4B30">
        <w:rPr>
          <w:rFonts w:ascii="Maiandra GD" w:hAnsi="Maiandra GD" w:cs="Arial"/>
          <w:sz w:val="24"/>
          <w:szCs w:val="24"/>
        </w:rPr>
        <w:t>Gifted and Talented</w:t>
      </w:r>
    </w:p>
    <w:p w:rsidR="00C02B26" w:rsidRPr="00AC4B30" w:rsidRDefault="00C02B26" w:rsidP="00C02B26">
      <w:pPr>
        <w:jc w:val="both"/>
        <w:rPr>
          <w:rFonts w:ascii="Maiandra GD" w:hAnsi="Maiandra GD" w:cs="Arial"/>
          <w:sz w:val="24"/>
          <w:szCs w:val="24"/>
        </w:rPr>
      </w:pPr>
    </w:p>
    <w:p w:rsidR="00C02B26" w:rsidRPr="000D4E8C" w:rsidRDefault="00C02B26" w:rsidP="00C02B26">
      <w:pPr>
        <w:spacing w:before="240"/>
        <w:rPr>
          <w:rFonts w:ascii="Maiandra GD" w:hAnsi="Maiandra GD" w:cs="Arial"/>
          <w:color w:val="2E74B5" w:themeColor="accent1" w:themeShade="BF"/>
          <w:sz w:val="24"/>
          <w:szCs w:val="24"/>
        </w:rPr>
      </w:pPr>
      <w:r w:rsidRPr="00AC4B30">
        <w:rPr>
          <w:rFonts w:ascii="Maiandra GD" w:hAnsi="Maiandra GD" w:cs="Arial"/>
          <w:b/>
          <w:bCs/>
          <w:sz w:val="24"/>
          <w:szCs w:val="24"/>
        </w:rPr>
        <w:t xml:space="preserve"> </w:t>
      </w:r>
      <w:r w:rsidRPr="000D4E8C">
        <w:rPr>
          <w:rFonts w:ascii="Maiandra GD" w:hAnsi="Maiandra GD" w:cs="Arial"/>
          <w:bCs/>
          <w:color w:val="2E74B5" w:themeColor="accent1" w:themeShade="BF"/>
          <w:sz w:val="24"/>
          <w:szCs w:val="24"/>
        </w:rPr>
        <w:t>Aims of the SEND Provision:</w:t>
      </w:r>
    </w:p>
    <w:p w:rsidR="00C02B26" w:rsidRPr="00AC4B30" w:rsidRDefault="00C02B26" w:rsidP="00C02B26">
      <w:pPr>
        <w:numPr>
          <w:ilvl w:val="0"/>
          <w:numId w:val="1"/>
        </w:numPr>
        <w:spacing w:before="150" w:after="0" w:line="240" w:lineRule="auto"/>
        <w:rPr>
          <w:rFonts w:ascii="Maiandra GD" w:hAnsi="Maiandra GD" w:cs="Arial"/>
          <w:sz w:val="24"/>
          <w:szCs w:val="24"/>
        </w:rPr>
      </w:pPr>
      <w:r w:rsidRPr="00AC4B30">
        <w:rPr>
          <w:rFonts w:ascii="Maiandra GD" w:hAnsi="Maiandra GD" w:cs="Arial"/>
          <w:sz w:val="24"/>
          <w:szCs w:val="24"/>
        </w:rPr>
        <w:t>To provide equality of opportunity for all pupils through a broad and balanced curriculum differentiated according to the needs of the pupils.</w:t>
      </w:r>
    </w:p>
    <w:p w:rsidR="00C02B26" w:rsidRPr="00AC4B30" w:rsidRDefault="00C02B26" w:rsidP="00C02B26">
      <w:pPr>
        <w:numPr>
          <w:ilvl w:val="0"/>
          <w:numId w:val="1"/>
        </w:numPr>
        <w:spacing w:before="150" w:after="0" w:line="240" w:lineRule="auto"/>
        <w:rPr>
          <w:rFonts w:ascii="Maiandra GD" w:hAnsi="Maiandra GD" w:cs="Arial"/>
          <w:sz w:val="24"/>
          <w:szCs w:val="24"/>
        </w:rPr>
      </w:pPr>
      <w:r w:rsidRPr="00AC4B30">
        <w:rPr>
          <w:rFonts w:ascii="Maiandra GD" w:hAnsi="Maiandra GD" w:cs="Arial"/>
          <w:sz w:val="24"/>
          <w:szCs w:val="24"/>
        </w:rPr>
        <w:t xml:space="preserve">To work closely with all parents and carers, positively addressing concerns as they arise and listening to their views, so we can build on their children’s’ previous experiences, knowledge and understanding. </w:t>
      </w:r>
    </w:p>
    <w:p w:rsidR="00C02B26" w:rsidRPr="00AC4B30" w:rsidRDefault="00C02B26" w:rsidP="00C02B26">
      <w:pPr>
        <w:numPr>
          <w:ilvl w:val="0"/>
          <w:numId w:val="1"/>
        </w:numPr>
        <w:spacing w:before="150" w:after="0" w:line="240" w:lineRule="auto"/>
        <w:rPr>
          <w:rFonts w:ascii="Maiandra GD" w:hAnsi="Maiandra GD" w:cs="Arial"/>
          <w:sz w:val="24"/>
          <w:szCs w:val="24"/>
        </w:rPr>
      </w:pPr>
      <w:r w:rsidRPr="00AC4B30">
        <w:rPr>
          <w:rFonts w:ascii="Maiandra GD" w:hAnsi="Maiandra GD" w:cs="Arial"/>
          <w:sz w:val="24"/>
          <w:szCs w:val="24"/>
        </w:rPr>
        <w:t xml:space="preserve">To teach a code of behaviour, encouraging self-control and respect for others.  </w:t>
      </w:r>
    </w:p>
    <w:p w:rsidR="00C02B26" w:rsidRPr="00AC4B30" w:rsidRDefault="00C02B26" w:rsidP="00C02B26">
      <w:pPr>
        <w:numPr>
          <w:ilvl w:val="0"/>
          <w:numId w:val="1"/>
        </w:numPr>
        <w:spacing w:before="150" w:after="0" w:line="240" w:lineRule="auto"/>
        <w:rPr>
          <w:rFonts w:ascii="Maiandra GD" w:hAnsi="Maiandra GD" w:cs="Arial"/>
          <w:sz w:val="24"/>
          <w:szCs w:val="24"/>
        </w:rPr>
      </w:pPr>
      <w:r w:rsidRPr="00AC4B30">
        <w:rPr>
          <w:rFonts w:ascii="Maiandra GD" w:hAnsi="Maiandra GD" w:cs="Arial"/>
          <w:bCs/>
          <w:iCs/>
          <w:sz w:val="24"/>
          <w:szCs w:val="24"/>
        </w:rPr>
        <w:t>To provide training and support for all</w:t>
      </w:r>
      <w:r w:rsidRPr="00AC4B30">
        <w:rPr>
          <w:rFonts w:ascii="Maiandra GD" w:hAnsi="Maiandra GD" w:cs="Arial"/>
          <w:b/>
          <w:i/>
          <w:sz w:val="24"/>
          <w:szCs w:val="24"/>
        </w:rPr>
        <w:t xml:space="preserve"> </w:t>
      </w:r>
      <w:r w:rsidRPr="00AC4B30">
        <w:rPr>
          <w:rFonts w:ascii="Maiandra GD" w:hAnsi="Maiandra GD" w:cs="Arial"/>
          <w:sz w:val="24"/>
          <w:szCs w:val="24"/>
        </w:rPr>
        <w:t>practitioners and teachers to enable them to meet the needs of the children in their care.</w:t>
      </w:r>
    </w:p>
    <w:p w:rsidR="00C02B26" w:rsidRPr="00AC4B30" w:rsidRDefault="00C02B26" w:rsidP="00C02B26">
      <w:pPr>
        <w:numPr>
          <w:ilvl w:val="0"/>
          <w:numId w:val="1"/>
        </w:numPr>
        <w:spacing w:before="150" w:after="0" w:line="240" w:lineRule="auto"/>
        <w:rPr>
          <w:rFonts w:ascii="Maiandra GD" w:hAnsi="Maiandra GD" w:cs="Arial"/>
          <w:sz w:val="24"/>
          <w:szCs w:val="24"/>
        </w:rPr>
      </w:pPr>
      <w:r w:rsidRPr="00AC4B30">
        <w:rPr>
          <w:rFonts w:ascii="Maiandra GD" w:hAnsi="Maiandra GD" w:cs="Arial"/>
          <w:sz w:val="24"/>
          <w:szCs w:val="24"/>
        </w:rPr>
        <w:t>To monitor the progress of all pupils to enable early identification of any pupils who may require additional or different provision in the areas of: communication and interaction, cognition and learning, social emotional and mental health, sensory and or physical needs as specified in the SEND Code of Practice.</w:t>
      </w:r>
    </w:p>
    <w:p w:rsidR="00C02B26" w:rsidRPr="00AC4B30" w:rsidRDefault="00C02B26" w:rsidP="00C02B26">
      <w:pPr>
        <w:numPr>
          <w:ilvl w:val="0"/>
          <w:numId w:val="1"/>
        </w:numPr>
        <w:spacing w:before="150" w:after="0" w:line="240" w:lineRule="auto"/>
        <w:ind w:left="709"/>
        <w:rPr>
          <w:rFonts w:ascii="Maiandra GD" w:hAnsi="Maiandra GD" w:cs="Arial"/>
          <w:sz w:val="24"/>
          <w:szCs w:val="24"/>
        </w:rPr>
      </w:pPr>
      <w:r w:rsidRPr="00AC4B30">
        <w:rPr>
          <w:rFonts w:ascii="Maiandra GD" w:hAnsi="Maiandra GD" w:cs="Arial"/>
          <w:sz w:val="24"/>
          <w:szCs w:val="24"/>
        </w:rPr>
        <w:t>To work towards a full integration for all our pupils into the life and learning of the school, and to prepare an inclusion and integration plan for pupils with SEND.</w:t>
      </w:r>
    </w:p>
    <w:p w:rsidR="00C02B26" w:rsidRPr="000D4E8C" w:rsidRDefault="00C02B26" w:rsidP="00C02B26">
      <w:pPr>
        <w:spacing w:before="150"/>
        <w:rPr>
          <w:rFonts w:ascii="Maiandra GD" w:hAnsi="Maiandra GD" w:cs="Arial"/>
          <w:color w:val="2E74B5" w:themeColor="accent1" w:themeShade="BF"/>
          <w:sz w:val="24"/>
          <w:szCs w:val="24"/>
        </w:rPr>
      </w:pPr>
      <w:r w:rsidRPr="000D4E8C">
        <w:rPr>
          <w:rFonts w:ascii="Maiandra GD" w:hAnsi="Maiandra GD" w:cs="Arial"/>
          <w:color w:val="2E74B5" w:themeColor="accent1" w:themeShade="BF"/>
          <w:sz w:val="24"/>
          <w:szCs w:val="24"/>
        </w:rPr>
        <w:lastRenderedPageBreak/>
        <w:t>Principles from the Code of Practice:</w:t>
      </w:r>
    </w:p>
    <w:p w:rsidR="00C02B26" w:rsidRPr="00AC4B30" w:rsidRDefault="00C02B26" w:rsidP="00C02B26">
      <w:pPr>
        <w:pStyle w:val="BodyText21"/>
        <w:numPr>
          <w:ilvl w:val="0"/>
          <w:numId w:val="25"/>
        </w:numPr>
        <w:rPr>
          <w:rFonts w:ascii="Maiandra GD" w:hAnsi="Maiandra GD" w:cs="Arial"/>
          <w:color w:val="auto"/>
          <w:sz w:val="24"/>
          <w:szCs w:val="24"/>
        </w:rPr>
      </w:pPr>
      <w:r w:rsidRPr="00AC4B30">
        <w:rPr>
          <w:rFonts w:ascii="Maiandra GD" w:hAnsi="Maiandra GD" w:cs="Arial"/>
          <w:color w:val="auto"/>
          <w:sz w:val="24"/>
          <w:szCs w:val="24"/>
        </w:rPr>
        <w:t xml:space="preserve">the views, wishes and feelings of the child or young person, and the child’s parents </w:t>
      </w:r>
    </w:p>
    <w:p w:rsidR="00C02B26" w:rsidRPr="00AC4B30" w:rsidRDefault="00C02B26" w:rsidP="00C02B26">
      <w:pPr>
        <w:pStyle w:val="BodyText21"/>
        <w:numPr>
          <w:ilvl w:val="0"/>
          <w:numId w:val="25"/>
        </w:numPr>
        <w:rPr>
          <w:rFonts w:ascii="Maiandra GD" w:hAnsi="Maiandra GD" w:cs="Arial"/>
          <w:color w:val="auto"/>
          <w:sz w:val="24"/>
          <w:szCs w:val="24"/>
        </w:rPr>
      </w:pPr>
      <w:r w:rsidRPr="00AC4B30">
        <w:rPr>
          <w:rFonts w:ascii="Maiandra GD" w:hAnsi="Maiandra GD" w:cs="Arial"/>
          <w:color w:val="auto"/>
          <w:sz w:val="24"/>
          <w:szCs w:val="24"/>
        </w:rPr>
        <w:t>the importance of the child or young person, and the child’s parents, participating as fully as possible in decisions, and being provided with the information and support necessary to enable participation in those decisions</w:t>
      </w:r>
    </w:p>
    <w:p w:rsidR="00C02B26" w:rsidRPr="00AC4B30" w:rsidRDefault="00C02B26" w:rsidP="00C02B26">
      <w:pPr>
        <w:pStyle w:val="BodyText21"/>
        <w:numPr>
          <w:ilvl w:val="0"/>
          <w:numId w:val="25"/>
        </w:numPr>
        <w:rPr>
          <w:rFonts w:ascii="Maiandra GD" w:hAnsi="Maiandra GD" w:cs="Arial"/>
          <w:color w:val="auto"/>
          <w:sz w:val="24"/>
          <w:szCs w:val="24"/>
        </w:rPr>
      </w:pPr>
      <w:r w:rsidRPr="00AC4B30">
        <w:rPr>
          <w:rFonts w:ascii="Maiandra GD" w:hAnsi="Maiandra GD" w:cs="Arial"/>
          <w:color w:val="auto"/>
          <w:sz w:val="24"/>
          <w:szCs w:val="24"/>
        </w:rPr>
        <w:t>the need to support the child or young person, and the child’s parents, in order to facilitate the development of the child or young person and to help them achieve the best possible educational and other outcomes, preparing them effectively for adulthood</w:t>
      </w:r>
    </w:p>
    <w:p w:rsidR="00C02B26" w:rsidRPr="00AC4B30" w:rsidRDefault="00C02B26" w:rsidP="00C02B26">
      <w:pPr>
        <w:pStyle w:val="BodyText21"/>
        <w:rPr>
          <w:rFonts w:ascii="Maiandra GD" w:hAnsi="Maiandra GD" w:cs="Arial"/>
          <w:color w:val="auto"/>
          <w:sz w:val="24"/>
          <w:szCs w:val="24"/>
        </w:rPr>
      </w:pPr>
    </w:p>
    <w:p w:rsidR="00C02B26" w:rsidRPr="00AC4B30" w:rsidRDefault="00C02B26" w:rsidP="00C02B26">
      <w:pPr>
        <w:pStyle w:val="BodyText21"/>
        <w:rPr>
          <w:rFonts w:ascii="Maiandra GD" w:hAnsi="Maiandra GD" w:cs="Arial"/>
          <w:color w:val="auto"/>
          <w:sz w:val="24"/>
          <w:szCs w:val="24"/>
        </w:rPr>
      </w:pPr>
    </w:p>
    <w:p w:rsidR="00C02B26" w:rsidRPr="000D4E8C" w:rsidRDefault="00C02B26" w:rsidP="00C02B26">
      <w:pPr>
        <w:pStyle w:val="BodyText21"/>
        <w:rPr>
          <w:rFonts w:ascii="Maiandra GD" w:hAnsi="Maiandra GD" w:cs="Arial"/>
          <w:color w:val="2E74B5" w:themeColor="accent1" w:themeShade="BF"/>
          <w:sz w:val="24"/>
          <w:szCs w:val="24"/>
        </w:rPr>
      </w:pPr>
      <w:r w:rsidRPr="000D4E8C">
        <w:rPr>
          <w:rFonts w:ascii="Maiandra GD" w:hAnsi="Maiandra GD" w:cs="Arial"/>
          <w:color w:val="2E74B5" w:themeColor="accent1" w:themeShade="BF"/>
          <w:sz w:val="24"/>
          <w:szCs w:val="24"/>
        </w:rPr>
        <w:t>These principles are designed to support:</w:t>
      </w:r>
    </w:p>
    <w:p w:rsidR="00C02B26" w:rsidRPr="000D4E8C" w:rsidRDefault="00C02B26" w:rsidP="00C02B26">
      <w:pPr>
        <w:pStyle w:val="BodyText21"/>
        <w:rPr>
          <w:rFonts w:ascii="Maiandra GD" w:hAnsi="Maiandra GD" w:cs="Arial"/>
          <w:color w:val="2E74B5" w:themeColor="accent1" w:themeShade="BF"/>
          <w:sz w:val="24"/>
          <w:szCs w:val="24"/>
        </w:rPr>
      </w:pPr>
    </w:p>
    <w:p w:rsidR="00C02B26" w:rsidRPr="00AC4B30" w:rsidRDefault="00C02B26" w:rsidP="00C02B26">
      <w:pPr>
        <w:pStyle w:val="BodyText21"/>
        <w:numPr>
          <w:ilvl w:val="0"/>
          <w:numId w:val="26"/>
        </w:numPr>
        <w:rPr>
          <w:rFonts w:ascii="Maiandra GD" w:hAnsi="Maiandra GD" w:cs="Arial"/>
          <w:color w:val="auto"/>
          <w:sz w:val="24"/>
          <w:szCs w:val="24"/>
        </w:rPr>
      </w:pPr>
      <w:r w:rsidRPr="00AC4B30">
        <w:rPr>
          <w:rFonts w:ascii="Maiandra GD" w:hAnsi="Maiandra GD" w:cs="Arial"/>
          <w:color w:val="auto"/>
          <w:sz w:val="24"/>
          <w:szCs w:val="24"/>
        </w:rPr>
        <w:t xml:space="preserve">the participation of children, their parents and young people in decision making </w:t>
      </w:r>
    </w:p>
    <w:p w:rsidR="00C02B26" w:rsidRPr="00AC4B30" w:rsidRDefault="00C02B26" w:rsidP="00C02B26">
      <w:pPr>
        <w:pStyle w:val="BodyText21"/>
        <w:numPr>
          <w:ilvl w:val="0"/>
          <w:numId w:val="26"/>
        </w:numPr>
        <w:rPr>
          <w:rFonts w:ascii="Maiandra GD" w:hAnsi="Maiandra GD" w:cs="Arial"/>
          <w:color w:val="auto"/>
          <w:sz w:val="24"/>
          <w:szCs w:val="24"/>
        </w:rPr>
      </w:pPr>
      <w:r w:rsidRPr="00AC4B30">
        <w:rPr>
          <w:rFonts w:ascii="Maiandra GD" w:hAnsi="Maiandra GD" w:cs="Arial"/>
          <w:color w:val="auto"/>
          <w:sz w:val="24"/>
          <w:szCs w:val="24"/>
        </w:rPr>
        <w:t>the early identification of children and young people’s needs and early intervention to support them</w:t>
      </w:r>
    </w:p>
    <w:p w:rsidR="00C02B26" w:rsidRPr="00AC4B30" w:rsidRDefault="00C02B26" w:rsidP="00C02B26">
      <w:pPr>
        <w:pStyle w:val="BodyText21"/>
        <w:numPr>
          <w:ilvl w:val="0"/>
          <w:numId w:val="26"/>
        </w:numPr>
        <w:rPr>
          <w:rFonts w:ascii="Maiandra GD" w:hAnsi="Maiandra GD" w:cs="Arial"/>
          <w:color w:val="auto"/>
          <w:sz w:val="24"/>
          <w:szCs w:val="24"/>
        </w:rPr>
      </w:pPr>
      <w:r w:rsidRPr="00AC4B30">
        <w:rPr>
          <w:rFonts w:ascii="Maiandra GD" w:hAnsi="Maiandra GD" w:cs="Arial"/>
          <w:color w:val="auto"/>
          <w:sz w:val="24"/>
          <w:szCs w:val="24"/>
        </w:rPr>
        <w:t>greater choice and control for young people and parents over support</w:t>
      </w:r>
    </w:p>
    <w:p w:rsidR="00C02B26" w:rsidRPr="00AC4B30" w:rsidRDefault="00C02B26" w:rsidP="00C02B26">
      <w:pPr>
        <w:pStyle w:val="BodyText21"/>
        <w:numPr>
          <w:ilvl w:val="0"/>
          <w:numId w:val="26"/>
        </w:numPr>
        <w:rPr>
          <w:rFonts w:ascii="Maiandra GD" w:hAnsi="Maiandra GD" w:cs="Arial"/>
          <w:color w:val="auto"/>
          <w:sz w:val="24"/>
          <w:szCs w:val="24"/>
        </w:rPr>
      </w:pPr>
      <w:r w:rsidRPr="00AC4B30">
        <w:rPr>
          <w:rFonts w:ascii="Maiandra GD" w:hAnsi="Maiandra GD" w:cs="Arial"/>
          <w:color w:val="auto"/>
          <w:sz w:val="24"/>
          <w:szCs w:val="24"/>
        </w:rPr>
        <w:t>collaboration between education, health and social care services to provide support</w:t>
      </w:r>
    </w:p>
    <w:p w:rsidR="00C02B26" w:rsidRPr="00AC4B30" w:rsidRDefault="00C02B26" w:rsidP="00C02B26">
      <w:pPr>
        <w:pStyle w:val="BodyText21"/>
        <w:numPr>
          <w:ilvl w:val="0"/>
          <w:numId w:val="26"/>
        </w:numPr>
        <w:rPr>
          <w:rFonts w:ascii="Maiandra GD" w:hAnsi="Maiandra GD" w:cs="Arial"/>
          <w:color w:val="auto"/>
          <w:sz w:val="24"/>
          <w:szCs w:val="24"/>
        </w:rPr>
      </w:pPr>
      <w:r w:rsidRPr="00AC4B30">
        <w:rPr>
          <w:rFonts w:ascii="Maiandra GD" w:hAnsi="Maiandra GD" w:cs="Arial"/>
          <w:color w:val="auto"/>
          <w:sz w:val="24"/>
          <w:szCs w:val="24"/>
        </w:rPr>
        <w:t>high quality provision to meet the needs of children and young people with SEN 20</w:t>
      </w:r>
    </w:p>
    <w:p w:rsidR="00C02B26" w:rsidRPr="00AC4B30" w:rsidRDefault="00C02B26" w:rsidP="00C02B26">
      <w:pPr>
        <w:pStyle w:val="BodyText21"/>
        <w:numPr>
          <w:ilvl w:val="0"/>
          <w:numId w:val="26"/>
        </w:numPr>
        <w:rPr>
          <w:rFonts w:ascii="Maiandra GD" w:hAnsi="Maiandra GD" w:cs="Arial"/>
          <w:color w:val="auto"/>
          <w:sz w:val="24"/>
          <w:szCs w:val="24"/>
        </w:rPr>
      </w:pPr>
      <w:r w:rsidRPr="00AC4B30">
        <w:rPr>
          <w:rFonts w:ascii="Maiandra GD" w:hAnsi="Maiandra GD" w:cs="Arial"/>
          <w:color w:val="auto"/>
          <w:sz w:val="24"/>
          <w:szCs w:val="24"/>
        </w:rPr>
        <w:t>a focus on inclusive practice and removing barriers to learning</w:t>
      </w:r>
    </w:p>
    <w:p w:rsidR="00C02B26" w:rsidRPr="00AC4B30" w:rsidRDefault="00C02B26" w:rsidP="00C02B26">
      <w:pPr>
        <w:pStyle w:val="BodyText21"/>
        <w:numPr>
          <w:ilvl w:val="0"/>
          <w:numId w:val="26"/>
        </w:numPr>
        <w:rPr>
          <w:rFonts w:ascii="Maiandra GD" w:hAnsi="Maiandra GD" w:cs="Arial"/>
          <w:color w:val="auto"/>
          <w:sz w:val="24"/>
          <w:szCs w:val="24"/>
        </w:rPr>
      </w:pPr>
      <w:r w:rsidRPr="00AC4B30">
        <w:rPr>
          <w:rFonts w:ascii="Maiandra GD" w:hAnsi="Maiandra GD" w:cs="Arial"/>
          <w:color w:val="auto"/>
          <w:sz w:val="24"/>
          <w:szCs w:val="24"/>
        </w:rPr>
        <w:t>successful preparation for adulthood, including independent living and employment</w:t>
      </w:r>
    </w:p>
    <w:p w:rsidR="00C02B26" w:rsidRPr="00AC4B30" w:rsidRDefault="00C02B26" w:rsidP="00C02B26">
      <w:pPr>
        <w:pStyle w:val="BodyText21"/>
        <w:rPr>
          <w:rFonts w:ascii="Maiandra GD" w:hAnsi="Maiandra GD" w:cs="Arial"/>
          <w:color w:val="auto"/>
          <w:sz w:val="24"/>
          <w:szCs w:val="24"/>
        </w:rPr>
      </w:pPr>
    </w:p>
    <w:p w:rsidR="00C02B26" w:rsidRPr="000D4E8C" w:rsidRDefault="00C02B26" w:rsidP="00C02B26">
      <w:pPr>
        <w:pStyle w:val="BodyText21"/>
        <w:rPr>
          <w:rFonts w:ascii="Maiandra GD" w:hAnsi="Maiandra GD" w:cs="Arial"/>
          <w:color w:val="2E74B5" w:themeColor="accent1" w:themeShade="BF"/>
          <w:sz w:val="24"/>
          <w:szCs w:val="24"/>
        </w:rPr>
      </w:pPr>
      <w:r w:rsidRPr="000D4E8C">
        <w:rPr>
          <w:rFonts w:ascii="Maiandra GD" w:hAnsi="Maiandra GD" w:cs="Arial"/>
          <w:color w:val="2E74B5" w:themeColor="accent1" w:themeShade="BF"/>
          <w:sz w:val="24"/>
          <w:szCs w:val="24"/>
        </w:rPr>
        <w:t>The principles in practice</w:t>
      </w:r>
    </w:p>
    <w:p w:rsidR="00C02B26" w:rsidRPr="00AC4B30" w:rsidRDefault="00C02B26" w:rsidP="00C02B26">
      <w:pPr>
        <w:pStyle w:val="BodyText21"/>
        <w:rPr>
          <w:rFonts w:ascii="Maiandra GD" w:hAnsi="Maiandra GD" w:cs="Arial"/>
          <w:b/>
          <w:color w:val="auto"/>
          <w:sz w:val="24"/>
          <w:szCs w:val="24"/>
        </w:rPr>
      </w:pPr>
    </w:p>
    <w:p w:rsidR="00C02B26" w:rsidRPr="00AC4B30" w:rsidRDefault="00C02B26" w:rsidP="00C02B26">
      <w:pPr>
        <w:pStyle w:val="BodyText21"/>
        <w:rPr>
          <w:rFonts w:ascii="Maiandra GD" w:hAnsi="Maiandra GD" w:cs="Arial"/>
          <w:color w:val="auto"/>
          <w:sz w:val="24"/>
          <w:szCs w:val="24"/>
        </w:rPr>
      </w:pPr>
      <w:r w:rsidRPr="00AC4B30">
        <w:rPr>
          <w:rFonts w:ascii="Maiandra GD" w:hAnsi="Maiandra GD" w:cs="Arial"/>
          <w:color w:val="auto"/>
          <w:sz w:val="24"/>
          <w:szCs w:val="24"/>
        </w:rPr>
        <w:t>Participating in decision making</w:t>
      </w:r>
    </w:p>
    <w:p w:rsidR="00AC4B30" w:rsidRDefault="00AC4B30" w:rsidP="00C02B26">
      <w:pPr>
        <w:pStyle w:val="BodyText21"/>
        <w:rPr>
          <w:rFonts w:ascii="Maiandra GD" w:hAnsi="Maiandra GD" w:cs="Arial"/>
          <w:color w:val="auto"/>
          <w:sz w:val="24"/>
          <w:szCs w:val="24"/>
        </w:rPr>
      </w:pPr>
    </w:p>
    <w:p w:rsidR="00C02B26" w:rsidRDefault="00C02B26" w:rsidP="00C02B26">
      <w:pPr>
        <w:pStyle w:val="BodyText21"/>
        <w:rPr>
          <w:rFonts w:ascii="Maiandra GD" w:hAnsi="Maiandra GD" w:cs="Arial"/>
          <w:color w:val="auto"/>
          <w:sz w:val="24"/>
          <w:szCs w:val="24"/>
        </w:rPr>
      </w:pPr>
      <w:r w:rsidRPr="00AC4B30">
        <w:rPr>
          <w:rFonts w:ascii="Maiandra GD" w:hAnsi="Maiandra GD" w:cs="Arial"/>
          <w:color w:val="auto"/>
          <w:sz w:val="24"/>
          <w:szCs w:val="24"/>
        </w:rPr>
        <w:t>1.3 Local authorities must ensure that children, their parents and young people are involved in discussions and decisions about their individual support and about local provision.</w:t>
      </w:r>
    </w:p>
    <w:p w:rsidR="00AC4B30" w:rsidRPr="00AC4B30" w:rsidRDefault="00AC4B30" w:rsidP="00C02B26">
      <w:pPr>
        <w:pStyle w:val="BodyText21"/>
        <w:rPr>
          <w:rFonts w:ascii="Maiandra GD" w:hAnsi="Maiandra GD" w:cs="Arial"/>
          <w:color w:val="auto"/>
          <w:sz w:val="24"/>
          <w:szCs w:val="24"/>
        </w:rPr>
      </w:pPr>
    </w:p>
    <w:p w:rsidR="00C02B26" w:rsidRPr="00AC4B30" w:rsidRDefault="00C02B26" w:rsidP="00C02B26">
      <w:pPr>
        <w:pStyle w:val="BodyText21"/>
        <w:rPr>
          <w:rFonts w:ascii="Maiandra GD" w:hAnsi="Maiandra GD" w:cs="Arial"/>
          <w:color w:val="auto"/>
          <w:sz w:val="24"/>
          <w:szCs w:val="24"/>
        </w:rPr>
      </w:pPr>
      <w:r w:rsidRPr="00AC4B30">
        <w:rPr>
          <w:rFonts w:ascii="Maiandra GD" w:hAnsi="Maiandra GD" w:cs="Arial"/>
          <w:color w:val="auto"/>
          <w:sz w:val="24"/>
          <w:szCs w:val="24"/>
        </w:rPr>
        <w:t>1.4 Early years providers, schools and colleges should also take steps to ensure that young people and parents are actively supported in contributing to needs assessments, developing and reviewing Education, Health and Care (EHC) plans.</w:t>
      </w:r>
    </w:p>
    <w:p w:rsidR="00C02B26" w:rsidRPr="00AC4B30" w:rsidRDefault="00C02B26" w:rsidP="00C02B26">
      <w:pPr>
        <w:pStyle w:val="BodyText21"/>
        <w:rPr>
          <w:rFonts w:ascii="Maiandra GD" w:hAnsi="Maiandra GD" w:cs="Arial"/>
          <w:color w:val="auto"/>
          <w:sz w:val="24"/>
          <w:szCs w:val="24"/>
        </w:rPr>
      </w:pPr>
    </w:p>
    <w:p w:rsidR="00C02B26" w:rsidRPr="00AC4B30" w:rsidRDefault="00C02B26" w:rsidP="00C02B26">
      <w:pPr>
        <w:pStyle w:val="BodyText21"/>
        <w:rPr>
          <w:rFonts w:ascii="Maiandra GD" w:hAnsi="Maiandra GD" w:cs="Arial"/>
          <w:color w:val="auto"/>
          <w:sz w:val="24"/>
          <w:szCs w:val="24"/>
        </w:rPr>
      </w:pPr>
      <w:r w:rsidRPr="00AC4B30">
        <w:rPr>
          <w:rFonts w:ascii="Maiandra GD" w:hAnsi="Maiandra GD" w:cs="Arial"/>
          <w:color w:val="auto"/>
          <w:sz w:val="24"/>
          <w:szCs w:val="24"/>
        </w:rPr>
        <w:t>Specifically, local authorities must:</w:t>
      </w:r>
    </w:p>
    <w:p w:rsidR="00C02B26" w:rsidRPr="00AC4B30" w:rsidRDefault="00C02B26" w:rsidP="00C02B26">
      <w:pPr>
        <w:pStyle w:val="BodyText21"/>
        <w:rPr>
          <w:rFonts w:ascii="Maiandra GD" w:hAnsi="Maiandra GD" w:cs="Arial"/>
          <w:color w:val="auto"/>
          <w:sz w:val="24"/>
          <w:szCs w:val="24"/>
        </w:rPr>
      </w:pPr>
    </w:p>
    <w:p w:rsidR="00C02B26" w:rsidRPr="00AC4B30" w:rsidRDefault="00C02B26" w:rsidP="00C02B26">
      <w:pPr>
        <w:pStyle w:val="BodyText21"/>
        <w:numPr>
          <w:ilvl w:val="0"/>
          <w:numId w:val="27"/>
        </w:numPr>
        <w:rPr>
          <w:rFonts w:ascii="Maiandra GD" w:hAnsi="Maiandra GD" w:cs="Arial"/>
          <w:color w:val="auto"/>
          <w:sz w:val="24"/>
          <w:szCs w:val="24"/>
        </w:rPr>
      </w:pPr>
      <w:r w:rsidRPr="00AC4B30">
        <w:rPr>
          <w:rFonts w:ascii="Maiandra GD" w:hAnsi="Maiandra GD" w:cs="Arial"/>
          <w:color w:val="auto"/>
          <w:sz w:val="24"/>
          <w:szCs w:val="24"/>
        </w:rPr>
        <w:t>ensure the child’s parents or the young person are fully included in the EHC needs assessment process from the start, are fully aware of their opportunities to offer views and information, and are consulted about the content of the plan (Chapter 9)</w:t>
      </w:r>
    </w:p>
    <w:p w:rsidR="00C02B26" w:rsidRPr="00AC4B30" w:rsidRDefault="00C02B26" w:rsidP="00C02B26">
      <w:pPr>
        <w:pStyle w:val="BodyText21"/>
        <w:numPr>
          <w:ilvl w:val="0"/>
          <w:numId w:val="27"/>
        </w:numPr>
        <w:rPr>
          <w:rFonts w:ascii="Maiandra GD" w:hAnsi="Maiandra GD" w:cs="Arial"/>
          <w:color w:val="auto"/>
          <w:sz w:val="24"/>
          <w:szCs w:val="24"/>
        </w:rPr>
      </w:pPr>
      <w:r w:rsidRPr="00AC4B30">
        <w:rPr>
          <w:rFonts w:ascii="Maiandra GD" w:hAnsi="Maiandra GD" w:cs="Arial"/>
          <w:color w:val="auto"/>
          <w:sz w:val="24"/>
          <w:szCs w:val="24"/>
        </w:rPr>
        <w:t xml:space="preserve">consult children with SEN or disabilities, and their parents and young people with SEN or disabilities when reviewing local SEN and social care provision (Chapter 4) </w:t>
      </w:r>
    </w:p>
    <w:p w:rsidR="00C02B26" w:rsidRPr="00AC4B30" w:rsidRDefault="00C02B26" w:rsidP="00C02B26">
      <w:pPr>
        <w:pStyle w:val="BodyText21"/>
        <w:numPr>
          <w:ilvl w:val="0"/>
          <w:numId w:val="27"/>
        </w:numPr>
        <w:rPr>
          <w:rFonts w:ascii="Maiandra GD" w:hAnsi="Maiandra GD" w:cs="Arial"/>
          <w:color w:val="auto"/>
          <w:sz w:val="24"/>
          <w:szCs w:val="24"/>
        </w:rPr>
      </w:pPr>
      <w:r w:rsidRPr="00AC4B30">
        <w:rPr>
          <w:rFonts w:ascii="Maiandra GD" w:hAnsi="Maiandra GD" w:cs="Arial"/>
          <w:color w:val="auto"/>
          <w:sz w:val="24"/>
          <w:szCs w:val="24"/>
        </w:rPr>
        <w:lastRenderedPageBreak/>
        <w:t>consult them in developing and reviewing their Local Offer (Chapter 4)</w:t>
      </w:r>
    </w:p>
    <w:p w:rsidR="00C02B26" w:rsidRPr="00AC4B30" w:rsidRDefault="00C02B26" w:rsidP="00C02B26">
      <w:pPr>
        <w:pStyle w:val="BodyText21"/>
        <w:numPr>
          <w:ilvl w:val="0"/>
          <w:numId w:val="27"/>
        </w:numPr>
        <w:rPr>
          <w:rFonts w:ascii="Maiandra GD" w:hAnsi="Maiandra GD" w:cs="Arial"/>
          <w:color w:val="auto"/>
          <w:sz w:val="24"/>
          <w:szCs w:val="24"/>
        </w:rPr>
      </w:pPr>
      <w:r w:rsidRPr="00AC4B30">
        <w:rPr>
          <w:rFonts w:ascii="Maiandra GD" w:hAnsi="Maiandra GD" w:cs="Arial"/>
          <w:color w:val="auto"/>
          <w:sz w:val="24"/>
          <w:szCs w:val="24"/>
        </w:rPr>
        <w:t>make arrangements for providing children with SEN or disabilities, and their parents, and young people with SEN or disabilities with advice and information about matters relating to SEN and disability (Chapter 2)</w:t>
      </w:r>
    </w:p>
    <w:p w:rsidR="00C02B26" w:rsidRPr="00AC4B30" w:rsidRDefault="00C02B26" w:rsidP="00C02B26">
      <w:pPr>
        <w:pStyle w:val="BodyText21"/>
        <w:rPr>
          <w:rFonts w:ascii="Maiandra GD" w:hAnsi="Maiandra GD" w:cs="Arial"/>
          <w:color w:val="auto"/>
          <w:sz w:val="24"/>
          <w:szCs w:val="24"/>
        </w:rPr>
      </w:pPr>
    </w:p>
    <w:p w:rsidR="00C02B26" w:rsidRPr="00AC4B30" w:rsidRDefault="00C02B26" w:rsidP="00C02B26">
      <w:pPr>
        <w:pStyle w:val="BodyText21"/>
        <w:rPr>
          <w:rFonts w:ascii="Maiandra GD" w:hAnsi="Maiandra GD" w:cs="Arial"/>
          <w:color w:val="auto"/>
          <w:sz w:val="24"/>
          <w:szCs w:val="24"/>
        </w:rPr>
      </w:pPr>
      <w:r w:rsidRPr="00AC4B30">
        <w:rPr>
          <w:rFonts w:ascii="Maiandra GD" w:hAnsi="Maiandra GD" w:cs="Arial"/>
          <w:color w:val="auto"/>
          <w:sz w:val="24"/>
          <w:szCs w:val="24"/>
        </w:rPr>
        <w:t>1.5 Clinical Commissioning Groups (CCGs), NHS Trusts or NHS Foundation Trusts who are of the opinion that a child under compulsory school age has or probably has SEN or a disability must give the child’s parents the opportunity to discuss their opinion with them before informing the local authority (see paragraph 1.16).</w:t>
      </w:r>
    </w:p>
    <w:p w:rsidR="00C02B26" w:rsidRPr="00AC4B30" w:rsidRDefault="00C02B26" w:rsidP="00C02B26">
      <w:pPr>
        <w:pStyle w:val="BodyText21"/>
        <w:rPr>
          <w:rFonts w:ascii="Maiandra GD" w:hAnsi="Maiandra GD" w:cs="Arial"/>
          <w:color w:val="auto"/>
          <w:sz w:val="24"/>
          <w:szCs w:val="24"/>
        </w:rPr>
      </w:pPr>
    </w:p>
    <w:p w:rsidR="00C02B26" w:rsidRPr="00AC4B30" w:rsidRDefault="00C02B26" w:rsidP="00C02B26">
      <w:pPr>
        <w:pStyle w:val="BodyText21"/>
        <w:rPr>
          <w:rFonts w:ascii="Maiandra GD" w:hAnsi="Maiandra GD" w:cs="Arial"/>
          <w:color w:val="auto"/>
          <w:sz w:val="24"/>
          <w:szCs w:val="24"/>
        </w:rPr>
      </w:pPr>
      <w:r w:rsidRPr="00AC4B30">
        <w:rPr>
          <w:rFonts w:ascii="Maiandra GD" w:hAnsi="Maiandra GD" w:cs="Arial"/>
          <w:color w:val="auto"/>
          <w:sz w:val="24"/>
          <w:szCs w:val="24"/>
        </w:rPr>
        <w:t xml:space="preserve">1.6 Children have a right to receive and impart information, to express an opinion and to have that opinion taken into account in any matters affecting them from the early years. Their views should be given due weight according to their age, maturity and capability (Articles 12 and 13 of the United Nations Convention on the Rights of the Child). </w:t>
      </w:r>
    </w:p>
    <w:p w:rsidR="00C02B26" w:rsidRPr="00AC4B30" w:rsidRDefault="00C02B26" w:rsidP="00C02B26">
      <w:pPr>
        <w:pStyle w:val="BodyText21"/>
        <w:rPr>
          <w:rFonts w:ascii="Maiandra GD" w:hAnsi="Maiandra GD" w:cs="Arial"/>
          <w:color w:val="auto"/>
          <w:sz w:val="24"/>
          <w:szCs w:val="24"/>
        </w:rPr>
      </w:pPr>
    </w:p>
    <w:p w:rsidR="00C02B26" w:rsidRPr="00AC4B30" w:rsidRDefault="00C02B26" w:rsidP="00C02B26">
      <w:pPr>
        <w:pStyle w:val="BodyText21"/>
        <w:rPr>
          <w:rFonts w:ascii="Maiandra GD" w:hAnsi="Maiandra GD" w:cs="Arial"/>
          <w:color w:val="auto"/>
          <w:sz w:val="24"/>
          <w:szCs w:val="24"/>
        </w:rPr>
      </w:pPr>
      <w:r w:rsidRPr="00AC4B30">
        <w:rPr>
          <w:rFonts w:ascii="Maiandra GD" w:hAnsi="Maiandra GD" w:cs="Arial"/>
          <w:color w:val="auto"/>
          <w:sz w:val="24"/>
          <w:szCs w:val="24"/>
        </w:rPr>
        <w:t xml:space="preserve">1.7 Parents’ views are important during the process of carrying out an EHC needs assessment and drawing up or reviewing an EHC plan in relation to a child. Local authorities, early years providers and schools should enable parents to share their knowledge about their child and give them confidence that their views and contributions are valued and will be acted upon. At times, parents, teachers and others may have differing expectations of how a child’s needs are best met. </w:t>
      </w:r>
    </w:p>
    <w:p w:rsidR="00C02B26" w:rsidRPr="00AC4B30" w:rsidRDefault="00C02B26" w:rsidP="00C02B26">
      <w:pPr>
        <w:pStyle w:val="BodyText21"/>
        <w:rPr>
          <w:rFonts w:ascii="Maiandra GD" w:hAnsi="Maiandra GD" w:cs="Arial"/>
          <w:color w:val="auto"/>
          <w:sz w:val="24"/>
          <w:szCs w:val="24"/>
        </w:rPr>
      </w:pPr>
      <w:r w:rsidRPr="00AC4B30">
        <w:rPr>
          <w:rFonts w:ascii="Maiandra GD" w:hAnsi="Maiandra GD" w:cs="Arial"/>
          <w:color w:val="auto"/>
          <w:sz w:val="24"/>
          <w:szCs w:val="24"/>
        </w:rPr>
        <w:t>Sometimes these discussions can be challenging but it is in the child’s best interests for a positive dialogue between parents, teachers and others to be maintained, to work through points of difference and establish what action is to be taken.</w:t>
      </w:r>
    </w:p>
    <w:p w:rsidR="00C02B26" w:rsidRPr="00AC4B30" w:rsidRDefault="00C02B26" w:rsidP="00C02B26">
      <w:pPr>
        <w:pStyle w:val="BodyText21"/>
        <w:rPr>
          <w:rFonts w:ascii="Maiandra GD" w:hAnsi="Maiandra GD" w:cs="Arial"/>
          <w:color w:val="auto"/>
          <w:sz w:val="24"/>
          <w:szCs w:val="24"/>
        </w:rPr>
      </w:pPr>
    </w:p>
    <w:p w:rsidR="00C02B26" w:rsidRPr="00AC4B30" w:rsidRDefault="00C02B26" w:rsidP="00C02B26">
      <w:pPr>
        <w:pStyle w:val="BodyText21"/>
        <w:rPr>
          <w:rFonts w:ascii="Maiandra GD" w:hAnsi="Maiandra GD" w:cs="Arial"/>
          <w:color w:val="auto"/>
          <w:sz w:val="24"/>
          <w:szCs w:val="24"/>
        </w:rPr>
      </w:pPr>
      <w:r w:rsidRPr="00AC4B30">
        <w:rPr>
          <w:rFonts w:ascii="Maiandra GD" w:hAnsi="Maiandra GD" w:cs="Arial"/>
          <w:color w:val="auto"/>
          <w:sz w:val="24"/>
          <w:szCs w:val="24"/>
        </w:rPr>
        <w:t xml:space="preserve">1.8 The Children and Families Act 2014 gives significant new rights directly to young people once they reach the end of compulsory school age (the end of the academic year in which they turn 16). When a young person reaches the end of compulsory school age, local authorities and other agencies should normally engage directly with the young person rather than their parent, ensuring that as part of the planning process they identify the relevant people who should be involved and how to involve them. Chapter 8 sets out how some decision-making rights transfer from parents to young people at this stage and how families will continue to play a critical role in supporting a young person with SEN. Most young people will continue to want, or need, their parents and other family members to remain involved in discussions and decisions about their future. Some young people, and possibly some parents, will not have the mental capacity to make certain decisions or express their views. Provision is made in the Children and Families Act (Section 80) to deal with this and Annex 1 to this Code provides further details. </w:t>
      </w:r>
    </w:p>
    <w:p w:rsidR="00C02B26" w:rsidRDefault="00C02B26" w:rsidP="00C02B26">
      <w:pPr>
        <w:pStyle w:val="BodyText21"/>
        <w:rPr>
          <w:rFonts w:ascii="Maiandra GD" w:hAnsi="Maiandra GD" w:cs="Arial"/>
          <w:color w:val="auto"/>
          <w:sz w:val="24"/>
          <w:szCs w:val="24"/>
        </w:rPr>
      </w:pPr>
    </w:p>
    <w:p w:rsidR="00AC4B30" w:rsidRDefault="00AC4B30" w:rsidP="00C02B26">
      <w:pPr>
        <w:pStyle w:val="BodyText21"/>
        <w:rPr>
          <w:rFonts w:ascii="Maiandra GD" w:hAnsi="Maiandra GD" w:cs="Arial"/>
          <w:color w:val="auto"/>
          <w:sz w:val="24"/>
          <w:szCs w:val="24"/>
        </w:rPr>
      </w:pPr>
    </w:p>
    <w:p w:rsidR="00AC4B30" w:rsidRDefault="00AC4B30" w:rsidP="00C02B26">
      <w:pPr>
        <w:pStyle w:val="BodyText21"/>
        <w:rPr>
          <w:rFonts w:ascii="Maiandra GD" w:hAnsi="Maiandra GD" w:cs="Arial"/>
          <w:color w:val="auto"/>
          <w:sz w:val="24"/>
          <w:szCs w:val="24"/>
        </w:rPr>
      </w:pPr>
    </w:p>
    <w:p w:rsidR="00AC4B30" w:rsidRPr="00AC4B30" w:rsidRDefault="00AC4B30" w:rsidP="00C02B26">
      <w:pPr>
        <w:pStyle w:val="BodyText21"/>
        <w:rPr>
          <w:rFonts w:ascii="Maiandra GD" w:hAnsi="Maiandra GD" w:cs="Arial"/>
          <w:color w:val="auto"/>
          <w:sz w:val="24"/>
          <w:szCs w:val="24"/>
        </w:rPr>
      </w:pPr>
    </w:p>
    <w:p w:rsidR="00C02B26" w:rsidRDefault="00C02B26" w:rsidP="00C02B26">
      <w:pPr>
        <w:pStyle w:val="BodyText21"/>
        <w:rPr>
          <w:rFonts w:ascii="Maiandra GD" w:hAnsi="Maiandra GD" w:cs="Arial"/>
          <w:color w:val="auto"/>
          <w:sz w:val="24"/>
          <w:szCs w:val="24"/>
        </w:rPr>
      </w:pPr>
    </w:p>
    <w:p w:rsidR="00316740" w:rsidRDefault="00316740" w:rsidP="00C02B26">
      <w:pPr>
        <w:pStyle w:val="BodyText21"/>
        <w:rPr>
          <w:rFonts w:ascii="Maiandra GD" w:hAnsi="Maiandra GD" w:cs="Arial"/>
          <w:color w:val="auto"/>
          <w:sz w:val="24"/>
          <w:szCs w:val="24"/>
        </w:rPr>
      </w:pPr>
    </w:p>
    <w:p w:rsidR="00316740" w:rsidRDefault="00316740" w:rsidP="00C02B26">
      <w:pPr>
        <w:pStyle w:val="BodyText21"/>
        <w:rPr>
          <w:rFonts w:ascii="Maiandra GD" w:hAnsi="Maiandra GD" w:cs="Arial"/>
          <w:color w:val="auto"/>
          <w:sz w:val="24"/>
          <w:szCs w:val="24"/>
        </w:rPr>
      </w:pPr>
    </w:p>
    <w:p w:rsidR="00316740" w:rsidRPr="00AC4B30" w:rsidRDefault="00316740" w:rsidP="00C02B26">
      <w:pPr>
        <w:pStyle w:val="BodyText21"/>
        <w:rPr>
          <w:rFonts w:ascii="Maiandra GD" w:hAnsi="Maiandra GD" w:cs="Arial"/>
          <w:color w:val="auto"/>
          <w:sz w:val="24"/>
          <w:szCs w:val="24"/>
        </w:rPr>
      </w:pPr>
    </w:p>
    <w:p w:rsidR="00C02B26" w:rsidRPr="000D4E8C" w:rsidRDefault="00C02B26" w:rsidP="00C02B26">
      <w:pPr>
        <w:pStyle w:val="BodyText21"/>
        <w:pBdr>
          <w:top w:val="single" w:sz="4" w:space="1" w:color="auto"/>
          <w:left w:val="single" w:sz="4" w:space="4" w:color="auto"/>
          <w:bottom w:val="single" w:sz="4" w:space="1" w:color="auto"/>
          <w:right w:val="single" w:sz="4" w:space="4" w:color="auto"/>
        </w:pBdr>
        <w:rPr>
          <w:rFonts w:ascii="Maiandra GD" w:hAnsi="Maiandra GD" w:cs="Arial"/>
          <w:b/>
          <w:color w:val="2E74B5" w:themeColor="accent1" w:themeShade="BF"/>
          <w:sz w:val="24"/>
          <w:szCs w:val="24"/>
        </w:rPr>
      </w:pPr>
      <w:r w:rsidRPr="000D4E8C">
        <w:rPr>
          <w:rFonts w:ascii="Maiandra GD" w:hAnsi="Maiandra GD" w:cs="Arial"/>
          <w:b/>
          <w:color w:val="2E74B5" w:themeColor="accent1" w:themeShade="BF"/>
          <w:sz w:val="24"/>
          <w:szCs w:val="24"/>
        </w:rPr>
        <w:lastRenderedPageBreak/>
        <w:t>RESPONSIBILITIES</w:t>
      </w:r>
    </w:p>
    <w:p w:rsidR="00C02B26" w:rsidRPr="000D4E8C" w:rsidRDefault="00C02B26" w:rsidP="00C02B26">
      <w:pPr>
        <w:spacing w:before="240" w:after="90"/>
        <w:rPr>
          <w:rFonts w:ascii="Maiandra GD" w:hAnsi="Maiandra GD" w:cs="Arial"/>
          <w:color w:val="2E74B5" w:themeColor="accent1" w:themeShade="BF"/>
          <w:sz w:val="24"/>
          <w:szCs w:val="24"/>
        </w:rPr>
      </w:pPr>
      <w:proofErr w:type="spellStart"/>
      <w:r w:rsidRPr="000D4E8C">
        <w:rPr>
          <w:rFonts w:ascii="Maiandra GD" w:hAnsi="Maiandra GD" w:cs="Arial"/>
          <w:color w:val="2E74B5" w:themeColor="accent1" w:themeShade="BF"/>
          <w:sz w:val="24"/>
          <w:szCs w:val="24"/>
        </w:rPr>
        <w:t>SENCo</w:t>
      </w:r>
      <w:proofErr w:type="spellEnd"/>
      <w:r w:rsidRPr="000D4E8C">
        <w:rPr>
          <w:rFonts w:ascii="Maiandra GD" w:hAnsi="Maiandra GD" w:cs="Arial"/>
          <w:color w:val="2E74B5" w:themeColor="accent1" w:themeShade="BF"/>
          <w:sz w:val="24"/>
          <w:szCs w:val="24"/>
        </w:rPr>
        <w:t xml:space="preserve"> </w:t>
      </w:r>
    </w:p>
    <w:p w:rsidR="00C02B26" w:rsidRPr="00AC4B30" w:rsidRDefault="00C02B26" w:rsidP="00C02B26">
      <w:pPr>
        <w:numPr>
          <w:ilvl w:val="0"/>
          <w:numId w:val="6"/>
        </w:numPr>
        <w:spacing w:after="0" w:line="240" w:lineRule="auto"/>
        <w:jc w:val="both"/>
        <w:rPr>
          <w:rFonts w:ascii="Maiandra GD" w:hAnsi="Maiandra GD" w:cs="Arial"/>
          <w:sz w:val="24"/>
          <w:szCs w:val="24"/>
        </w:rPr>
      </w:pPr>
      <w:r w:rsidRPr="00AC4B30">
        <w:rPr>
          <w:rFonts w:ascii="Maiandra GD" w:hAnsi="Maiandra GD" w:cs="Arial"/>
          <w:sz w:val="24"/>
          <w:szCs w:val="24"/>
        </w:rPr>
        <w:t>Overseeing the day-today operation of the school’s SEND policy</w:t>
      </w:r>
    </w:p>
    <w:p w:rsidR="00C02B26" w:rsidRPr="00AC4B30" w:rsidRDefault="00C02B26" w:rsidP="00C02B26">
      <w:pPr>
        <w:numPr>
          <w:ilvl w:val="0"/>
          <w:numId w:val="6"/>
        </w:numPr>
        <w:spacing w:after="0" w:line="240" w:lineRule="auto"/>
        <w:jc w:val="both"/>
        <w:rPr>
          <w:rFonts w:ascii="Maiandra GD" w:hAnsi="Maiandra GD" w:cs="Arial"/>
          <w:sz w:val="24"/>
          <w:szCs w:val="24"/>
        </w:rPr>
      </w:pPr>
      <w:r w:rsidRPr="00AC4B30">
        <w:rPr>
          <w:rFonts w:ascii="Maiandra GD" w:hAnsi="Maiandra GD" w:cs="Arial"/>
          <w:sz w:val="24"/>
          <w:szCs w:val="24"/>
        </w:rPr>
        <w:t>Interpreting legal requirements for staff, parents and governors</w:t>
      </w:r>
    </w:p>
    <w:p w:rsidR="00C02B26" w:rsidRPr="00AC4B30" w:rsidRDefault="00C02B26" w:rsidP="00C02B26">
      <w:pPr>
        <w:numPr>
          <w:ilvl w:val="0"/>
          <w:numId w:val="6"/>
        </w:numPr>
        <w:spacing w:after="0" w:line="240" w:lineRule="auto"/>
        <w:jc w:val="both"/>
        <w:rPr>
          <w:rFonts w:ascii="Maiandra GD" w:hAnsi="Maiandra GD" w:cs="Arial"/>
          <w:sz w:val="24"/>
          <w:szCs w:val="24"/>
        </w:rPr>
      </w:pPr>
      <w:r w:rsidRPr="00AC4B30">
        <w:rPr>
          <w:rFonts w:ascii="Maiandra GD" w:hAnsi="Maiandra GD" w:cs="Arial"/>
          <w:sz w:val="24"/>
          <w:szCs w:val="24"/>
        </w:rPr>
        <w:t>Co-ordinating and evaluating provision, including interventions, for children with SEND.</w:t>
      </w:r>
    </w:p>
    <w:p w:rsidR="00C02B26" w:rsidRPr="00AC4B30" w:rsidRDefault="00C02B26" w:rsidP="00C02B26">
      <w:pPr>
        <w:numPr>
          <w:ilvl w:val="0"/>
          <w:numId w:val="6"/>
        </w:numPr>
        <w:spacing w:after="0" w:line="240" w:lineRule="auto"/>
        <w:jc w:val="both"/>
        <w:rPr>
          <w:rFonts w:ascii="Maiandra GD" w:hAnsi="Maiandra GD" w:cs="Arial"/>
          <w:sz w:val="24"/>
          <w:szCs w:val="24"/>
        </w:rPr>
      </w:pPr>
      <w:r w:rsidRPr="00AC4B30">
        <w:rPr>
          <w:rFonts w:ascii="Maiandra GD" w:hAnsi="Maiandra GD" w:cs="Arial"/>
          <w:sz w:val="24"/>
          <w:szCs w:val="24"/>
        </w:rPr>
        <w:t>Monitoring the progress of children with SEND alongside the class teacher</w:t>
      </w:r>
    </w:p>
    <w:p w:rsidR="00C02B26" w:rsidRPr="00AC4B30" w:rsidRDefault="00C02B26" w:rsidP="00C02B26">
      <w:pPr>
        <w:numPr>
          <w:ilvl w:val="0"/>
          <w:numId w:val="6"/>
        </w:numPr>
        <w:spacing w:after="0" w:line="240" w:lineRule="auto"/>
        <w:jc w:val="both"/>
        <w:rPr>
          <w:rFonts w:ascii="Maiandra GD" w:hAnsi="Maiandra GD" w:cs="Arial"/>
          <w:sz w:val="24"/>
          <w:szCs w:val="24"/>
        </w:rPr>
      </w:pPr>
      <w:r w:rsidRPr="00AC4B30">
        <w:rPr>
          <w:rFonts w:ascii="Maiandra GD" w:hAnsi="Maiandra GD" w:cs="Arial"/>
          <w:sz w:val="24"/>
          <w:szCs w:val="24"/>
        </w:rPr>
        <w:t>Liaising with and advising teachers whenever necessary</w:t>
      </w:r>
    </w:p>
    <w:p w:rsidR="00C02B26" w:rsidRPr="00AC4B30" w:rsidRDefault="00C02B26" w:rsidP="00C02B26">
      <w:pPr>
        <w:numPr>
          <w:ilvl w:val="0"/>
          <w:numId w:val="6"/>
        </w:numPr>
        <w:spacing w:after="0" w:line="240" w:lineRule="auto"/>
        <w:jc w:val="both"/>
        <w:rPr>
          <w:rFonts w:ascii="Maiandra GD" w:hAnsi="Maiandra GD" w:cs="Arial"/>
          <w:sz w:val="24"/>
          <w:szCs w:val="24"/>
        </w:rPr>
      </w:pPr>
      <w:r w:rsidRPr="00AC4B30">
        <w:rPr>
          <w:rFonts w:ascii="Maiandra GD" w:hAnsi="Maiandra GD" w:cs="Arial"/>
          <w:sz w:val="24"/>
          <w:szCs w:val="24"/>
        </w:rPr>
        <w:t>Monitoring and evaluating the quality of provision</w:t>
      </w:r>
    </w:p>
    <w:p w:rsidR="00C02B26" w:rsidRPr="00AC4B30" w:rsidRDefault="00C02B26" w:rsidP="00C02B26">
      <w:pPr>
        <w:numPr>
          <w:ilvl w:val="0"/>
          <w:numId w:val="6"/>
        </w:numPr>
        <w:spacing w:after="0" w:line="240" w:lineRule="auto"/>
        <w:jc w:val="both"/>
        <w:rPr>
          <w:rFonts w:ascii="Maiandra GD" w:hAnsi="Maiandra GD" w:cs="Arial"/>
          <w:sz w:val="24"/>
          <w:szCs w:val="24"/>
        </w:rPr>
      </w:pPr>
      <w:r w:rsidRPr="00AC4B30">
        <w:rPr>
          <w:rFonts w:ascii="Maiandra GD" w:hAnsi="Maiandra GD" w:cs="Arial"/>
          <w:sz w:val="24"/>
          <w:szCs w:val="24"/>
        </w:rPr>
        <w:t>Overseeing the records of all children with SEND</w:t>
      </w:r>
    </w:p>
    <w:p w:rsidR="00C02B26" w:rsidRPr="00AC4B30" w:rsidRDefault="00C02B26" w:rsidP="00C02B26">
      <w:pPr>
        <w:numPr>
          <w:ilvl w:val="0"/>
          <w:numId w:val="6"/>
        </w:numPr>
        <w:spacing w:after="0" w:line="240" w:lineRule="auto"/>
        <w:jc w:val="both"/>
        <w:rPr>
          <w:rFonts w:ascii="Maiandra GD" w:hAnsi="Maiandra GD" w:cs="Arial"/>
          <w:sz w:val="24"/>
          <w:szCs w:val="24"/>
        </w:rPr>
      </w:pPr>
      <w:r w:rsidRPr="00AC4B30">
        <w:rPr>
          <w:rFonts w:ascii="Maiandra GD" w:hAnsi="Maiandra GD" w:cs="Arial"/>
          <w:sz w:val="24"/>
          <w:szCs w:val="24"/>
        </w:rPr>
        <w:t>Maintenance of the SEND  provision register</w:t>
      </w:r>
    </w:p>
    <w:p w:rsidR="00C02B26" w:rsidRPr="00AC4B30" w:rsidRDefault="00C02B26" w:rsidP="00C02B26">
      <w:pPr>
        <w:numPr>
          <w:ilvl w:val="0"/>
          <w:numId w:val="6"/>
        </w:numPr>
        <w:spacing w:after="0" w:line="240" w:lineRule="auto"/>
        <w:jc w:val="both"/>
        <w:rPr>
          <w:rFonts w:ascii="Maiandra GD" w:hAnsi="Maiandra GD" w:cs="Arial"/>
          <w:sz w:val="24"/>
          <w:szCs w:val="24"/>
        </w:rPr>
      </w:pPr>
      <w:r w:rsidRPr="00AC4B30">
        <w:rPr>
          <w:rFonts w:ascii="Maiandra GD" w:hAnsi="Maiandra GD" w:cs="Arial"/>
          <w:sz w:val="24"/>
          <w:szCs w:val="24"/>
        </w:rPr>
        <w:t>Liaising with parents of children with SEND</w:t>
      </w:r>
    </w:p>
    <w:p w:rsidR="00C02B26" w:rsidRPr="00AC4B30" w:rsidRDefault="00C02B26" w:rsidP="00C02B26">
      <w:pPr>
        <w:numPr>
          <w:ilvl w:val="0"/>
          <w:numId w:val="6"/>
        </w:numPr>
        <w:spacing w:after="0" w:line="240" w:lineRule="auto"/>
        <w:jc w:val="both"/>
        <w:rPr>
          <w:rFonts w:ascii="Maiandra GD" w:hAnsi="Maiandra GD" w:cs="Arial"/>
          <w:sz w:val="24"/>
          <w:szCs w:val="24"/>
        </w:rPr>
      </w:pPr>
      <w:r w:rsidRPr="00AC4B30">
        <w:rPr>
          <w:rFonts w:ascii="Maiandra GD" w:hAnsi="Maiandra GD" w:cs="Arial"/>
          <w:sz w:val="24"/>
          <w:szCs w:val="24"/>
        </w:rPr>
        <w:t>Organising and delivering INSET in order to meet the needs of staff</w:t>
      </w:r>
    </w:p>
    <w:p w:rsidR="00C02B26" w:rsidRPr="00AC4B30" w:rsidRDefault="00C02B26" w:rsidP="00C02B26">
      <w:pPr>
        <w:numPr>
          <w:ilvl w:val="0"/>
          <w:numId w:val="6"/>
        </w:numPr>
        <w:spacing w:after="0" w:line="240" w:lineRule="auto"/>
        <w:jc w:val="both"/>
        <w:rPr>
          <w:rFonts w:ascii="Maiandra GD" w:hAnsi="Maiandra GD" w:cs="Arial"/>
          <w:sz w:val="24"/>
          <w:szCs w:val="24"/>
        </w:rPr>
      </w:pPr>
      <w:r w:rsidRPr="00AC4B30">
        <w:rPr>
          <w:rFonts w:ascii="Maiandra GD" w:hAnsi="Maiandra GD" w:cs="Arial"/>
          <w:sz w:val="24"/>
          <w:szCs w:val="24"/>
        </w:rPr>
        <w:t>Liaising with external agencies including the LA’s support and educational psychology services, health and social services, and voluntary bodies</w:t>
      </w:r>
    </w:p>
    <w:p w:rsidR="00C02B26" w:rsidRPr="00AC4B30" w:rsidRDefault="00C02B26" w:rsidP="00C02B26">
      <w:pPr>
        <w:numPr>
          <w:ilvl w:val="0"/>
          <w:numId w:val="6"/>
        </w:numPr>
        <w:spacing w:after="0" w:line="240" w:lineRule="auto"/>
        <w:jc w:val="both"/>
        <w:rPr>
          <w:rFonts w:ascii="Maiandra GD" w:hAnsi="Maiandra GD" w:cs="Arial"/>
          <w:sz w:val="24"/>
          <w:szCs w:val="24"/>
        </w:rPr>
      </w:pPr>
      <w:r w:rsidRPr="00AC4B30">
        <w:rPr>
          <w:rFonts w:ascii="Maiandra GD" w:hAnsi="Maiandra GD" w:cs="Arial"/>
          <w:sz w:val="24"/>
          <w:szCs w:val="24"/>
        </w:rPr>
        <w:t>Ensuring that relevant background information about individual children with SEND is collected, recorded and updated</w:t>
      </w:r>
    </w:p>
    <w:p w:rsidR="00C02B26" w:rsidRPr="00AC4B30" w:rsidRDefault="00C02B26" w:rsidP="00C02B26">
      <w:pPr>
        <w:numPr>
          <w:ilvl w:val="0"/>
          <w:numId w:val="6"/>
        </w:numPr>
        <w:spacing w:after="0" w:line="240" w:lineRule="auto"/>
        <w:jc w:val="both"/>
        <w:rPr>
          <w:rFonts w:ascii="Maiandra GD" w:hAnsi="Maiandra GD" w:cs="Arial"/>
          <w:sz w:val="24"/>
          <w:szCs w:val="24"/>
        </w:rPr>
      </w:pPr>
      <w:r w:rsidRPr="00AC4B30">
        <w:rPr>
          <w:rFonts w:ascii="Maiandra GD" w:hAnsi="Maiandra GD" w:cs="Arial"/>
          <w:sz w:val="24"/>
          <w:szCs w:val="24"/>
        </w:rPr>
        <w:t xml:space="preserve">Overseeing the </w:t>
      </w:r>
      <w:r w:rsidR="00176B33">
        <w:rPr>
          <w:rFonts w:ascii="Maiandra GD" w:hAnsi="Maiandra GD" w:cs="Arial"/>
          <w:sz w:val="24"/>
          <w:szCs w:val="24"/>
        </w:rPr>
        <w:t>Support Plans</w:t>
      </w:r>
      <w:r w:rsidRPr="00AC4B30">
        <w:rPr>
          <w:rFonts w:ascii="Maiandra GD" w:hAnsi="Maiandra GD" w:cs="Arial"/>
          <w:sz w:val="24"/>
          <w:szCs w:val="24"/>
        </w:rPr>
        <w:t xml:space="preserve">, Additional Support Plans (ASP) and Education Health Care Plans (EHCP), and </w:t>
      </w:r>
      <w:r w:rsidR="00176B33">
        <w:rPr>
          <w:rFonts w:ascii="Maiandra GD" w:hAnsi="Maiandra GD" w:cs="Arial"/>
          <w:sz w:val="24"/>
          <w:szCs w:val="24"/>
        </w:rPr>
        <w:t>EYSENIF’s.</w:t>
      </w:r>
      <w:r w:rsidRPr="00AC4B30">
        <w:rPr>
          <w:rFonts w:ascii="Maiandra GD" w:hAnsi="Maiandra GD" w:cs="Arial"/>
          <w:sz w:val="24"/>
          <w:szCs w:val="24"/>
        </w:rPr>
        <w:t xml:space="preserve"> </w:t>
      </w:r>
    </w:p>
    <w:p w:rsidR="00C02B26" w:rsidRPr="00AC4B30" w:rsidRDefault="00C02B26" w:rsidP="00C02B26">
      <w:pPr>
        <w:spacing w:after="0" w:line="240" w:lineRule="auto"/>
        <w:ind w:left="360"/>
        <w:jc w:val="both"/>
        <w:rPr>
          <w:rFonts w:ascii="Maiandra GD" w:hAnsi="Maiandra GD" w:cs="Arial"/>
          <w:sz w:val="24"/>
          <w:szCs w:val="24"/>
        </w:rPr>
      </w:pPr>
    </w:p>
    <w:p w:rsidR="00C02B26" w:rsidRPr="000D4E8C" w:rsidRDefault="00C02B26" w:rsidP="00C02B26">
      <w:pPr>
        <w:jc w:val="both"/>
        <w:rPr>
          <w:rFonts w:ascii="Maiandra GD" w:hAnsi="Maiandra GD" w:cs="Arial"/>
          <w:color w:val="2E74B5" w:themeColor="accent1" w:themeShade="BF"/>
          <w:sz w:val="24"/>
          <w:szCs w:val="24"/>
        </w:rPr>
      </w:pPr>
      <w:r w:rsidRPr="000D4E8C">
        <w:rPr>
          <w:rFonts w:ascii="Maiandra GD" w:hAnsi="Maiandra GD" w:cs="Arial"/>
          <w:color w:val="2E74B5" w:themeColor="accent1" w:themeShade="BF"/>
          <w:sz w:val="24"/>
          <w:szCs w:val="24"/>
        </w:rPr>
        <w:t>TEACHERS</w:t>
      </w:r>
    </w:p>
    <w:p w:rsidR="00C02B26" w:rsidRPr="00AC4B30" w:rsidRDefault="00C02B26" w:rsidP="00C02B26">
      <w:pPr>
        <w:pStyle w:val="BodyText21"/>
        <w:numPr>
          <w:ilvl w:val="12"/>
          <w:numId w:val="0"/>
        </w:numPr>
        <w:rPr>
          <w:rFonts w:ascii="Maiandra GD" w:hAnsi="Maiandra GD" w:cs="Arial"/>
          <w:color w:val="auto"/>
          <w:sz w:val="24"/>
          <w:szCs w:val="24"/>
        </w:rPr>
      </w:pPr>
      <w:r w:rsidRPr="00AC4B30">
        <w:rPr>
          <w:rFonts w:ascii="Maiandra GD" w:hAnsi="Maiandra GD" w:cs="Arial"/>
          <w:color w:val="auto"/>
          <w:sz w:val="24"/>
          <w:szCs w:val="24"/>
        </w:rPr>
        <w:t>Clearly identify the role of teaching and support assistants. They will:</w:t>
      </w:r>
    </w:p>
    <w:p w:rsidR="00C02B26" w:rsidRPr="00AC4B30" w:rsidRDefault="00C02B26" w:rsidP="00C02B26">
      <w:pPr>
        <w:pStyle w:val="BodyText21"/>
        <w:numPr>
          <w:ilvl w:val="0"/>
          <w:numId w:val="8"/>
        </w:numPr>
        <w:rPr>
          <w:rFonts w:ascii="Maiandra GD" w:hAnsi="Maiandra GD" w:cs="Arial"/>
          <w:color w:val="auto"/>
          <w:sz w:val="24"/>
          <w:szCs w:val="24"/>
        </w:rPr>
      </w:pPr>
      <w:r w:rsidRPr="00AC4B30">
        <w:rPr>
          <w:rFonts w:ascii="Maiandra GD" w:hAnsi="Maiandra GD" w:cs="Arial"/>
          <w:color w:val="auto"/>
          <w:sz w:val="24"/>
          <w:szCs w:val="24"/>
        </w:rPr>
        <w:t>Be aware that every teacher is a teacher of SEND children</w:t>
      </w:r>
    </w:p>
    <w:p w:rsidR="00C02B26" w:rsidRPr="00AC4B30" w:rsidRDefault="00C02B26" w:rsidP="00C02B26">
      <w:pPr>
        <w:pStyle w:val="BodyText21"/>
        <w:numPr>
          <w:ilvl w:val="0"/>
          <w:numId w:val="8"/>
        </w:numPr>
        <w:rPr>
          <w:rFonts w:ascii="Maiandra GD" w:hAnsi="Maiandra GD" w:cs="Arial"/>
          <w:color w:val="auto"/>
          <w:sz w:val="24"/>
          <w:szCs w:val="24"/>
        </w:rPr>
      </w:pPr>
      <w:r w:rsidRPr="00AC4B30">
        <w:rPr>
          <w:rFonts w:ascii="Maiandra GD" w:hAnsi="Maiandra GD" w:cs="Arial"/>
          <w:color w:val="auto"/>
          <w:sz w:val="24"/>
          <w:szCs w:val="24"/>
        </w:rPr>
        <w:t>Be aware of the school’s procedures for the identification and assessment of, and subsequent provision for, pupils with SEND</w:t>
      </w:r>
    </w:p>
    <w:p w:rsidR="00C02B26" w:rsidRPr="00AC4B30" w:rsidRDefault="00C02B26" w:rsidP="00C02B26">
      <w:pPr>
        <w:pStyle w:val="BodyText21"/>
        <w:numPr>
          <w:ilvl w:val="0"/>
          <w:numId w:val="8"/>
        </w:numPr>
        <w:rPr>
          <w:rFonts w:ascii="Maiandra GD" w:hAnsi="Maiandra GD" w:cs="Arial"/>
          <w:color w:val="auto"/>
          <w:sz w:val="24"/>
          <w:szCs w:val="24"/>
        </w:rPr>
      </w:pPr>
      <w:r w:rsidRPr="00AC4B30">
        <w:rPr>
          <w:rFonts w:ascii="Maiandra GD" w:hAnsi="Maiandra GD" w:cs="Arial"/>
          <w:color w:val="auto"/>
          <w:sz w:val="24"/>
          <w:szCs w:val="24"/>
        </w:rPr>
        <w:t>Work with the SENCO to decide the action required to assist the pupil to make progress</w:t>
      </w:r>
    </w:p>
    <w:p w:rsidR="00C02B26" w:rsidRPr="00AC4B30" w:rsidRDefault="00C02B26" w:rsidP="00C02B26">
      <w:pPr>
        <w:pStyle w:val="BodyText21"/>
        <w:numPr>
          <w:ilvl w:val="0"/>
          <w:numId w:val="8"/>
        </w:numPr>
        <w:rPr>
          <w:rFonts w:ascii="Maiandra GD" w:hAnsi="Maiandra GD" w:cs="Arial"/>
          <w:color w:val="auto"/>
          <w:sz w:val="24"/>
          <w:szCs w:val="24"/>
        </w:rPr>
      </w:pPr>
      <w:r w:rsidRPr="00AC4B30">
        <w:rPr>
          <w:rFonts w:ascii="Maiandra GD" w:hAnsi="Maiandra GD" w:cs="Arial"/>
          <w:color w:val="auto"/>
          <w:sz w:val="24"/>
          <w:szCs w:val="24"/>
        </w:rPr>
        <w:t>Work with the SENCO to collect all available information on the pupil</w:t>
      </w:r>
    </w:p>
    <w:p w:rsidR="00C02B26" w:rsidRPr="00AC4B30" w:rsidRDefault="00C02B26" w:rsidP="00C02B26">
      <w:pPr>
        <w:pStyle w:val="BodyText21"/>
        <w:numPr>
          <w:ilvl w:val="0"/>
          <w:numId w:val="8"/>
        </w:numPr>
        <w:rPr>
          <w:rFonts w:ascii="Maiandra GD" w:hAnsi="Maiandra GD" w:cs="Arial"/>
          <w:color w:val="auto"/>
          <w:sz w:val="24"/>
          <w:szCs w:val="24"/>
        </w:rPr>
      </w:pPr>
      <w:r w:rsidRPr="00AC4B30">
        <w:rPr>
          <w:rFonts w:ascii="Maiandra GD" w:hAnsi="Maiandra GD" w:cs="Arial"/>
          <w:color w:val="auto"/>
          <w:sz w:val="24"/>
          <w:szCs w:val="24"/>
        </w:rPr>
        <w:t>Develop and review OSP and ASPs</w:t>
      </w:r>
    </w:p>
    <w:p w:rsidR="00C02B26" w:rsidRPr="00AC4B30" w:rsidRDefault="00C02B26" w:rsidP="00C02B26">
      <w:pPr>
        <w:pStyle w:val="BodyText21"/>
        <w:numPr>
          <w:ilvl w:val="0"/>
          <w:numId w:val="8"/>
        </w:numPr>
        <w:rPr>
          <w:rFonts w:ascii="Maiandra GD" w:hAnsi="Maiandra GD" w:cs="Arial"/>
          <w:color w:val="auto"/>
          <w:sz w:val="24"/>
          <w:szCs w:val="24"/>
        </w:rPr>
      </w:pPr>
      <w:r w:rsidRPr="00AC4B30">
        <w:rPr>
          <w:rFonts w:ascii="Maiandra GD" w:hAnsi="Maiandra GD" w:cs="Arial"/>
          <w:color w:val="auto"/>
          <w:sz w:val="24"/>
          <w:szCs w:val="24"/>
        </w:rPr>
        <w:t>Work with SEND pupils on a daily basis to deliver the individual programme set out in the OSP, ASP or EHCP</w:t>
      </w:r>
    </w:p>
    <w:p w:rsidR="00C02B26" w:rsidRPr="00AC4B30" w:rsidRDefault="00C02B26" w:rsidP="00C02B26">
      <w:pPr>
        <w:pStyle w:val="BodyText21"/>
        <w:numPr>
          <w:ilvl w:val="0"/>
          <w:numId w:val="8"/>
        </w:numPr>
        <w:rPr>
          <w:rFonts w:ascii="Maiandra GD" w:hAnsi="Maiandra GD" w:cs="Arial"/>
          <w:color w:val="auto"/>
          <w:sz w:val="24"/>
          <w:szCs w:val="24"/>
        </w:rPr>
      </w:pPr>
      <w:r w:rsidRPr="00AC4B30">
        <w:rPr>
          <w:rFonts w:ascii="Maiandra GD" w:hAnsi="Maiandra GD" w:cs="Arial"/>
          <w:color w:val="auto"/>
          <w:sz w:val="24"/>
          <w:szCs w:val="24"/>
        </w:rPr>
        <w:t>Develop effective relationships with parents</w:t>
      </w:r>
    </w:p>
    <w:p w:rsidR="00C02B26" w:rsidRPr="00AC4B30" w:rsidRDefault="00C02B26" w:rsidP="00C02B26">
      <w:pPr>
        <w:pStyle w:val="BodyText21"/>
        <w:numPr>
          <w:ilvl w:val="0"/>
          <w:numId w:val="8"/>
        </w:numPr>
        <w:rPr>
          <w:rFonts w:ascii="Maiandra GD" w:hAnsi="Maiandra GD" w:cs="Arial"/>
          <w:color w:val="auto"/>
          <w:sz w:val="24"/>
          <w:szCs w:val="24"/>
        </w:rPr>
      </w:pPr>
      <w:r w:rsidRPr="00AC4B30">
        <w:rPr>
          <w:rFonts w:ascii="Maiandra GD" w:hAnsi="Maiandra GD" w:cs="Arial"/>
          <w:color w:val="auto"/>
          <w:sz w:val="24"/>
          <w:szCs w:val="24"/>
        </w:rPr>
        <w:t>Be involved in the development and review of the school’s SEND policy</w:t>
      </w:r>
    </w:p>
    <w:p w:rsidR="00C02B26" w:rsidRPr="00AC4B30" w:rsidRDefault="00C02B26" w:rsidP="00C02B26">
      <w:pPr>
        <w:pStyle w:val="BodyText21"/>
        <w:numPr>
          <w:ilvl w:val="0"/>
          <w:numId w:val="8"/>
        </w:numPr>
        <w:rPr>
          <w:rFonts w:ascii="Maiandra GD" w:hAnsi="Maiandra GD" w:cs="Arial"/>
          <w:color w:val="auto"/>
          <w:sz w:val="24"/>
          <w:szCs w:val="24"/>
        </w:rPr>
      </w:pPr>
      <w:r w:rsidRPr="00AC4B30">
        <w:rPr>
          <w:rFonts w:ascii="Maiandra GD" w:hAnsi="Maiandra GD" w:cs="Arial"/>
          <w:color w:val="auto"/>
          <w:sz w:val="24"/>
          <w:szCs w:val="24"/>
        </w:rPr>
        <w:t>Continuously assess pupil progress and identify the next steps to learning</w:t>
      </w:r>
    </w:p>
    <w:p w:rsidR="00C02B26" w:rsidRPr="00AC4B30" w:rsidRDefault="00C02B26" w:rsidP="00C02B26">
      <w:pPr>
        <w:pStyle w:val="BodyText21"/>
        <w:numPr>
          <w:ilvl w:val="0"/>
          <w:numId w:val="8"/>
        </w:numPr>
        <w:rPr>
          <w:rFonts w:ascii="Maiandra GD" w:hAnsi="Maiandra GD" w:cs="Arial"/>
          <w:color w:val="auto"/>
          <w:sz w:val="24"/>
          <w:szCs w:val="24"/>
        </w:rPr>
      </w:pPr>
      <w:r w:rsidRPr="00AC4B30">
        <w:rPr>
          <w:rFonts w:ascii="Maiandra GD" w:hAnsi="Maiandra GD" w:cs="Arial"/>
          <w:color w:val="auto"/>
          <w:sz w:val="24"/>
          <w:szCs w:val="24"/>
        </w:rPr>
        <w:t>To keep parents informed of pupil progress</w:t>
      </w:r>
    </w:p>
    <w:p w:rsidR="00C02B26" w:rsidRPr="00AC4B30" w:rsidRDefault="00C02B26" w:rsidP="00C02B26">
      <w:pPr>
        <w:pStyle w:val="BodyText21"/>
        <w:numPr>
          <w:ilvl w:val="0"/>
          <w:numId w:val="8"/>
        </w:numPr>
        <w:rPr>
          <w:rFonts w:ascii="Maiandra GD" w:hAnsi="Maiandra GD" w:cs="Arial"/>
          <w:color w:val="auto"/>
          <w:sz w:val="24"/>
          <w:szCs w:val="24"/>
        </w:rPr>
      </w:pPr>
      <w:r w:rsidRPr="00AC4B30">
        <w:rPr>
          <w:rFonts w:ascii="Maiandra GD" w:hAnsi="Maiandra GD" w:cs="Arial"/>
          <w:color w:val="auto"/>
          <w:sz w:val="24"/>
          <w:szCs w:val="24"/>
        </w:rPr>
        <w:t>Work with the SENCO to identify their own training needs around SEND</w:t>
      </w:r>
    </w:p>
    <w:p w:rsidR="00C02B26" w:rsidRPr="00AC4B30" w:rsidRDefault="00C02B26" w:rsidP="00C02B26">
      <w:pPr>
        <w:pStyle w:val="BodyText21"/>
        <w:rPr>
          <w:rFonts w:ascii="Maiandra GD" w:hAnsi="Maiandra GD" w:cs="Arial"/>
          <w:color w:val="auto"/>
          <w:sz w:val="24"/>
          <w:szCs w:val="24"/>
        </w:rPr>
      </w:pPr>
    </w:p>
    <w:p w:rsidR="00C02B26" w:rsidRPr="00AC4B30" w:rsidRDefault="00C02B26" w:rsidP="00C02B26">
      <w:pPr>
        <w:pStyle w:val="BodyText21"/>
        <w:rPr>
          <w:rFonts w:ascii="Maiandra GD" w:hAnsi="Maiandra GD" w:cs="Arial"/>
          <w:color w:val="auto"/>
          <w:sz w:val="24"/>
          <w:szCs w:val="24"/>
        </w:rPr>
      </w:pPr>
    </w:p>
    <w:p w:rsidR="00C02B26" w:rsidRPr="000D4E8C" w:rsidRDefault="00C02B26" w:rsidP="00C02B26">
      <w:pPr>
        <w:pStyle w:val="BodyText21"/>
        <w:rPr>
          <w:rFonts w:ascii="Maiandra GD" w:hAnsi="Maiandra GD" w:cs="Arial"/>
          <w:color w:val="2E74B5" w:themeColor="accent1" w:themeShade="BF"/>
          <w:sz w:val="24"/>
          <w:szCs w:val="24"/>
        </w:rPr>
      </w:pPr>
      <w:r w:rsidRPr="000D4E8C">
        <w:rPr>
          <w:rFonts w:ascii="Maiandra GD" w:hAnsi="Maiandra GD" w:cs="Arial"/>
          <w:color w:val="2E74B5" w:themeColor="accent1" w:themeShade="BF"/>
          <w:sz w:val="24"/>
          <w:szCs w:val="24"/>
        </w:rPr>
        <w:t>TEACHING AND LEARNING SUPPORT STAFF</w:t>
      </w:r>
    </w:p>
    <w:p w:rsidR="00C02B26" w:rsidRPr="000D4E8C" w:rsidRDefault="00C02B26" w:rsidP="00C02B26">
      <w:pPr>
        <w:pStyle w:val="BodyText21"/>
        <w:rPr>
          <w:rFonts w:ascii="Maiandra GD" w:hAnsi="Maiandra GD" w:cs="Arial"/>
          <w:color w:val="2E74B5" w:themeColor="accent1" w:themeShade="BF"/>
          <w:sz w:val="24"/>
          <w:szCs w:val="24"/>
        </w:rPr>
      </w:pPr>
    </w:p>
    <w:p w:rsidR="00C02B26" w:rsidRPr="00AC4B30" w:rsidRDefault="00C02B26" w:rsidP="00C02B26">
      <w:pPr>
        <w:pStyle w:val="BodyText21"/>
        <w:numPr>
          <w:ilvl w:val="0"/>
          <w:numId w:val="7"/>
        </w:numPr>
        <w:rPr>
          <w:rFonts w:ascii="Maiandra GD" w:hAnsi="Maiandra GD" w:cs="Arial"/>
          <w:color w:val="auto"/>
          <w:sz w:val="24"/>
          <w:szCs w:val="24"/>
        </w:rPr>
      </w:pPr>
      <w:r w:rsidRPr="00AC4B30">
        <w:rPr>
          <w:rFonts w:ascii="Maiandra GD" w:hAnsi="Maiandra GD" w:cs="Arial"/>
          <w:color w:val="auto"/>
          <w:sz w:val="24"/>
          <w:szCs w:val="24"/>
        </w:rPr>
        <w:t>Provide relevant support to identified pupils</w:t>
      </w:r>
    </w:p>
    <w:p w:rsidR="00C02B26" w:rsidRPr="00AC4B30" w:rsidRDefault="00C02B26" w:rsidP="00C02B26">
      <w:pPr>
        <w:pStyle w:val="BodyText21"/>
        <w:numPr>
          <w:ilvl w:val="0"/>
          <w:numId w:val="7"/>
        </w:numPr>
        <w:rPr>
          <w:rFonts w:ascii="Maiandra GD" w:hAnsi="Maiandra GD" w:cs="Arial"/>
          <w:color w:val="auto"/>
          <w:sz w:val="24"/>
          <w:szCs w:val="24"/>
        </w:rPr>
      </w:pPr>
      <w:r w:rsidRPr="00AC4B30">
        <w:rPr>
          <w:rFonts w:ascii="Maiandra GD" w:hAnsi="Maiandra GD" w:cs="Arial"/>
          <w:color w:val="auto"/>
          <w:sz w:val="24"/>
          <w:szCs w:val="24"/>
        </w:rPr>
        <w:t>Develop positive working relationships with parents and professionals</w:t>
      </w:r>
    </w:p>
    <w:p w:rsidR="00C02B26" w:rsidRPr="00AC4B30" w:rsidRDefault="00C02B26" w:rsidP="00C02B26">
      <w:pPr>
        <w:pStyle w:val="BodyText21"/>
        <w:numPr>
          <w:ilvl w:val="0"/>
          <w:numId w:val="7"/>
        </w:numPr>
        <w:rPr>
          <w:rFonts w:ascii="Maiandra GD" w:hAnsi="Maiandra GD" w:cs="Arial"/>
          <w:color w:val="auto"/>
          <w:sz w:val="24"/>
          <w:szCs w:val="24"/>
        </w:rPr>
      </w:pPr>
      <w:r w:rsidRPr="00AC4B30">
        <w:rPr>
          <w:rFonts w:ascii="Maiandra GD" w:hAnsi="Maiandra GD" w:cs="Arial"/>
          <w:color w:val="auto"/>
          <w:sz w:val="24"/>
          <w:szCs w:val="24"/>
        </w:rPr>
        <w:t>Assist with the recording, monitoring and evaluation of pupils’ progress</w:t>
      </w:r>
    </w:p>
    <w:p w:rsidR="00C02B26" w:rsidRPr="00AC4B30" w:rsidRDefault="00C02B26" w:rsidP="00C02B26">
      <w:pPr>
        <w:rPr>
          <w:rFonts w:ascii="Maiandra GD" w:hAnsi="Maiandra GD"/>
          <w:sz w:val="24"/>
          <w:szCs w:val="24"/>
        </w:rPr>
      </w:pPr>
    </w:p>
    <w:p w:rsidR="00C02B26" w:rsidRPr="000D4E8C" w:rsidRDefault="00C02B26" w:rsidP="00C02B26">
      <w:pPr>
        <w:pStyle w:val="Heading3"/>
        <w:pBdr>
          <w:top w:val="single" w:sz="4" w:space="1" w:color="auto"/>
          <w:left w:val="single" w:sz="4" w:space="4" w:color="auto"/>
          <w:bottom w:val="single" w:sz="4" w:space="1" w:color="auto"/>
          <w:right w:val="single" w:sz="4" w:space="4" w:color="auto"/>
        </w:pBdr>
        <w:ind w:left="288" w:hanging="288"/>
        <w:jc w:val="both"/>
        <w:rPr>
          <w:rFonts w:ascii="Maiandra GD" w:hAnsi="Maiandra GD"/>
          <w:color w:val="2E74B5" w:themeColor="accent1" w:themeShade="BF"/>
          <w:sz w:val="24"/>
          <w:szCs w:val="24"/>
        </w:rPr>
      </w:pPr>
      <w:r w:rsidRPr="000D4E8C">
        <w:rPr>
          <w:rFonts w:ascii="Maiandra GD" w:hAnsi="Maiandra GD"/>
          <w:color w:val="2E74B5" w:themeColor="accent1" w:themeShade="BF"/>
          <w:sz w:val="24"/>
          <w:szCs w:val="24"/>
        </w:rPr>
        <w:lastRenderedPageBreak/>
        <w:t>PROCEDURES</w:t>
      </w:r>
    </w:p>
    <w:p w:rsidR="00C02B26" w:rsidRPr="000D4E8C" w:rsidRDefault="00C02B26" w:rsidP="00C02B26">
      <w:pPr>
        <w:pStyle w:val="Heading4"/>
        <w:rPr>
          <w:rFonts w:ascii="Maiandra GD" w:hAnsi="Maiandra GD" w:cs="Arial"/>
          <w:b w:val="0"/>
          <w:color w:val="2E74B5" w:themeColor="accent1" w:themeShade="BF"/>
          <w:sz w:val="24"/>
          <w:szCs w:val="24"/>
        </w:rPr>
      </w:pPr>
      <w:r w:rsidRPr="000D4E8C">
        <w:rPr>
          <w:rFonts w:ascii="Maiandra GD" w:hAnsi="Maiandra GD" w:cs="Arial"/>
          <w:b w:val="0"/>
          <w:color w:val="2E74B5" w:themeColor="accent1" w:themeShade="BF"/>
          <w:sz w:val="24"/>
          <w:szCs w:val="24"/>
        </w:rPr>
        <w:t>The Graduated Approach</w:t>
      </w:r>
    </w:p>
    <w:p w:rsidR="00C02B26" w:rsidRPr="00AC4B30" w:rsidRDefault="00C02B26" w:rsidP="00C02B26">
      <w:pPr>
        <w:pStyle w:val="BodyText21"/>
        <w:rPr>
          <w:rFonts w:ascii="Maiandra GD" w:hAnsi="Maiandra GD" w:cs="Arial"/>
          <w:color w:val="auto"/>
          <w:sz w:val="24"/>
          <w:szCs w:val="24"/>
        </w:rPr>
      </w:pPr>
      <w:r w:rsidRPr="00AC4B30">
        <w:rPr>
          <w:rFonts w:ascii="Maiandra GD" w:hAnsi="Maiandra GD" w:cs="Arial"/>
          <w:color w:val="auto"/>
          <w:sz w:val="24"/>
          <w:szCs w:val="24"/>
        </w:rPr>
        <w:t xml:space="preserve">The SEND Code of Practice sets out a graduated response to meeting children’s special educational needs. </w:t>
      </w:r>
    </w:p>
    <w:p w:rsidR="00C02B26" w:rsidRDefault="00176B33" w:rsidP="00C02B26">
      <w:pPr>
        <w:pStyle w:val="BodyText21"/>
        <w:rPr>
          <w:rFonts w:ascii="Maiandra GD" w:hAnsi="Maiandra GD" w:cs="Arial"/>
          <w:color w:val="auto"/>
          <w:sz w:val="24"/>
          <w:szCs w:val="24"/>
        </w:rPr>
      </w:pPr>
      <w:r>
        <w:rPr>
          <w:rFonts w:ascii="Maiandra GD" w:hAnsi="Maiandra GD" w:cs="Arial"/>
          <w:color w:val="auto"/>
          <w:sz w:val="24"/>
          <w:szCs w:val="24"/>
        </w:rPr>
        <w:t>Please see the Local Authorities Graduated Approach document.</w:t>
      </w:r>
    </w:p>
    <w:p w:rsidR="00176B33" w:rsidRPr="00AC4B30" w:rsidRDefault="00176B33" w:rsidP="00C02B26">
      <w:pPr>
        <w:pStyle w:val="BodyText21"/>
        <w:rPr>
          <w:rFonts w:ascii="Maiandra GD" w:hAnsi="Maiandra GD" w:cs="Arial"/>
          <w:color w:val="auto"/>
          <w:sz w:val="24"/>
          <w:szCs w:val="24"/>
        </w:rPr>
      </w:pPr>
      <w:r>
        <w:rPr>
          <w:rFonts w:ascii="Maiandra GD" w:hAnsi="Maiandra GD" w:cs="Arial"/>
          <w:color w:val="auto"/>
          <w:sz w:val="24"/>
          <w:szCs w:val="24"/>
        </w:rPr>
        <w:t>This should be printed and a copy kept in school and staff should all be aware of this.</w:t>
      </w:r>
    </w:p>
    <w:p w:rsidR="00C02B26" w:rsidRPr="00AC4B30" w:rsidRDefault="00C02B26" w:rsidP="00C02B26">
      <w:pPr>
        <w:pStyle w:val="BodyText21"/>
        <w:rPr>
          <w:rFonts w:ascii="Maiandra GD" w:hAnsi="Maiandra GD" w:cs="Arial"/>
          <w:color w:val="auto"/>
          <w:sz w:val="24"/>
          <w:szCs w:val="24"/>
        </w:rPr>
      </w:pPr>
    </w:p>
    <w:p w:rsidR="00C02B26" w:rsidRPr="000D4E8C" w:rsidRDefault="00C02B26" w:rsidP="00C02B26">
      <w:pPr>
        <w:pStyle w:val="BodyText21"/>
        <w:rPr>
          <w:rFonts w:ascii="Maiandra GD" w:hAnsi="Maiandra GD" w:cs="Arial"/>
          <w:color w:val="2E74B5" w:themeColor="accent1" w:themeShade="BF"/>
          <w:sz w:val="24"/>
          <w:szCs w:val="24"/>
        </w:rPr>
      </w:pPr>
      <w:r w:rsidRPr="000D4E8C">
        <w:rPr>
          <w:rFonts w:ascii="Maiandra GD" w:hAnsi="Maiandra GD" w:cs="Arial"/>
          <w:color w:val="2E74B5" w:themeColor="accent1" w:themeShade="BF"/>
          <w:sz w:val="24"/>
          <w:szCs w:val="24"/>
        </w:rPr>
        <w:t>EYFS identification</w:t>
      </w:r>
    </w:p>
    <w:p w:rsidR="00C02B26" w:rsidRPr="00AC4B30" w:rsidRDefault="00C02B26" w:rsidP="00C02B26">
      <w:pPr>
        <w:pStyle w:val="BodyText21"/>
        <w:numPr>
          <w:ilvl w:val="12"/>
          <w:numId w:val="0"/>
        </w:numPr>
        <w:rPr>
          <w:rFonts w:ascii="Maiandra GD" w:hAnsi="Maiandra GD" w:cs="Arial"/>
          <w:b/>
          <w:bCs/>
          <w:color w:val="auto"/>
          <w:sz w:val="24"/>
          <w:szCs w:val="24"/>
        </w:rPr>
      </w:pPr>
    </w:p>
    <w:p w:rsidR="00C02B26" w:rsidRPr="00AC4B30" w:rsidRDefault="00C02B26" w:rsidP="00C02B26">
      <w:pPr>
        <w:pStyle w:val="BodyText21"/>
        <w:numPr>
          <w:ilvl w:val="12"/>
          <w:numId w:val="0"/>
        </w:numPr>
        <w:rPr>
          <w:rFonts w:ascii="Maiandra GD" w:hAnsi="Maiandra GD" w:cs="Arial"/>
          <w:color w:val="auto"/>
          <w:sz w:val="24"/>
          <w:szCs w:val="24"/>
        </w:rPr>
      </w:pPr>
      <w:r w:rsidRPr="00AC4B30">
        <w:rPr>
          <w:rFonts w:ascii="Maiandra GD" w:hAnsi="Maiandra GD" w:cs="Arial"/>
          <w:color w:val="auto"/>
          <w:sz w:val="24"/>
          <w:szCs w:val="24"/>
        </w:rPr>
        <w:t xml:space="preserve">When an early education practitioner, who works day-to-day with the child, or SENCO, identifies a child with special educational needs, they should devise interventions that are additional to or different from those provided as part of the setting’s usual curriculum offer and strategies. A teacher must discuss initial concerns in the early years and these must be monitored over a half term period. A Record of Concern should be raised at this point, discussed with the SENCO and shared with parents before the child would progress to </w:t>
      </w:r>
      <w:r w:rsidR="00AC4B30">
        <w:rPr>
          <w:rFonts w:ascii="Maiandra GD" w:hAnsi="Maiandra GD" w:cs="Arial"/>
          <w:color w:val="auto"/>
          <w:sz w:val="24"/>
          <w:szCs w:val="24"/>
        </w:rPr>
        <w:t>a Support Plan</w:t>
      </w:r>
      <w:r w:rsidRPr="00AC4B30">
        <w:rPr>
          <w:rFonts w:ascii="Maiandra GD" w:hAnsi="Maiandra GD" w:cs="Arial"/>
          <w:color w:val="auto"/>
          <w:sz w:val="24"/>
          <w:szCs w:val="24"/>
        </w:rPr>
        <w:t xml:space="preserve"> and SEND register.</w:t>
      </w:r>
    </w:p>
    <w:p w:rsidR="00C02B26" w:rsidRPr="00AC4B30" w:rsidRDefault="00C02B26" w:rsidP="00C02B26">
      <w:pPr>
        <w:pStyle w:val="BodyText21"/>
        <w:numPr>
          <w:ilvl w:val="12"/>
          <w:numId w:val="0"/>
        </w:numPr>
        <w:rPr>
          <w:rFonts w:ascii="Maiandra GD" w:hAnsi="Maiandra GD" w:cs="Arial"/>
          <w:color w:val="auto"/>
          <w:sz w:val="24"/>
          <w:szCs w:val="24"/>
        </w:rPr>
      </w:pPr>
    </w:p>
    <w:p w:rsidR="00C02B26" w:rsidRPr="00AC4B30" w:rsidRDefault="00C02B26" w:rsidP="00C02B26">
      <w:pPr>
        <w:pStyle w:val="BodyText21"/>
        <w:numPr>
          <w:ilvl w:val="12"/>
          <w:numId w:val="0"/>
        </w:numPr>
        <w:rPr>
          <w:rFonts w:ascii="Maiandra GD" w:hAnsi="Maiandra GD" w:cs="Arial"/>
          <w:color w:val="auto"/>
          <w:sz w:val="24"/>
          <w:szCs w:val="24"/>
        </w:rPr>
      </w:pPr>
      <w:r w:rsidRPr="00AC4B30">
        <w:rPr>
          <w:rFonts w:ascii="Maiandra GD" w:hAnsi="Maiandra GD" w:cs="Arial"/>
          <w:color w:val="auto"/>
          <w:sz w:val="24"/>
          <w:szCs w:val="24"/>
        </w:rPr>
        <w:t>The triggers for intervention could be the practitioner’s or parent’s/carer’s concern about a child who despite receiving appropriate early education experiences:</w:t>
      </w:r>
    </w:p>
    <w:p w:rsidR="00C02B26" w:rsidRPr="00AC4B30" w:rsidRDefault="00C02B26" w:rsidP="00C02B26">
      <w:pPr>
        <w:pStyle w:val="BodyText21"/>
        <w:numPr>
          <w:ilvl w:val="0"/>
          <w:numId w:val="12"/>
        </w:numPr>
        <w:rPr>
          <w:rFonts w:ascii="Maiandra GD" w:hAnsi="Maiandra GD" w:cs="Arial"/>
          <w:color w:val="auto"/>
          <w:sz w:val="24"/>
          <w:szCs w:val="24"/>
        </w:rPr>
      </w:pPr>
      <w:r w:rsidRPr="00AC4B30">
        <w:rPr>
          <w:rFonts w:ascii="Maiandra GD" w:hAnsi="Maiandra GD" w:cs="Arial"/>
          <w:color w:val="auto"/>
          <w:sz w:val="24"/>
          <w:szCs w:val="24"/>
        </w:rPr>
        <w:t>Makes little or no progress even when teaching approaches are particularly targeted to improve the child’s identified area of weakness</w:t>
      </w:r>
    </w:p>
    <w:p w:rsidR="00C02B26" w:rsidRPr="00AC4B30" w:rsidRDefault="00C02B26" w:rsidP="00C02B26">
      <w:pPr>
        <w:pStyle w:val="BodyText21"/>
        <w:numPr>
          <w:ilvl w:val="0"/>
          <w:numId w:val="12"/>
        </w:numPr>
        <w:rPr>
          <w:rFonts w:ascii="Maiandra GD" w:hAnsi="Maiandra GD" w:cs="Arial"/>
          <w:color w:val="auto"/>
          <w:sz w:val="24"/>
          <w:szCs w:val="24"/>
        </w:rPr>
      </w:pPr>
      <w:r w:rsidRPr="00AC4B30">
        <w:rPr>
          <w:rFonts w:ascii="Maiandra GD" w:hAnsi="Maiandra GD" w:cs="Arial"/>
          <w:color w:val="auto"/>
          <w:sz w:val="24"/>
          <w:szCs w:val="24"/>
        </w:rPr>
        <w:t>Continues working at levels significantly below those expected for children of a similar age in certain areas</w:t>
      </w:r>
    </w:p>
    <w:p w:rsidR="00C02B26" w:rsidRPr="00AC4B30" w:rsidRDefault="00C02B26" w:rsidP="00C02B26">
      <w:pPr>
        <w:pStyle w:val="BodyText21"/>
        <w:numPr>
          <w:ilvl w:val="0"/>
          <w:numId w:val="12"/>
        </w:numPr>
        <w:rPr>
          <w:rFonts w:ascii="Maiandra GD" w:hAnsi="Maiandra GD" w:cs="Arial"/>
          <w:color w:val="auto"/>
          <w:sz w:val="24"/>
          <w:szCs w:val="24"/>
        </w:rPr>
      </w:pPr>
      <w:r w:rsidRPr="00AC4B30">
        <w:rPr>
          <w:rFonts w:ascii="Maiandra GD" w:hAnsi="Maiandra GD" w:cs="Arial"/>
          <w:color w:val="auto"/>
          <w:sz w:val="24"/>
          <w:szCs w:val="24"/>
        </w:rPr>
        <w:t>Presents persistent emotional and/or behavioural difficulties, which are not ameliorated by the behaviour management techniques usually employed in the setting</w:t>
      </w:r>
    </w:p>
    <w:p w:rsidR="00C02B26" w:rsidRPr="00AC4B30" w:rsidRDefault="00C02B26" w:rsidP="00C02B26">
      <w:pPr>
        <w:pStyle w:val="BodyText21"/>
        <w:numPr>
          <w:ilvl w:val="0"/>
          <w:numId w:val="12"/>
        </w:numPr>
        <w:rPr>
          <w:rFonts w:ascii="Maiandra GD" w:hAnsi="Maiandra GD" w:cs="Arial"/>
          <w:color w:val="auto"/>
          <w:sz w:val="24"/>
          <w:szCs w:val="24"/>
        </w:rPr>
      </w:pPr>
      <w:r w:rsidRPr="00AC4B30">
        <w:rPr>
          <w:rFonts w:ascii="Maiandra GD" w:hAnsi="Maiandra GD" w:cs="Arial"/>
          <w:color w:val="auto"/>
          <w:sz w:val="24"/>
          <w:szCs w:val="24"/>
        </w:rPr>
        <w:t>Has sensory or physical problems, and continues to make little or no progress despite the provision of personal aids and equipment</w:t>
      </w:r>
    </w:p>
    <w:p w:rsidR="00C02B26" w:rsidRPr="00AC4B30" w:rsidRDefault="00C02B26" w:rsidP="00C02B26">
      <w:pPr>
        <w:pStyle w:val="BodyText21"/>
        <w:numPr>
          <w:ilvl w:val="0"/>
          <w:numId w:val="12"/>
        </w:numPr>
        <w:rPr>
          <w:rFonts w:ascii="Maiandra GD" w:hAnsi="Maiandra GD" w:cs="Arial"/>
          <w:color w:val="auto"/>
          <w:sz w:val="24"/>
          <w:szCs w:val="24"/>
        </w:rPr>
      </w:pPr>
      <w:r w:rsidRPr="00AC4B30">
        <w:rPr>
          <w:rFonts w:ascii="Maiandra GD" w:hAnsi="Maiandra GD" w:cs="Arial"/>
          <w:color w:val="auto"/>
          <w:sz w:val="24"/>
          <w:szCs w:val="24"/>
        </w:rPr>
        <w:t>Has communication and/or interaction difficulties, and requires specific individual interventions in order to access learning.</w:t>
      </w:r>
    </w:p>
    <w:p w:rsidR="00C02B26" w:rsidRPr="00AC4B30" w:rsidRDefault="00C02B26" w:rsidP="00C02B26">
      <w:pPr>
        <w:pStyle w:val="BodyText21"/>
        <w:numPr>
          <w:ilvl w:val="0"/>
          <w:numId w:val="12"/>
        </w:numPr>
        <w:rPr>
          <w:rFonts w:ascii="Maiandra GD" w:hAnsi="Maiandra GD" w:cs="Arial"/>
          <w:color w:val="auto"/>
          <w:sz w:val="24"/>
          <w:szCs w:val="24"/>
        </w:rPr>
      </w:pPr>
      <w:r w:rsidRPr="00AC4B30">
        <w:rPr>
          <w:rFonts w:ascii="Maiandra GD" w:hAnsi="Maiandra GD" w:cs="Arial"/>
          <w:color w:val="auto"/>
          <w:sz w:val="24"/>
          <w:szCs w:val="24"/>
        </w:rPr>
        <w:t>Early Years staff use knowledge of the child as well as Early Years development</w:t>
      </w:r>
    </w:p>
    <w:p w:rsidR="00C02B26" w:rsidRPr="00AC4B30" w:rsidRDefault="00C02B26" w:rsidP="00C02B26">
      <w:pPr>
        <w:pStyle w:val="BodyText21"/>
        <w:numPr>
          <w:ilvl w:val="0"/>
          <w:numId w:val="12"/>
        </w:numPr>
        <w:rPr>
          <w:rFonts w:ascii="Maiandra GD" w:hAnsi="Maiandra GD" w:cs="Arial"/>
          <w:color w:val="auto"/>
          <w:sz w:val="24"/>
          <w:szCs w:val="24"/>
        </w:rPr>
      </w:pPr>
      <w:r w:rsidRPr="00AC4B30">
        <w:rPr>
          <w:rFonts w:ascii="Maiandra GD" w:hAnsi="Maiandra GD" w:cs="Arial"/>
          <w:color w:val="auto"/>
          <w:sz w:val="24"/>
          <w:szCs w:val="24"/>
        </w:rPr>
        <w:t>Class Teachers will discuss concerns with the SENCO</w:t>
      </w:r>
    </w:p>
    <w:p w:rsidR="00C02B26" w:rsidRPr="00AC4B30" w:rsidRDefault="00C02B26" w:rsidP="00C02B26">
      <w:pPr>
        <w:pStyle w:val="BodyText21"/>
        <w:numPr>
          <w:ilvl w:val="12"/>
          <w:numId w:val="0"/>
        </w:numPr>
        <w:rPr>
          <w:rFonts w:ascii="Maiandra GD" w:hAnsi="Maiandra GD" w:cs="Arial"/>
          <w:color w:val="auto"/>
          <w:sz w:val="24"/>
          <w:szCs w:val="24"/>
        </w:rPr>
      </w:pPr>
    </w:p>
    <w:p w:rsidR="00C02B26" w:rsidRPr="00AC4B30" w:rsidRDefault="00C02B26" w:rsidP="00C02B26">
      <w:pPr>
        <w:pStyle w:val="BodyText21"/>
        <w:numPr>
          <w:ilvl w:val="12"/>
          <w:numId w:val="0"/>
        </w:numPr>
        <w:rPr>
          <w:rFonts w:ascii="Maiandra GD" w:hAnsi="Maiandra GD" w:cs="Arial"/>
          <w:b/>
          <w:bCs/>
          <w:color w:val="auto"/>
          <w:sz w:val="24"/>
          <w:szCs w:val="24"/>
        </w:rPr>
      </w:pPr>
    </w:p>
    <w:p w:rsidR="00C02B26" w:rsidRPr="00AC4B30" w:rsidRDefault="00C02B26" w:rsidP="00C02B26">
      <w:pPr>
        <w:pStyle w:val="BodyText21"/>
        <w:numPr>
          <w:ilvl w:val="12"/>
          <w:numId w:val="0"/>
        </w:numPr>
        <w:rPr>
          <w:rFonts w:ascii="Maiandra GD" w:hAnsi="Maiandra GD" w:cs="Arial"/>
          <w:color w:val="auto"/>
          <w:sz w:val="24"/>
          <w:szCs w:val="24"/>
        </w:rPr>
      </w:pPr>
      <w:r w:rsidRPr="00AC4B30">
        <w:rPr>
          <w:rFonts w:ascii="Maiandra GD" w:hAnsi="Maiandra GD" w:cs="Arial"/>
          <w:color w:val="auto"/>
          <w:sz w:val="24"/>
          <w:szCs w:val="24"/>
        </w:rPr>
        <w:t>Further support will include the involvement of external support services who can help EYFS settings with advice on outcomes, provide more specialist assessments, and give advice on the use of new or specialist strategies or materials, and in some cases provide support for particular activities.</w:t>
      </w:r>
    </w:p>
    <w:p w:rsidR="00C02B26" w:rsidRPr="00AC4B30" w:rsidRDefault="00C02B26" w:rsidP="00C02B26">
      <w:pPr>
        <w:pStyle w:val="BodyText21"/>
        <w:numPr>
          <w:ilvl w:val="12"/>
          <w:numId w:val="0"/>
        </w:numPr>
        <w:rPr>
          <w:rFonts w:ascii="Maiandra GD" w:hAnsi="Maiandra GD" w:cs="Arial"/>
          <w:color w:val="auto"/>
          <w:sz w:val="24"/>
          <w:szCs w:val="24"/>
        </w:rPr>
      </w:pPr>
    </w:p>
    <w:p w:rsidR="00C02B26" w:rsidRPr="00AC4B30" w:rsidRDefault="00C02B26" w:rsidP="00C02B26">
      <w:pPr>
        <w:pStyle w:val="BodyText21"/>
        <w:numPr>
          <w:ilvl w:val="12"/>
          <w:numId w:val="0"/>
        </w:numPr>
        <w:rPr>
          <w:rFonts w:ascii="Maiandra GD" w:hAnsi="Maiandra GD" w:cs="Arial"/>
          <w:color w:val="auto"/>
          <w:sz w:val="24"/>
          <w:szCs w:val="24"/>
        </w:rPr>
      </w:pPr>
      <w:r w:rsidRPr="00AC4B30">
        <w:rPr>
          <w:rFonts w:ascii="Maiandra GD" w:hAnsi="Maiandra GD" w:cs="Arial"/>
          <w:color w:val="auto"/>
          <w:sz w:val="24"/>
          <w:szCs w:val="24"/>
        </w:rPr>
        <w:t xml:space="preserve">A request for help from external services is likely to follow a decision taken by the SENCO and colleagues, in consultation with parents/carers, at a meeting to review the child’s </w:t>
      </w:r>
      <w:r w:rsidR="00AC4B30">
        <w:rPr>
          <w:rFonts w:ascii="Maiandra GD" w:hAnsi="Maiandra GD" w:cs="Arial"/>
          <w:color w:val="auto"/>
          <w:sz w:val="24"/>
          <w:szCs w:val="24"/>
        </w:rPr>
        <w:t>Support Plan.</w:t>
      </w:r>
    </w:p>
    <w:p w:rsidR="00C02B26" w:rsidRPr="00AC4B30" w:rsidRDefault="00C02B26" w:rsidP="00C02B26">
      <w:pPr>
        <w:pStyle w:val="BodyText21"/>
        <w:numPr>
          <w:ilvl w:val="12"/>
          <w:numId w:val="0"/>
        </w:numPr>
        <w:rPr>
          <w:rFonts w:ascii="Maiandra GD" w:hAnsi="Maiandra GD" w:cs="Arial"/>
          <w:color w:val="auto"/>
          <w:sz w:val="24"/>
          <w:szCs w:val="24"/>
        </w:rPr>
      </w:pPr>
    </w:p>
    <w:p w:rsidR="00C02B26" w:rsidRPr="00AC4B30" w:rsidRDefault="00C02B26" w:rsidP="00C02B26">
      <w:pPr>
        <w:pStyle w:val="BodyText21"/>
        <w:numPr>
          <w:ilvl w:val="12"/>
          <w:numId w:val="0"/>
        </w:numPr>
        <w:rPr>
          <w:rFonts w:ascii="Maiandra GD" w:hAnsi="Maiandra GD" w:cs="Arial"/>
          <w:color w:val="auto"/>
          <w:sz w:val="24"/>
          <w:szCs w:val="24"/>
        </w:rPr>
      </w:pPr>
      <w:r w:rsidRPr="00AC4B30">
        <w:rPr>
          <w:rFonts w:ascii="Maiandra GD" w:hAnsi="Maiandra GD" w:cs="Arial"/>
          <w:color w:val="auto"/>
          <w:sz w:val="24"/>
          <w:szCs w:val="24"/>
        </w:rPr>
        <w:t>The triggers for referral for seeking help from outside agencies could be that, despite receiving an individualised programme and/or concentrated support, the child:</w:t>
      </w:r>
    </w:p>
    <w:p w:rsidR="00C02B26" w:rsidRPr="00AC4B30" w:rsidRDefault="00C02B26" w:rsidP="00C02B26">
      <w:pPr>
        <w:pStyle w:val="BodyText21"/>
        <w:numPr>
          <w:ilvl w:val="12"/>
          <w:numId w:val="0"/>
        </w:numPr>
        <w:rPr>
          <w:rFonts w:ascii="Maiandra GD" w:hAnsi="Maiandra GD" w:cs="Arial"/>
          <w:color w:val="auto"/>
          <w:sz w:val="24"/>
          <w:szCs w:val="24"/>
        </w:rPr>
      </w:pPr>
    </w:p>
    <w:p w:rsidR="00C02B26" w:rsidRPr="00AC4B30" w:rsidRDefault="00C02B26" w:rsidP="00C02B26">
      <w:pPr>
        <w:pStyle w:val="BodyText21"/>
        <w:numPr>
          <w:ilvl w:val="0"/>
          <w:numId w:val="11"/>
        </w:numPr>
        <w:rPr>
          <w:rFonts w:ascii="Maiandra GD" w:hAnsi="Maiandra GD" w:cs="Arial"/>
          <w:color w:val="auto"/>
          <w:sz w:val="24"/>
          <w:szCs w:val="24"/>
        </w:rPr>
      </w:pPr>
      <w:r w:rsidRPr="00AC4B30">
        <w:rPr>
          <w:rFonts w:ascii="Maiandra GD" w:hAnsi="Maiandra GD" w:cs="Arial"/>
          <w:color w:val="auto"/>
          <w:sz w:val="24"/>
          <w:szCs w:val="24"/>
        </w:rPr>
        <w:t>Continues to make little or no progress in specific areas over a long period</w:t>
      </w:r>
    </w:p>
    <w:p w:rsidR="00C02B26" w:rsidRPr="00AC4B30" w:rsidRDefault="00C02B26" w:rsidP="00C02B26">
      <w:pPr>
        <w:pStyle w:val="BodyText21"/>
        <w:numPr>
          <w:ilvl w:val="0"/>
          <w:numId w:val="11"/>
        </w:numPr>
        <w:rPr>
          <w:rFonts w:ascii="Maiandra GD" w:hAnsi="Maiandra GD" w:cs="Arial"/>
          <w:color w:val="auto"/>
          <w:sz w:val="24"/>
          <w:szCs w:val="24"/>
        </w:rPr>
      </w:pPr>
      <w:r w:rsidRPr="00AC4B30">
        <w:rPr>
          <w:rFonts w:ascii="Maiandra GD" w:hAnsi="Maiandra GD" w:cs="Arial"/>
          <w:color w:val="auto"/>
          <w:sz w:val="24"/>
          <w:szCs w:val="24"/>
        </w:rPr>
        <w:lastRenderedPageBreak/>
        <w:t>Continues working at an age and stage below ARE</w:t>
      </w:r>
    </w:p>
    <w:p w:rsidR="00C02B26" w:rsidRPr="00AC4B30" w:rsidRDefault="00C02B26" w:rsidP="00C02B26">
      <w:pPr>
        <w:pStyle w:val="BodyText21"/>
        <w:numPr>
          <w:ilvl w:val="0"/>
          <w:numId w:val="11"/>
        </w:numPr>
        <w:rPr>
          <w:rFonts w:ascii="Maiandra GD" w:hAnsi="Maiandra GD" w:cs="Arial"/>
          <w:color w:val="auto"/>
          <w:sz w:val="24"/>
          <w:szCs w:val="24"/>
        </w:rPr>
      </w:pPr>
      <w:r w:rsidRPr="00AC4B30">
        <w:rPr>
          <w:rFonts w:ascii="Maiandra GD" w:hAnsi="Maiandra GD" w:cs="Arial"/>
          <w:color w:val="auto"/>
          <w:sz w:val="24"/>
          <w:szCs w:val="24"/>
        </w:rPr>
        <w:t>Has social or emotional difficulties which substantially and regularly interfere with the child’s own learning or that of the group, despite having an individualised behaviour management programme</w:t>
      </w:r>
    </w:p>
    <w:p w:rsidR="00C02B26" w:rsidRPr="00AC4B30" w:rsidRDefault="00C02B26" w:rsidP="00C02B26">
      <w:pPr>
        <w:pStyle w:val="BodyText21"/>
        <w:numPr>
          <w:ilvl w:val="0"/>
          <w:numId w:val="11"/>
        </w:numPr>
        <w:rPr>
          <w:rFonts w:ascii="Maiandra GD" w:hAnsi="Maiandra GD" w:cs="Arial"/>
          <w:color w:val="auto"/>
          <w:sz w:val="24"/>
          <w:szCs w:val="24"/>
        </w:rPr>
      </w:pPr>
      <w:r w:rsidRPr="00AC4B30">
        <w:rPr>
          <w:rFonts w:ascii="Maiandra GD" w:hAnsi="Maiandra GD" w:cs="Arial"/>
          <w:color w:val="auto"/>
          <w:sz w:val="24"/>
          <w:szCs w:val="24"/>
        </w:rPr>
        <w:t>Has sensory or physical needs, and requires additional equipment or regular visits for direct intervention or advice by practitioners from a specialist service</w:t>
      </w:r>
    </w:p>
    <w:p w:rsidR="00C02B26" w:rsidRPr="00AC4B30" w:rsidRDefault="00C02B26" w:rsidP="00C02B26">
      <w:pPr>
        <w:pStyle w:val="BodyText21"/>
        <w:numPr>
          <w:ilvl w:val="0"/>
          <w:numId w:val="11"/>
        </w:numPr>
        <w:rPr>
          <w:rFonts w:ascii="Maiandra GD" w:hAnsi="Maiandra GD" w:cs="Arial"/>
          <w:color w:val="auto"/>
          <w:sz w:val="24"/>
          <w:szCs w:val="24"/>
        </w:rPr>
      </w:pPr>
      <w:r w:rsidRPr="00AC4B30">
        <w:rPr>
          <w:rFonts w:ascii="Maiandra GD" w:hAnsi="Maiandra GD" w:cs="Arial"/>
          <w:color w:val="auto"/>
          <w:sz w:val="24"/>
          <w:szCs w:val="24"/>
        </w:rPr>
        <w:t>Has ongoing communication or interaction difficulties that impede the development of social relationships and cause substantial barriers to learning.</w:t>
      </w:r>
    </w:p>
    <w:p w:rsidR="00C02B26" w:rsidRPr="00AC4B30" w:rsidRDefault="00C02B26" w:rsidP="00C02B26">
      <w:pPr>
        <w:pStyle w:val="BodyText21"/>
        <w:numPr>
          <w:ilvl w:val="12"/>
          <w:numId w:val="0"/>
        </w:numPr>
        <w:rPr>
          <w:rFonts w:ascii="Maiandra GD" w:hAnsi="Maiandra GD" w:cs="Arial"/>
          <w:color w:val="auto"/>
          <w:sz w:val="24"/>
          <w:szCs w:val="24"/>
        </w:rPr>
      </w:pPr>
    </w:p>
    <w:p w:rsidR="00C02B26" w:rsidRPr="00AC4B30" w:rsidRDefault="00C02B26" w:rsidP="00C02B26">
      <w:pPr>
        <w:pStyle w:val="BodyText21"/>
        <w:numPr>
          <w:ilvl w:val="12"/>
          <w:numId w:val="0"/>
        </w:numPr>
        <w:rPr>
          <w:rFonts w:ascii="Maiandra GD" w:hAnsi="Maiandra GD" w:cs="Arial"/>
          <w:color w:val="auto"/>
          <w:sz w:val="24"/>
          <w:szCs w:val="24"/>
        </w:rPr>
      </w:pPr>
    </w:p>
    <w:p w:rsidR="00C02B26" w:rsidRPr="000D4E8C" w:rsidRDefault="00C02B26" w:rsidP="00C02B26">
      <w:pPr>
        <w:pStyle w:val="BodyText21"/>
        <w:numPr>
          <w:ilvl w:val="12"/>
          <w:numId w:val="0"/>
        </w:numPr>
        <w:rPr>
          <w:rFonts w:ascii="Maiandra GD" w:hAnsi="Maiandra GD" w:cs="Arial"/>
          <w:bCs/>
          <w:color w:val="2E74B5" w:themeColor="accent1" w:themeShade="BF"/>
          <w:sz w:val="24"/>
          <w:szCs w:val="24"/>
        </w:rPr>
      </w:pPr>
      <w:r w:rsidRPr="000D4E8C">
        <w:rPr>
          <w:rFonts w:ascii="Maiandra GD" w:hAnsi="Maiandra GD" w:cs="Arial"/>
          <w:bCs/>
          <w:color w:val="2E74B5" w:themeColor="accent1" w:themeShade="BF"/>
          <w:sz w:val="24"/>
          <w:szCs w:val="24"/>
        </w:rPr>
        <w:t>KS1 &amp; 2 Identification</w:t>
      </w:r>
    </w:p>
    <w:p w:rsidR="00C02B26" w:rsidRPr="00AC4B30" w:rsidRDefault="00C02B26" w:rsidP="00C02B26">
      <w:pPr>
        <w:pStyle w:val="BodyText21"/>
        <w:numPr>
          <w:ilvl w:val="12"/>
          <w:numId w:val="0"/>
        </w:numPr>
        <w:rPr>
          <w:rFonts w:ascii="Maiandra GD" w:hAnsi="Maiandra GD" w:cs="Arial"/>
          <w:b/>
          <w:bCs/>
          <w:color w:val="auto"/>
          <w:sz w:val="24"/>
          <w:szCs w:val="24"/>
        </w:rPr>
      </w:pPr>
    </w:p>
    <w:p w:rsidR="00C02B26" w:rsidRPr="00AC4B30" w:rsidRDefault="00C02B26" w:rsidP="00C02B26">
      <w:pPr>
        <w:pStyle w:val="BodyText21"/>
        <w:numPr>
          <w:ilvl w:val="12"/>
          <w:numId w:val="0"/>
        </w:numPr>
        <w:rPr>
          <w:rFonts w:ascii="Maiandra GD" w:hAnsi="Maiandra GD" w:cs="Arial"/>
          <w:color w:val="auto"/>
          <w:sz w:val="24"/>
          <w:szCs w:val="24"/>
        </w:rPr>
      </w:pPr>
      <w:r w:rsidRPr="00AC4B30">
        <w:rPr>
          <w:rFonts w:ascii="Maiandra GD" w:hAnsi="Maiandra GD" w:cs="Arial"/>
          <w:color w:val="auto"/>
          <w:sz w:val="24"/>
          <w:szCs w:val="24"/>
        </w:rPr>
        <w:t>When a class teacher or the SENCO, identifies a child with SEND the class teacher should provide interventions that are additional to or different from those provided as part of the settings usual curriculum offer and strategies.</w:t>
      </w:r>
    </w:p>
    <w:p w:rsidR="00C02B26" w:rsidRPr="00AC4B30" w:rsidRDefault="00C02B26" w:rsidP="00C02B26">
      <w:pPr>
        <w:pStyle w:val="BodyText21"/>
        <w:numPr>
          <w:ilvl w:val="12"/>
          <w:numId w:val="0"/>
        </w:numPr>
        <w:rPr>
          <w:rFonts w:ascii="Maiandra GD" w:hAnsi="Maiandra GD" w:cs="Arial"/>
          <w:color w:val="auto"/>
          <w:sz w:val="24"/>
          <w:szCs w:val="24"/>
        </w:rPr>
      </w:pPr>
    </w:p>
    <w:p w:rsidR="00C02B26" w:rsidRPr="00AC4B30" w:rsidRDefault="00C02B26" w:rsidP="00C02B26">
      <w:pPr>
        <w:pStyle w:val="BodyText21"/>
        <w:numPr>
          <w:ilvl w:val="12"/>
          <w:numId w:val="0"/>
        </w:numPr>
        <w:rPr>
          <w:rFonts w:ascii="Maiandra GD" w:hAnsi="Maiandra GD" w:cs="Arial"/>
          <w:color w:val="auto"/>
          <w:sz w:val="24"/>
          <w:szCs w:val="24"/>
        </w:rPr>
      </w:pPr>
      <w:r w:rsidRPr="00AC4B30">
        <w:rPr>
          <w:rFonts w:ascii="Maiandra GD" w:hAnsi="Maiandra GD" w:cs="Arial"/>
          <w:color w:val="auto"/>
          <w:sz w:val="24"/>
          <w:szCs w:val="24"/>
        </w:rPr>
        <w:t xml:space="preserve">The triggers for intervention through </w:t>
      </w:r>
      <w:r w:rsidR="00AC4B30">
        <w:rPr>
          <w:rFonts w:ascii="Maiandra GD" w:hAnsi="Maiandra GD" w:cs="Arial"/>
          <w:color w:val="auto"/>
          <w:sz w:val="24"/>
          <w:szCs w:val="24"/>
        </w:rPr>
        <w:t>their Support Plan</w:t>
      </w:r>
      <w:r w:rsidRPr="00AC4B30">
        <w:rPr>
          <w:rFonts w:ascii="Maiandra GD" w:hAnsi="Maiandra GD" w:cs="Arial"/>
          <w:color w:val="auto"/>
          <w:sz w:val="24"/>
          <w:szCs w:val="24"/>
        </w:rPr>
        <w:t xml:space="preserve"> could be the teacher’s or others concern, underpinned by evidence, about a child who despite receiving differentiated learning opportunities:</w:t>
      </w:r>
    </w:p>
    <w:p w:rsidR="00C02B26" w:rsidRPr="00AC4B30" w:rsidRDefault="00C02B26" w:rsidP="00C02B26">
      <w:pPr>
        <w:pStyle w:val="BodyText21"/>
        <w:numPr>
          <w:ilvl w:val="12"/>
          <w:numId w:val="0"/>
        </w:numPr>
        <w:rPr>
          <w:rFonts w:ascii="Maiandra GD" w:hAnsi="Maiandra GD" w:cs="Arial"/>
          <w:color w:val="auto"/>
          <w:sz w:val="24"/>
          <w:szCs w:val="24"/>
        </w:rPr>
      </w:pPr>
    </w:p>
    <w:p w:rsidR="00C02B26" w:rsidRPr="00AC4B30" w:rsidRDefault="00C02B26" w:rsidP="00C02B26">
      <w:pPr>
        <w:pStyle w:val="BodyText21"/>
        <w:numPr>
          <w:ilvl w:val="0"/>
          <w:numId w:val="10"/>
        </w:numPr>
        <w:rPr>
          <w:rFonts w:ascii="Maiandra GD" w:hAnsi="Maiandra GD" w:cs="Arial"/>
          <w:color w:val="auto"/>
          <w:sz w:val="24"/>
          <w:szCs w:val="24"/>
        </w:rPr>
      </w:pPr>
      <w:r w:rsidRPr="00AC4B30">
        <w:rPr>
          <w:rFonts w:ascii="Maiandra GD" w:hAnsi="Maiandra GD" w:cs="Arial"/>
          <w:color w:val="auto"/>
          <w:sz w:val="24"/>
          <w:szCs w:val="24"/>
        </w:rPr>
        <w:t>Makes little or no progress even when teaching approaches are targeted particularly in a child’s identified area of weakness</w:t>
      </w:r>
    </w:p>
    <w:p w:rsidR="00C02B26" w:rsidRPr="00AC4B30" w:rsidRDefault="00C02B26" w:rsidP="00C02B26">
      <w:pPr>
        <w:pStyle w:val="BodyText21"/>
        <w:numPr>
          <w:ilvl w:val="0"/>
          <w:numId w:val="10"/>
        </w:numPr>
        <w:rPr>
          <w:rFonts w:ascii="Maiandra GD" w:hAnsi="Maiandra GD" w:cs="Arial"/>
          <w:color w:val="auto"/>
          <w:sz w:val="24"/>
          <w:szCs w:val="24"/>
        </w:rPr>
      </w:pPr>
      <w:r w:rsidRPr="00AC4B30">
        <w:rPr>
          <w:rFonts w:ascii="Maiandra GD" w:hAnsi="Maiandra GD" w:cs="Arial"/>
          <w:color w:val="auto"/>
          <w:sz w:val="24"/>
          <w:szCs w:val="24"/>
        </w:rPr>
        <w:t>Shows signs of difficulty in developing English or mathematics skills which result in poor attainment in some curriculum areas</w:t>
      </w:r>
    </w:p>
    <w:p w:rsidR="00C02B26" w:rsidRPr="00AC4B30" w:rsidRDefault="00C02B26" w:rsidP="00C02B26">
      <w:pPr>
        <w:pStyle w:val="BodyText21"/>
        <w:numPr>
          <w:ilvl w:val="0"/>
          <w:numId w:val="10"/>
        </w:numPr>
        <w:rPr>
          <w:rFonts w:ascii="Maiandra GD" w:hAnsi="Maiandra GD" w:cs="Arial"/>
          <w:color w:val="auto"/>
          <w:sz w:val="24"/>
          <w:szCs w:val="24"/>
        </w:rPr>
      </w:pPr>
      <w:r w:rsidRPr="00AC4B30">
        <w:rPr>
          <w:rFonts w:ascii="Maiandra GD" w:hAnsi="Maiandra GD" w:cs="Arial"/>
          <w:color w:val="auto"/>
          <w:sz w:val="24"/>
          <w:szCs w:val="24"/>
        </w:rPr>
        <w:t>Presents persistent emotional difficulties which are not ameliorated by the behaviour management techniques usually employed in the school</w:t>
      </w:r>
    </w:p>
    <w:p w:rsidR="00C02B26" w:rsidRPr="00AC4B30" w:rsidRDefault="00C02B26" w:rsidP="00C02B26">
      <w:pPr>
        <w:pStyle w:val="BodyText21"/>
        <w:numPr>
          <w:ilvl w:val="0"/>
          <w:numId w:val="10"/>
        </w:numPr>
        <w:rPr>
          <w:rFonts w:ascii="Maiandra GD" w:hAnsi="Maiandra GD" w:cs="Arial"/>
          <w:color w:val="auto"/>
          <w:sz w:val="24"/>
          <w:szCs w:val="24"/>
        </w:rPr>
      </w:pPr>
      <w:r w:rsidRPr="00AC4B30">
        <w:rPr>
          <w:rFonts w:ascii="Maiandra GD" w:hAnsi="Maiandra GD" w:cs="Arial"/>
          <w:color w:val="auto"/>
          <w:sz w:val="24"/>
          <w:szCs w:val="24"/>
        </w:rPr>
        <w:t>Has sensory or physical problems, and continues to make little or no progress despite the provision of specialist equipment</w:t>
      </w:r>
    </w:p>
    <w:p w:rsidR="00C02B26" w:rsidRPr="00AC4B30" w:rsidRDefault="00C02B26" w:rsidP="00C02B26">
      <w:pPr>
        <w:pStyle w:val="BodyText21"/>
        <w:numPr>
          <w:ilvl w:val="0"/>
          <w:numId w:val="10"/>
        </w:numPr>
        <w:rPr>
          <w:rFonts w:ascii="Maiandra GD" w:hAnsi="Maiandra GD" w:cs="Arial"/>
          <w:color w:val="auto"/>
          <w:sz w:val="24"/>
          <w:szCs w:val="24"/>
        </w:rPr>
      </w:pPr>
      <w:r w:rsidRPr="00AC4B30">
        <w:rPr>
          <w:rFonts w:ascii="Maiandra GD" w:hAnsi="Maiandra GD" w:cs="Arial"/>
          <w:color w:val="auto"/>
          <w:sz w:val="24"/>
          <w:szCs w:val="24"/>
        </w:rPr>
        <w:t xml:space="preserve">Has communication and/or interaction difficulties, and continues to make little or no progress despite the provision of a differentiated curriculum. </w:t>
      </w:r>
    </w:p>
    <w:p w:rsidR="00C02B26" w:rsidRPr="00AC4B30" w:rsidRDefault="00C02B26" w:rsidP="00C02B26">
      <w:pPr>
        <w:pStyle w:val="BodyText21"/>
        <w:numPr>
          <w:ilvl w:val="12"/>
          <w:numId w:val="0"/>
        </w:numPr>
        <w:rPr>
          <w:rFonts w:ascii="Maiandra GD" w:hAnsi="Maiandra GD" w:cs="Arial"/>
          <w:b/>
          <w:color w:val="auto"/>
          <w:sz w:val="24"/>
          <w:szCs w:val="24"/>
        </w:rPr>
      </w:pPr>
    </w:p>
    <w:p w:rsidR="00C02B26" w:rsidRPr="00AC4B30" w:rsidRDefault="00C02B26" w:rsidP="00C02B26">
      <w:pPr>
        <w:pStyle w:val="BodyText21"/>
        <w:numPr>
          <w:ilvl w:val="12"/>
          <w:numId w:val="0"/>
        </w:numPr>
        <w:rPr>
          <w:rFonts w:ascii="Maiandra GD" w:hAnsi="Maiandra GD" w:cs="Arial"/>
          <w:b/>
          <w:color w:val="auto"/>
          <w:sz w:val="24"/>
          <w:szCs w:val="24"/>
        </w:rPr>
      </w:pPr>
    </w:p>
    <w:p w:rsidR="00C02B26" w:rsidRPr="00AC4B30" w:rsidRDefault="00C02B26" w:rsidP="00C02B26">
      <w:pPr>
        <w:pStyle w:val="BodyText21"/>
        <w:numPr>
          <w:ilvl w:val="12"/>
          <w:numId w:val="0"/>
        </w:numPr>
        <w:rPr>
          <w:rFonts w:ascii="Maiandra GD" w:hAnsi="Maiandra GD" w:cs="Arial"/>
          <w:i/>
          <w:color w:val="auto"/>
          <w:sz w:val="24"/>
          <w:szCs w:val="24"/>
        </w:rPr>
      </w:pPr>
      <w:r w:rsidRPr="00AC4B30">
        <w:rPr>
          <w:rFonts w:ascii="Maiandra GD" w:hAnsi="Maiandra GD" w:cs="Arial"/>
          <w:color w:val="auto"/>
          <w:sz w:val="24"/>
          <w:szCs w:val="24"/>
        </w:rPr>
        <w:t>Further support will be provided by external support services, both those provided by the LA and outside agencies</w:t>
      </w:r>
      <w:r w:rsidR="00AC4B30">
        <w:rPr>
          <w:rFonts w:ascii="Maiandra GD" w:hAnsi="Maiandra GD" w:cs="Arial"/>
          <w:color w:val="auto"/>
          <w:sz w:val="24"/>
          <w:szCs w:val="24"/>
        </w:rPr>
        <w:t xml:space="preserve"> employed by school</w:t>
      </w:r>
      <w:r w:rsidRPr="00AC4B30">
        <w:rPr>
          <w:rFonts w:ascii="Maiandra GD" w:hAnsi="Maiandra GD" w:cs="Arial"/>
          <w:color w:val="auto"/>
          <w:sz w:val="24"/>
          <w:szCs w:val="24"/>
        </w:rPr>
        <w:t xml:space="preserve">, will usually see the child, in school if that is appropriate and practicable, so that they can advise teachers on </w:t>
      </w:r>
      <w:r w:rsidR="00AC4B30">
        <w:rPr>
          <w:rFonts w:ascii="Maiandra GD" w:hAnsi="Maiandra GD" w:cs="Arial"/>
          <w:color w:val="auto"/>
          <w:sz w:val="24"/>
          <w:szCs w:val="24"/>
        </w:rPr>
        <w:t>Support Plans</w:t>
      </w:r>
      <w:r w:rsidRPr="00AC4B30">
        <w:rPr>
          <w:rFonts w:ascii="Maiandra GD" w:hAnsi="Maiandra GD" w:cs="Arial"/>
          <w:color w:val="auto"/>
          <w:sz w:val="24"/>
          <w:szCs w:val="24"/>
        </w:rPr>
        <w:t xml:space="preserve"> with fresh outcomes and accompanying strategies, provide more specialist assessments that can inform planning and the measurement of a pupil’s progress, give advice on the use of new or specialist strategies or materials, and in some cases provide support for particular activities. </w:t>
      </w:r>
    </w:p>
    <w:p w:rsidR="00C02B26" w:rsidRPr="00AC4B30" w:rsidRDefault="00C02B26" w:rsidP="00C02B26">
      <w:pPr>
        <w:pStyle w:val="BodyText21"/>
        <w:numPr>
          <w:ilvl w:val="12"/>
          <w:numId w:val="0"/>
        </w:numPr>
        <w:rPr>
          <w:rFonts w:ascii="Maiandra GD" w:hAnsi="Maiandra GD" w:cs="Arial"/>
          <w:i/>
          <w:color w:val="auto"/>
          <w:sz w:val="24"/>
          <w:szCs w:val="24"/>
        </w:rPr>
      </w:pPr>
    </w:p>
    <w:p w:rsidR="00C02B26" w:rsidRPr="00AC4B30" w:rsidRDefault="00C02B26" w:rsidP="00C02B26">
      <w:pPr>
        <w:pStyle w:val="BodyText21"/>
        <w:numPr>
          <w:ilvl w:val="12"/>
          <w:numId w:val="0"/>
        </w:numPr>
        <w:rPr>
          <w:rFonts w:ascii="Maiandra GD" w:hAnsi="Maiandra GD" w:cs="Arial"/>
          <w:color w:val="auto"/>
          <w:sz w:val="24"/>
          <w:szCs w:val="24"/>
        </w:rPr>
      </w:pPr>
      <w:r w:rsidRPr="00AC4B30">
        <w:rPr>
          <w:rFonts w:ascii="Maiandra GD" w:hAnsi="Maiandra GD" w:cs="Arial"/>
          <w:color w:val="auto"/>
          <w:sz w:val="24"/>
          <w:szCs w:val="24"/>
        </w:rPr>
        <w:t>The triggers for</w:t>
      </w:r>
      <w:r w:rsidRPr="00AC4B30">
        <w:rPr>
          <w:rFonts w:ascii="Maiandra GD" w:hAnsi="Maiandra GD" w:cs="Arial"/>
          <w:i/>
          <w:color w:val="auto"/>
          <w:sz w:val="24"/>
          <w:szCs w:val="24"/>
        </w:rPr>
        <w:t xml:space="preserve"> </w:t>
      </w:r>
      <w:r w:rsidR="00AC4B30">
        <w:rPr>
          <w:rFonts w:ascii="Maiandra GD" w:hAnsi="Maiandra GD" w:cs="Arial"/>
          <w:color w:val="auto"/>
          <w:sz w:val="24"/>
          <w:szCs w:val="24"/>
        </w:rPr>
        <w:t>applying for an EHCP</w:t>
      </w:r>
      <w:r w:rsidRPr="00AC4B30">
        <w:rPr>
          <w:rFonts w:ascii="Maiandra GD" w:hAnsi="Maiandra GD" w:cs="Arial"/>
          <w:color w:val="auto"/>
          <w:sz w:val="24"/>
          <w:szCs w:val="24"/>
        </w:rPr>
        <w:t xml:space="preserve"> could be that, despite receiving an individualised programme and/or concentrated support under </w:t>
      </w:r>
      <w:r w:rsidR="00AC4B30">
        <w:rPr>
          <w:rFonts w:ascii="Maiandra GD" w:hAnsi="Maiandra GD" w:cs="Arial"/>
          <w:color w:val="auto"/>
          <w:sz w:val="24"/>
          <w:szCs w:val="24"/>
        </w:rPr>
        <w:t>their Support Plan</w:t>
      </w:r>
      <w:r w:rsidRPr="00AC4B30">
        <w:rPr>
          <w:rFonts w:ascii="Maiandra GD" w:hAnsi="Maiandra GD" w:cs="Arial"/>
          <w:color w:val="auto"/>
          <w:sz w:val="24"/>
          <w:szCs w:val="24"/>
        </w:rPr>
        <w:t xml:space="preserve">, the child </w:t>
      </w:r>
    </w:p>
    <w:p w:rsidR="00C02B26" w:rsidRPr="00AC4B30" w:rsidRDefault="00C02B26" w:rsidP="00C02B26">
      <w:pPr>
        <w:pStyle w:val="BodyText21"/>
        <w:numPr>
          <w:ilvl w:val="12"/>
          <w:numId w:val="0"/>
        </w:numPr>
        <w:rPr>
          <w:rFonts w:ascii="Maiandra GD" w:hAnsi="Maiandra GD" w:cs="Arial"/>
          <w:color w:val="auto"/>
          <w:sz w:val="24"/>
          <w:szCs w:val="24"/>
        </w:rPr>
      </w:pPr>
    </w:p>
    <w:p w:rsidR="00C02B26" w:rsidRPr="00AC4B30" w:rsidRDefault="00C02B26" w:rsidP="00C02B26">
      <w:pPr>
        <w:pStyle w:val="BodyText21"/>
        <w:numPr>
          <w:ilvl w:val="0"/>
          <w:numId w:val="9"/>
        </w:numPr>
        <w:rPr>
          <w:rFonts w:ascii="Maiandra GD" w:hAnsi="Maiandra GD" w:cs="Arial"/>
          <w:color w:val="auto"/>
          <w:sz w:val="24"/>
          <w:szCs w:val="24"/>
        </w:rPr>
      </w:pPr>
      <w:r w:rsidRPr="00AC4B30">
        <w:rPr>
          <w:rFonts w:ascii="Maiandra GD" w:hAnsi="Maiandra GD" w:cs="Arial"/>
          <w:color w:val="auto"/>
          <w:sz w:val="24"/>
          <w:szCs w:val="24"/>
        </w:rPr>
        <w:t>Continues to make little or no progress in specific areas over a long period</w:t>
      </w:r>
    </w:p>
    <w:p w:rsidR="00C02B26" w:rsidRPr="00AC4B30" w:rsidRDefault="00C02B26" w:rsidP="00C02B26">
      <w:pPr>
        <w:pStyle w:val="BodyText21"/>
        <w:numPr>
          <w:ilvl w:val="0"/>
          <w:numId w:val="9"/>
        </w:numPr>
        <w:rPr>
          <w:rFonts w:ascii="Maiandra GD" w:hAnsi="Maiandra GD" w:cs="Arial"/>
          <w:color w:val="auto"/>
          <w:sz w:val="24"/>
          <w:szCs w:val="24"/>
        </w:rPr>
      </w:pPr>
      <w:r w:rsidRPr="00AC4B30">
        <w:rPr>
          <w:rFonts w:ascii="Maiandra GD" w:hAnsi="Maiandra GD" w:cs="Arial"/>
          <w:color w:val="auto"/>
          <w:sz w:val="24"/>
          <w:szCs w:val="24"/>
        </w:rPr>
        <w:t>Continues working at National Curriculum levels substantially below that expected of children of a similar age</w:t>
      </w:r>
    </w:p>
    <w:p w:rsidR="00C02B26" w:rsidRPr="00AC4B30" w:rsidRDefault="00C02B26" w:rsidP="00C02B26">
      <w:pPr>
        <w:pStyle w:val="BodyText21"/>
        <w:numPr>
          <w:ilvl w:val="0"/>
          <w:numId w:val="9"/>
        </w:numPr>
        <w:rPr>
          <w:rFonts w:ascii="Maiandra GD" w:hAnsi="Maiandra GD" w:cs="Arial"/>
          <w:color w:val="auto"/>
          <w:sz w:val="24"/>
          <w:szCs w:val="24"/>
        </w:rPr>
      </w:pPr>
      <w:r w:rsidRPr="00AC4B30">
        <w:rPr>
          <w:rFonts w:ascii="Maiandra GD" w:hAnsi="Maiandra GD" w:cs="Arial"/>
          <w:color w:val="auto"/>
          <w:sz w:val="24"/>
          <w:szCs w:val="24"/>
        </w:rPr>
        <w:lastRenderedPageBreak/>
        <w:t>Has emotional or mental health difficulties which substantially and regularly interfere with the child’s own learning or that of the class group, despite having an individualised behaviour management programme</w:t>
      </w:r>
    </w:p>
    <w:p w:rsidR="00C02B26" w:rsidRPr="00AC4B30" w:rsidRDefault="00C02B26" w:rsidP="00C02B26">
      <w:pPr>
        <w:pStyle w:val="BodyText21"/>
        <w:numPr>
          <w:ilvl w:val="0"/>
          <w:numId w:val="9"/>
        </w:numPr>
        <w:rPr>
          <w:rFonts w:ascii="Maiandra GD" w:hAnsi="Maiandra GD" w:cs="Arial"/>
          <w:color w:val="auto"/>
          <w:sz w:val="24"/>
          <w:szCs w:val="24"/>
        </w:rPr>
      </w:pPr>
      <w:r w:rsidRPr="00AC4B30">
        <w:rPr>
          <w:rFonts w:ascii="Maiandra GD" w:hAnsi="Maiandra GD" w:cs="Arial"/>
          <w:color w:val="auto"/>
          <w:sz w:val="24"/>
          <w:szCs w:val="24"/>
        </w:rPr>
        <w:t>Has sensory or physical needs, and requires additional specialist equipment or regular advice or visits by a specialist service</w:t>
      </w:r>
    </w:p>
    <w:p w:rsidR="00C02B26" w:rsidRPr="00AC4B30" w:rsidRDefault="00C02B26" w:rsidP="00C02B26">
      <w:pPr>
        <w:pStyle w:val="BodyText21"/>
        <w:numPr>
          <w:ilvl w:val="0"/>
          <w:numId w:val="9"/>
        </w:numPr>
        <w:rPr>
          <w:rFonts w:ascii="Maiandra GD" w:hAnsi="Maiandra GD" w:cs="Arial"/>
          <w:i/>
          <w:color w:val="auto"/>
          <w:sz w:val="24"/>
          <w:szCs w:val="24"/>
        </w:rPr>
      </w:pPr>
      <w:r w:rsidRPr="00AC4B30">
        <w:rPr>
          <w:rFonts w:ascii="Maiandra GD" w:hAnsi="Maiandra GD" w:cs="Arial"/>
          <w:color w:val="auto"/>
          <w:sz w:val="24"/>
          <w:szCs w:val="24"/>
        </w:rPr>
        <w:t xml:space="preserve">Has ongoing communication or interaction difficulties that impede the development of social relationships and cause substantial barriers to learning. </w:t>
      </w:r>
    </w:p>
    <w:p w:rsidR="00C02B26" w:rsidRPr="00AC4B30" w:rsidRDefault="00C02B26" w:rsidP="00C02B26">
      <w:pPr>
        <w:pStyle w:val="BodyText21"/>
        <w:numPr>
          <w:ilvl w:val="12"/>
          <w:numId w:val="0"/>
        </w:numPr>
        <w:rPr>
          <w:rFonts w:ascii="Maiandra GD" w:hAnsi="Maiandra GD" w:cs="Arial"/>
          <w:color w:val="auto"/>
          <w:sz w:val="24"/>
          <w:szCs w:val="24"/>
        </w:rPr>
      </w:pPr>
    </w:p>
    <w:p w:rsidR="00C02B26" w:rsidRPr="00AC4B30" w:rsidRDefault="00C02B26" w:rsidP="00C02B26">
      <w:pPr>
        <w:pStyle w:val="BodyText21"/>
        <w:rPr>
          <w:rFonts w:ascii="Maiandra GD" w:hAnsi="Maiandra GD" w:cs="Arial"/>
          <w:b/>
          <w:color w:val="auto"/>
          <w:sz w:val="24"/>
          <w:szCs w:val="24"/>
        </w:rPr>
      </w:pPr>
    </w:p>
    <w:p w:rsidR="00C02B26" w:rsidRPr="000D4E8C" w:rsidRDefault="00AC4B30" w:rsidP="00C02B26">
      <w:pPr>
        <w:pStyle w:val="BodyText21"/>
        <w:rPr>
          <w:rFonts w:ascii="Maiandra GD" w:hAnsi="Maiandra GD" w:cs="Arial"/>
          <w:color w:val="2E74B5" w:themeColor="accent1" w:themeShade="BF"/>
          <w:sz w:val="24"/>
          <w:szCs w:val="24"/>
        </w:rPr>
      </w:pPr>
      <w:r w:rsidRPr="000D4E8C">
        <w:rPr>
          <w:rFonts w:ascii="Maiandra GD" w:hAnsi="Maiandra GD" w:cs="Arial"/>
          <w:color w:val="2E74B5" w:themeColor="accent1" w:themeShade="BF"/>
          <w:sz w:val="24"/>
          <w:szCs w:val="24"/>
        </w:rPr>
        <w:t>Support</w:t>
      </w:r>
      <w:r w:rsidR="00C02B26" w:rsidRPr="000D4E8C">
        <w:rPr>
          <w:rFonts w:ascii="Maiandra GD" w:hAnsi="Maiandra GD" w:cs="Arial"/>
          <w:color w:val="2E74B5" w:themeColor="accent1" w:themeShade="BF"/>
          <w:sz w:val="24"/>
          <w:szCs w:val="24"/>
        </w:rPr>
        <w:t xml:space="preserve"> Plans</w:t>
      </w:r>
    </w:p>
    <w:p w:rsidR="00C02B26" w:rsidRPr="00AC4B30" w:rsidRDefault="00C02B26" w:rsidP="00C02B26">
      <w:pPr>
        <w:pStyle w:val="BodyText21"/>
        <w:rPr>
          <w:rFonts w:ascii="Maiandra GD" w:hAnsi="Maiandra GD" w:cs="Arial"/>
          <w:b/>
          <w:color w:val="auto"/>
          <w:sz w:val="24"/>
          <w:szCs w:val="24"/>
        </w:rPr>
      </w:pPr>
    </w:p>
    <w:p w:rsidR="00C02B26" w:rsidRPr="00AC4B30" w:rsidRDefault="00AC4B30" w:rsidP="00C02B26">
      <w:pPr>
        <w:pStyle w:val="BodyText21"/>
        <w:rPr>
          <w:rFonts w:ascii="Maiandra GD" w:hAnsi="Maiandra GD" w:cs="Arial"/>
          <w:color w:val="auto"/>
          <w:sz w:val="24"/>
          <w:szCs w:val="24"/>
        </w:rPr>
      </w:pPr>
      <w:r>
        <w:rPr>
          <w:rFonts w:ascii="Maiandra GD" w:hAnsi="Maiandra GD" w:cs="Arial"/>
          <w:color w:val="auto"/>
          <w:sz w:val="24"/>
          <w:szCs w:val="24"/>
        </w:rPr>
        <w:t>Support Plans</w:t>
      </w:r>
      <w:r w:rsidR="00C02B26" w:rsidRPr="00AC4B30">
        <w:rPr>
          <w:rFonts w:ascii="Maiandra GD" w:hAnsi="Maiandra GD" w:cs="Arial"/>
          <w:color w:val="auto"/>
          <w:sz w:val="24"/>
          <w:szCs w:val="24"/>
        </w:rPr>
        <w:t xml:space="preserve"> are written and reviewed three times a year.  These may include:</w:t>
      </w:r>
    </w:p>
    <w:p w:rsidR="00C02B26" w:rsidRPr="00AC4B30" w:rsidRDefault="00C02B26" w:rsidP="00C02B26">
      <w:pPr>
        <w:pStyle w:val="BodyText21"/>
        <w:numPr>
          <w:ilvl w:val="0"/>
          <w:numId w:val="20"/>
        </w:numPr>
        <w:rPr>
          <w:rFonts w:ascii="Maiandra GD" w:hAnsi="Maiandra GD" w:cs="Arial"/>
          <w:color w:val="auto"/>
          <w:sz w:val="24"/>
          <w:szCs w:val="24"/>
        </w:rPr>
      </w:pPr>
      <w:r w:rsidRPr="00AC4B30">
        <w:rPr>
          <w:rFonts w:ascii="Maiandra GD" w:hAnsi="Maiandra GD" w:cs="Arial"/>
          <w:color w:val="auto"/>
          <w:sz w:val="24"/>
          <w:szCs w:val="24"/>
        </w:rPr>
        <w:t>Short-term outcomes relating to addressing the key barriers to learning for the child.</w:t>
      </w:r>
    </w:p>
    <w:p w:rsidR="00C02B26" w:rsidRPr="00AC4B30" w:rsidRDefault="00C02B26" w:rsidP="00C02B26">
      <w:pPr>
        <w:pStyle w:val="BodyText21"/>
        <w:numPr>
          <w:ilvl w:val="0"/>
          <w:numId w:val="20"/>
        </w:numPr>
        <w:rPr>
          <w:rFonts w:ascii="Maiandra GD" w:hAnsi="Maiandra GD" w:cs="Arial"/>
          <w:color w:val="auto"/>
          <w:sz w:val="24"/>
          <w:szCs w:val="24"/>
        </w:rPr>
      </w:pPr>
      <w:r w:rsidRPr="00AC4B30">
        <w:rPr>
          <w:rFonts w:ascii="Maiandra GD" w:hAnsi="Maiandra GD" w:cs="Arial"/>
          <w:color w:val="auto"/>
          <w:sz w:val="24"/>
          <w:szCs w:val="24"/>
        </w:rPr>
        <w:t>Success criteria</w:t>
      </w:r>
    </w:p>
    <w:p w:rsidR="00C02B26" w:rsidRPr="00AC4B30" w:rsidRDefault="00C02B26" w:rsidP="00C02B26">
      <w:pPr>
        <w:pStyle w:val="BodyText21"/>
        <w:numPr>
          <w:ilvl w:val="0"/>
          <w:numId w:val="20"/>
        </w:numPr>
        <w:rPr>
          <w:rFonts w:ascii="Maiandra GD" w:hAnsi="Maiandra GD" w:cs="Arial"/>
          <w:color w:val="auto"/>
          <w:sz w:val="24"/>
          <w:szCs w:val="24"/>
        </w:rPr>
      </w:pPr>
      <w:r w:rsidRPr="00AC4B30">
        <w:rPr>
          <w:rFonts w:ascii="Maiandra GD" w:hAnsi="Maiandra GD" w:cs="Arial"/>
          <w:color w:val="auto"/>
          <w:sz w:val="24"/>
          <w:szCs w:val="24"/>
        </w:rPr>
        <w:t>The teaching strategies to be used</w:t>
      </w:r>
    </w:p>
    <w:p w:rsidR="00C02B26" w:rsidRPr="00AC4B30" w:rsidRDefault="00C02B26" w:rsidP="00C02B26">
      <w:pPr>
        <w:pStyle w:val="BodyText21"/>
        <w:numPr>
          <w:ilvl w:val="0"/>
          <w:numId w:val="20"/>
        </w:numPr>
        <w:rPr>
          <w:rFonts w:ascii="Maiandra GD" w:hAnsi="Maiandra GD" w:cs="Arial"/>
          <w:color w:val="auto"/>
          <w:sz w:val="24"/>
          <w:szCs w:val="24"/>
        </w:rPr>
      </w:pPr>
      <w:r w:rsidRPr="00AC4B30">
        <w:rPr>
          <w:rFonts w:ascii="Maiandra GD" w:hAnsi="Maiandra GD" w:cs="Arial"/>
          <w:color w:val="auto"/>
          <w:sz w:val="24"/>
          <w:szCs w:val="24"/>
        </w:rPr>
        <w:t>The provision to be put into place</w:t>
      </w:r>
    </w:p>
    <w:p w:rsidR="00C02B26" w:rsidRPr="00AC4B30" w:rsidRDefault="00C02B26" w:rsidP="00C02B26">
      <w:pPr>
        <w:pStyle w:val="BodyText21"/>
        <w:numPr>
          <w:ilvl w:val="0"/>
          <w:numId w:val="20"/>
        </w:numPr>
        <w:rPr>
          <w:rFonts w:ascii="Maiandra GD" w:hAnsi="Maiandra GD" w:cs="Arial"/>
          <w:color w:val="auto"/>
          <w:sz w:val="24"/>
          <w:szCs w:val="24"/>
        </w:rPr>
      </w:pPr>
      <w:r w:rsidRPr="00AC4B30">
        <w:rPr>
          <w:rFonts w:ascii="Maiandra GD" w:hAnsi="Maiandra GD" w:cs="Arial"/>
          <w:color w:val="auto"/>
          <w:sz w:val="24"/>
          <w:szCs w:val="24"/>
        </w:rPr>
        <w:t>Who is to provide the intervention or support</w:t>
      </w:r>
    </w:p>
    <w:p w:rsidR="00C02B26" w:rsidRPr="00AC4B30" w:rsidRDefault="00C02B26" w:rsidP="00C02B26">
      <w:pPr>
        <w:pStyle w:val="BodyText21"/>
        <w:numPr>
          <w:ilvl w:val="0"/>
          <w:numId w:val="20"/>
        </w:numPr>
        <w:rPr>
          <w:rFonts w:ascii="Maiandra GD" w:hAnsi="Maiandra GD" w:cs="Arial"/>
          <w:color w:val="auto"/>
          <w:sz w:val="24"/>
          <w:szCs w:val="24"/>
        </w:rPr>
      </w:pPr>
      <w:r w:rsidRPr="00AC4B30">
        <w:rPr>
          <w:rFonts w:ascii="Maiandra GD" w:hAnsi="Maiandra GD" w:cs="Arial"/>
          <w:color w:val="auto"/>
          <w:sz w:val="24"/>
          <w:szCs w:val="24"/>
        </w:rPr>
        <w:t>Timescales to achieve targets</w:t>
      </w:r>
    </w:p>
    <w:p w:rsidR="00C02B26" w:rsidRPr="00AC4B30" w:rsidRDefault="00C02B26" w:rsidP="00C02B26">
      <w:pPr>
        <w:pStyle w:val="BodyText21"/>
        <w:numPr>
          <w:ilvl w:val="0"/>
          <w:numId w:val="20"/>
        </w:numPr>
        <w:rPr>
          <w:rFonts w:ascii="Maiandra GD" w:hAnsi="Maiandra GD" w:cs="Arial"/>
          <w:color w:val="auto"/>
          <w:sz w:val="24"/>
          <w:szCs w:val="24"/>
        </w:rPr>
      </w:pPr>
      <w:r w:rsidRPr="00AC4B30">
        <w:rPr>
          <w:rFonts w:ascii="Maiandra GD" w:hAnsi="Maiandra GD" w:cs="Arial"/>
          <w:color w:val="auto"/>
          <w:sz w:val="24"/>
          <w:szCs w:val="24"/>
        </w:rPr>
        <w:t xml:space="preserve">When the plan is to be reviewed </w:t>
      </w:r>
    </w:p>
    <w:p w:rsidR="00C02B26" w:rsidRPr="00AC4B30" w:rsidRDefault="00C02B26" w:rsidP="00C02B26">
      <w:pPr>
        <w:pStyle w:val="BodyText21"/>
        <w:ind w:left="360"/>
        <w:rPr>
          <w:rFonts w:ascii="Maiandra GD" w:hAnsi="Maiandra GD" w:cs="Arial"/>
          <w:color w:val="auto"/>
          <w:sz w:val="24"/>
          <w:szCs w:val="24"/>
        </w:rPr>
      </w:pPr>
    </w:p>
    <w:p w:rsidR="00C02B26" w:rsidRPr="00AC4B30" w:rsidRDefault="00C02B26" w:rsidP="00C02B26">
      <w:pPr>
        <w:pStyle w:val="BodyText21"/>
        <w:numPr>
          <w:ilvl w:val="12"/>
          <w:numId w:val="0"/>
        </w:numPr>
        <w:rPr>
          <w:rFonts w:ascii="Maiandra GD" w:hAnsi="Maiandra GD" w:cs="Arial"/>
          <w:color w:val="auto"/>
          <w:sz w:val="24"/>
          <w:szCs w:val="24"/>
        </w:rPr>
      </w:pPr>
    </w:p>
    <w:p w:rsidR="00C02B26" w:rsidRPr="000D4E8C" w:rsidRDefault="00C02B26" w:rsidP="00C02B26">
      <w:pPr>
        <w:pStyle w:val="BodyText21"/>
        <w:numPr>
          <w:ilvl w:val="12"/>
          <w:numId w:val="0"/>
        </w:numPr>
        <w:rPr>
          <w:rFonts w:ascii="Maiandra GD" w:hAnsi="Maiandra GD" w:cs="Arial"/>
          <w:color w:val="2E74B5" w:themeColor="accent1" w:themeShade="BF"/>
          <w:sz w:val="24"/>
          <w:szCs w:val="24"/>
        </w:rPr>
      </w:pPr>
      <w:r w:rsidRPr="000D4E8C">
        <w:rPr>
          <w:rFonts w:ascii="Maiandra GD" w:hAnsi="Maiandra GD" w:cs="Arial"/>
          <w:color w:val="2E74B5" w:themeColor="accent1" w:themeShade="BF"/>
          <w:sz w:val="24"/>
          <w:szCs w:val="24"/>
        </w:rPr>
        <w:t>Liaison between Teaching Support Staff and Class Teachers</w:t>
      </w:r>
    </w:p>
    <w:p w:rsidR="00C02B26" w:rsidRPr="00AC4B30" w:rsidRDefault="00C02B26" w:rsidP="00C02B26">
      <w:pPr>
        <w:pStyle w:val="BodyText21"/>
        <w:numPr>
          <w:ilvl w:val="12"/>
          <w:numId w:val="0"/>
        </w:numPr>
        <w:rPr>
          <w:rFonts w:ascii="Maiandra GD" w:hAnsi="Maiandra GD" w:cs="Arial"/>
          <w:color w:val="auto"/>
          <w:sz w:val="24"/>
          <w:szCs w:val="24"/>
        </w:rPr>
      </w:pPr>
    </w:p>
    <w:p w:rsidR="00C02B26" w:rsidRDefault="00C02B26" w:rsidP="00C02B26">
      <w:pPr>
        <w:pStyle w:val="BodyText21"/>
        <w:numPr>
          <w:ilvl w:val="12"/>
          <w:numId w:val="0"/>
        </w:numPr>
        <w:rPr>
          <w:rFonts w:ascii="Maiandra GD" w:hAnsi="Maiandra GD" w:cs="Arial"/>
          <w:color w:val="auto"/>
          <w:sz w:val="24"/>
          <w:szCs w:val="24"/>
        </w:rPr>
      </w:pPr>
      <w:r w:rsidRPr="00AC4B30">
        <w:rPr>
          <w:rFonts w:ascii="Maiandra GD" w:hAnsi="Maiandra GD" w:cs="Arial"/>
          <w:color w:val="auto"/>
          <w:sz w:val="24"/>
          <w:szCs w:val="24"/>
        </w:rPr>
        <w:t xml:space="preserve">A timetable showing in-class support and intervention within classrooms across the school is prepared on a regular basis. </w:t>
      </w:r>
    </w:p>
    <w:p w:rsidR="00AC4B30" w:rsidRPr="00AC4B30" w:rsidRDefault="00AC4B30" w:rsidP="00C02B26">
      <w:pPr>
        <w:pStyle w:val="BodyText21"/>
        <w:numPr>
          <w:ilvl w:val="12"/>
          <w:numId w:val="0"/>
        </w:numPr>
        <w:rPr>
          <w:rFonts w:ascii="Maiandra GD" w:hAnsi="Maiandra GD" w:cs="Arial"/>
          <w:color w:val="auto"/>
          <w:sz w:val="24"/>
          <w:szCs w:val="24"/>
        </w:rPr>
      </w:pPr>
    </w:p>
    <w:p w:rsidR="00C02B26" w:rsidRPr="00AC4B30" w:rsidRDefault="00C02B26" w:rsidP="00C02B26">
      <w:pPr>
        <w:pStyle w:val="BodyText21"/>
        <w:numPr>
          <w:ilvl w:val="12"/>
          <w:numId w:val="0"/>
        </w:numPr>
        <w:rPr>
          <w:rFonts w:ascii="Maiandra GD" w:hAnsi="Maiandra GD" w:cs="Arial"/>
          <w:color w:val="auto"/>
          <w:sz w:val="24"/>
          <w:szCs w:val="24"/>
        </w:rPr>
      </w:pPr>
    </w:p>
    <w:p w:rsidR="00C02B26" w:rsidRPr="000D4E8C" w:rsidRDefault="00C02B26" w:rsidP="00AC4B30">
      <w:pPr>
        <w:pStyle w:val="BodyText21"/>
        <w:numPr>
          <w:ilvl w:val="12"/>
          <w:numId w:val="0"/>
        </w:numPr>
        <w:pBdr>
          <w:top w:val="single" w:sz="4" w:space="1" w:color="auto"/>
          <w:left w:val="single" w:sz="4" w:space="4" w:color="auto"/>
          <w:bottom w:val="single" w:sz="4" w:space="1" w:color="auto"/>
          <w:right w:val="single" w:sz="4" w:space="4" w:color="auto"/>
        </w:pBdr>
        <w:rPr>
          <w:rFonts w:ascii="Maiandra GD" w:hAnsi="Maiandra GD" w:cs="Arial"/>
          <w:b/>
          <w:color w:val="2E74B5" w:themeColor="accent1" w:themeShade="BF"/>
          <w:sz w:val="24"/>
          <w:szCs w:val="24"/>
        </w:rPr>
      </w:pPr>
      <w:r w:rsidRPr="000D4E8C">
        <w:rPr>
          <w:rFonts w:ascii="Maiandra GD" w:hAnsi="Maiandra GD" w:cs="Arial"/>
          <w:b/>
          <w:color w:val="2E74B5" w:themeColor="accent1" w:themeShade="BF"/>
          <w:sz w:val="24"/>
          <w:szCs w:val="24"/>
        </w:rPr>
        <w:t>Intervention and support</w:t>
      </w:r>
    </w:p>
    <w:p w:rsidR="00C02B26" w:rsidRPr="00AC4B30" w:rsidRDefault="00176B33" w:rsidP="00316740">
      <w:pPr>
        <w:pStyle w:val="BodyText21"/>
        <w:numPr>
          <w:ilvl w:val="12"/>
          <w:numId w:val="0"/>
        </w:numPr>
        <w:jc w:val="center"/>
        <w:rPr>
          <w:rFonts w:ascii="Maiandra GD" w:hAnsi="Maiandra GD" w:cs="Arial"/>
          <w:b/>
          <w:color w:val="auto"/>
          <w:sz w:val="24"/>
          <w:szCs w:val="24"/>
        </w:rPr>
      </w:pPr>
      <w:r>
        <w:rPr>
          <w:noProof/>
          <w:lang w:eastAsia="en-GB"/>
        </w:rPr>
        <w:drawing>
          <wp:anchor distT="0" distB="0" distL="114300" distR="114300" simplePos="0" relativeHeight="251660288" behindDoc="0" locked="0" layoutInCell="1" allowOverlap="1">
            <wp:simplePos x="0" y="0"/>
            <wp:positionH relativeFrom="margin">
              <wp:posOffset>1438275</wp:posOffset>
            </wp:positionH>
            <wp:positionV relativeFrom="paragraph">
              <wp:posOffset>95250</wp:posOffset>
            </wp:positionV>
            <wp:extent cx="2646045" cy="22479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4538" t="49636" r="40007" b="27024"/>
                    <a:stretch/>
                  </pic:blipFill>
                  <pic:spPr bwMode="auto">
                    <a:xfrm>
                      <a:off x="0" y="0"/>
                      <a:ext cx="2646045" cy="224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02B26" w:rsidRPr="00AC4B30" w:rsidRDefault="00C02B26" w:rsidP="00C02B26">
      <w:pPr>
        <w:pStyle w:val="BodyText21"/>
        <w:numPr>
          <w:ilvl w:val="12"/>
          <w:numId w:val="0"/>
        </w:numPr>
        <w:rPr>
          <w:rFonts w:ascii="Maiandra GD" w:hAnsi="Maiandra GD" w:cs="Arial"/>
          <w:color w:val="auto"/>
          <w:sz w:val="24"/>
          <w:szCs w:val="24"/>
        </w:rPr>
      </w:pPr>
    </w:p>
    <w:p w:rsidR="00176B33" w:rsidRDefault="00176B33" w:rsidP="00C02B26">
      <w:pPr>
        <w:pStyle w:val="BodyText21"/>
        <w:numPr>
          <w:ilvl w:val="12"/>
          <w:numId w:val="0"/>
        </w:numPr>
        <w:rPr>
          <w:rFonts w:ascii="Maiandra GD" w:hAnsi="Maiandra GD" w:cs="Arial"/>
          <w:color w:val="auto"/>
          <w:sz w:val="24"/>
          <w:szCs w:val="24"/>
        </w:rPr>
      </w:pPr>
    </w:p>
    <w:p w:rsidR="00176B33" w:rsidRDefault="00176B33" w:rsidP="00C02B26">
      <w:pPr>
        <w:pStyle w:val="BodyText21"/>
        <w:numPr>
          <w:ilvl w:val="12"/>
          <w:numId w:val="0"/>
        </w:numPr>
        <w:rPr>
          <w:rFonts w:ascii="Maiandra GD" w:hAnsi="Maiandra GD" w:cs="Arial"/>
          <w:color w:val="auto"/>
          <w:sz w:val="24"/>
          <w:szCs w:val="24"/>
        </w:rPr>
      </w:pPr>
    </w:p>
    <w:p w:rsidR="00176B33" w:rsidRDefault="00176B33" w:rsidP="00C02B26">
      <w:pPr>
        <w:pStyle w:val="BodyText21"/>
        <w:numPr>
          <w:ilvl w:val="12"/>
          <w:numId w:val="0"/>
        </w:numPr>
        <w:rPr>
          <w:rFonts w:ascii="Maiandra GD" w:hAnsi="Maiandra GD" w:cs="Arial"/>
          <w:color w:val="auto"/>
          <w:sz w:val="24"/>
          <w:szCs w:val="24"/>
        </w:rPr>
      </w:pPr>
    </w:p>
    <w:p w:rsidR="00176B33" w:rsidRDefault="00176B33" w:rsidP="00C02B26">
      <w:pPr>
        <w:pStyle w:val="BodyText21"/>
        <w:numPr>
          <w:ilvl w:val="12"/>
          <w:numId w:val="0"/>
        </w:numPr>
        <w:rPr>
          <w:rFonts w:ascii="Maiandra GD" w:hAnsi="Maiandra GD" w:cs="Arial"/>
          <w:color w:val="auto"/>
          <w:sz w:val="24"/>
          <w:szCs w:val="24"/>
        </w:rPr>
      </w:pPr>
    </w:p>
    <w:p w:rsidR="00176B33" w:rsidRDefault="00176B33" w:rsidP="00C02B26">
      <w:pPr>
        <w:pStyle w:val="BodyText21"/>
        <w:numPr>
          <w:ilvl w:val="12"/>
          <w:numId w:val="0"/>
        </w:numPr>
        <w:rPr>
          <w:rFonts w:ascii="Maiandra GD" w:hAnsi="Maiandra GD" w:cs="Arial"/>
          <w:color w:val="auto"/>
          <w:sz w:val="24"/>
          <w:szCs w:val="24"/>
        </w:rPr>
      </w:pPr>
    </w:p>
    <w:p w:rsidR="00176B33" w:rsidRDefault="00176B33" w:rsidP="00C02B26">
      <w:pPr>
        <w:pStyle w:val="BodyText21"/>
        <w:numPr>
          <w:ilvl w:val="12"/>
          <w:numId w:val="0"/>
        </w:numPr>
        <w:rPr>
          <w:rFonts w:ascii="Maiandra GD" w:hAnsi="Maiandra GD" w:cs="Arial"/>
          <w:color w:val="auto"/>
          <w:sz w:val="24"/>
          <w:szCs w:val="24"/>
        </w:rPr>
      </w:pPr>
    </w:p>
    <w:p w:rsidR="00176B33" w:rsidRDefault="00176B33" w:rsidP="00C02B26">
      <w:pPr>
        <w:pStyle w:val="BodyText21"/>
        <w:numPr>
          <w:ilvl w:val="12"/>
          <w:numId w:val="0"/>
        </w:numPr>
        <w:rPr>
          <w:rFonts w:ascii="Maiandra GD" w:hAnsi="Maiandra GD" w:cs="Arial"/>
          <w:color w:val="auto"/>
          <w:sz w:val="24"/>
          <w:szCs w:val="24"/>
        </w:rPr>
      </w:pPr>
    </w:p>
    <w:p w:rsidR="00176B33" w:rsidRDefault="00176B33" w:rsidP="00C02B26">
      <w:pPr>
        <w:pStyle w:val="BodyText21"/>
        <w:numPr>
          <w:ilvl w:val="12"/>
          <w:numId w:val="0"/>
        </w:numPr>
        <w:rPr>
          <w:rFonts w:ascii="Maiandra GD" w:hAnsi="Maiandra GD" w:cs="Arial"/>
          <w:color w:val="auto"/>
          <w:sz w:val="24"/>
          <w:szCs w:val="24"/>
        </w:rPr>
      </w:pPr>
    </w:p>
    <w:p w:rsidR="00176B33" w:rsidRDefault="00176B33" w:rsidP="00C02B26">
      <w:pPr>
        <w:pStyle w:val="BodyText21"/>
        <w:numPr>
          <w:ilvl w:val="12"/>
          <w:numId w:val="0"/>
        </w:numPr>
        <w:rPr>
          <w:rFonts w:ascii="Maiandra GD" w:hAnsi="Maiandra GD" w:cs="Arial"/>
          <w:color w:val="auto"/>
          <w:sz w:val="24"/>
          <w:szCs w:val="24"/>
        </w:rPr>
      </w:pPr>
    </w:p>
    <w:p w:rsidR="00176B33" w:rsidRDefault="00176B33" w:rsidP="00C02B26">
      <w:pPr>
        <w:pStyle w:val="BodyText21"/>
        <w:numPr>
          <w:ilvl w:val="12"/>
          <w:numId w:val="0"/>
        </w:numPr>
        <w:rPr>
          <w:rFonts w:ascii="Maiandra GD" w:hAnsi="Maiandra GD" w:cs="Arial"/>
          <w:color w:val="auto"/>
          <w:sz w:val="24"/>
          <w:szCs w:val="24"/>
        </w:rPr>
      </w:pPr>
    </w:p>
    <w:p w:rsidR="00176B33" w:rsidRDefault="00176B33" w:rsidP="00C02B26">
      <w:pPr>
        <w:pStyle w:val="BodyText21"/>
        <w:numPr>
          <w:ilvl w:val="12"/>
          <w:numId w:val="0"/>
        </w:numPr>
        <w:rPr>
          <w:rFonts w:ascii="Maiandra GD" w:hAnsi="Maiandra GD" w:cs="Arial"/>
          <w:color w:val="auto"/>
          <w:sz w:val="24"/>
          <w:szCs w:val="24"/>
        </w:rPr>
      </w:pPr>
    </w:p>
    <w:p w:rsidR="00C02B26" w:rsidRPr="00AC4B30" w:rsidRDefault="00C02B26" w:rsidP="00C02B26">
      <w:pPr>
        <w:pStyle w:val="BodyText21"/>
        <w:numPr>
          <w:ilvl w:val="12"/>
          <w:numId w:val="0"/>
        </w:numPr>
        <w:rPr>
          <w:rFonts w:ascii="Maiandra GD" w:hAnsi="Maiandra GD" w:cs="Arial"/>
          <w:color w:val="auto"/>
          <w:sz w:val="24"/>
          <w:szCs w:val="24"/>
        </w:rPr>
      </w:pPr>
      <w:r w:rsidRPr="00AC4B30">
        <w:rPr>
          <w:rFonts w:ascii="Maiandra GD" w:hAnsi="Maiandra GD" w:cs="Arial"/>
          <w:color w:val="auto"/>
          <w:sz w:val="24"/>
          <w:szCs w:val="24"/>
        </w:rPr>
        <w:t xml:space="preserve">At St. Anne’s we are fortunate to have support staff who are skilled in the delivery of a wide range of interventions and support programmes. Intervention </w:t>
      </w:r>
      <w:r w:rsidR="00316740">
        <w:rPr>
          <w:rFonts w:ascii="Maiandra GD" w:hAnsi="Maiandra GD" w:cs="Arial"/>
          <w:color w:val="auto"/>
          <w:sz w:val="24"/>
          <w:szCs w:val="24"/>
        </w:rPr>
        <w:t xml:space="preserve">are recorded on the schools Provision Mapping programme </w:t>
      </w:r>
      <w:proofErr w:type="spellStart"/>
      <w:r w:rsidR="00316740">
        <w:rPr>
          <w:rFonts w:ascii="Maiandra GD" w:hAnsi="Maiandra GD" w:cs="Arial"/>
          <w:color w:val="auto"/>
          <w:sz w:val="24"/>
          <w:szCs w:val="24"/>
        </w:rPr>
        <w:t>Edukey</w:t>
      </w:r>
      <w:proofErr w:type="spellEnd"/>
      <w:r w:rsidRPr="00AC4B30">
        <w:rPr>
          <w:rFonts w:ascii="Maiandra GD" w:hAnsi="Maiandra GD" w:cs="Arial"/>
          <w:color w:val="auto"/>
          <w:sz w:val="24"/>
          <w:szCs w:val="24"/>
        </w:rPr>
        <w:t xml:space="preserve">. This will help to make more efficient judgements about the type of </w:t>
      </w:r>
      <w:r w:rsidR="00176B33">
        <w:rPr>
          <w:rFonts w:ascii="Maiandra GD" w:hAnsi="Maiandra GD" w:cs="Arial"/>
          <w:color w:val="auto"/>
          <w:sz w:val="24"/>
          <w:szCs w:val="24"/>
        </w:rPr>
        <w:t>tiered</w:t>
      </w:r>
      <w:r w:rsidRPr="00AC4B30">
        <w:rPr>
          <w:rFonts w:ascii="Maiandra GD" w:hAnsi="Maiandra GD" w:cs="Arial"/>
          <w:color w:val="auto"/>
          <w:sz w:val="24"/>
          <w:szCs w:val="24"/>
        </w:rPr>
        <w:t xml:space="preserve"> support provided in school. These may include:</w:t>
      </w:r>
    </w:p>
    <w:p w:rsidR="00C02B26" w:rsidRPr="00AC4B30" w:rsidRDefault="00C02B26" w:rsidP="00C02B26">
      <w:pPr>
        <w:pStyle w:val="BodyText21"/>
        <w:numPr>
          <w:ilvl w:val="12"/>
          <w:numId w:val="0"/>
        </w:numPr>
        <w:spacing w:line="276" w:lineRule="auto"/>
        <w:rPr>
          <w:rFonts w:ascii="Maiandra GD" w:hAnsi="Maiandra GD" w:cs="Arial"/>
          <w:color w:val="auto"/>
          <w:sz w:val="24"/>
          <w:szCs w:val="24"/>
        </w:rPr>
      </w:pPr>
    </w:p>
    <w:p w:rsidR="00C02B26" w:rsidRPr="00AC4B30" w:rsidRDefault="00C02B26" w:rsidP="00C02B26">
      <w:pPr>
        <w:pStyle w:val="BodyText21"/>
        <w:numPr>
          <w:ilvl w:val="0"/>
          <w:numId w:val="23"/>
        </w:numPr>
        <w:spacing w:line="276" w:lineRule="auto"/>
        <w:rPr>
          <w:rFonts w:ascii="Maiandra GD" w:hAnsi="Maiandra GD" w:cs="Arial"/>
          <w:color w:val="auto"/>
          <w:sz w:val="24"/>
          <w:szCs w:val="24"/>
        </w:rPr>
      </w:pPr>
      <w:r w:rsidRPr="00AC4B30">
        <w:rPr>
          <w:rFonts w:ascii="Maiandra GD" w:hAnsi="Maiandra GD" w:cs="Arial"/>
          <w:color w:val="auto"/>
          <w:sz w:val="24"/>
          <w:szCs w:val="24"/>
        </w:rPr>
        <w:t>Time to Talk (Social and Communication skills)</w:t>
      </w:r>
    </w:p>
    <w:p w:rsidR="00C02B26" w:rsidRPr="00AC4B30" w:rsidRDefault="00C02B26" w:rsidP="00C02B26">
      <w:pPr>
        <w:pStyle w:val="BodyText21"/>
        <w:numPr>
          <w:ilvl w:val="0"/>
          <w:numId w:val="23"/>
        </w:numPr>
        <w:spacing w:line="276" w:lineRule="auto"/>
        <w:rPr>
          <w:rFonts w:ascii="Maiandra GD" w:hAnsi="Maiandra GD" w:cs="Arial"/>
          <w:color w:val="auto"/>
          <w:sz w:val="24"/>
          <w:szCs w:val="24"/>
        </w:rPr>
      </w:pPr>
      <w:r w:rsidRPr="00AC4B30">
        <w:rPr>
          <w:rFonts w:ascii="Maiandra GD" w:hAnsi="Maiandra GD" w:cs="Arial"/>
          <w:color w:val="auto"/>
          <w:sz w:val="24"/>
          <w:szCs w:val="24"/>
        </w:rPr>
        <w:lastRenderedPageBreak/>
        <w:t>Socially Speaking (Social and Communication skills)</w:t>
      </w:r>
    </w:p>
    <w:p w:rsidR="00C02B26" w:rsidRPr="00AC4B30" w:rsidRDefault="00C02B26" w:rsidP="00C02B26">
      <w:pPr>
        <w:pStyle w:val="BodyText21"/>
        <w:numPr>
          <w:ilvl w:val="0"/>
          <w:numId w:val="23"/>
        </w:numPr>
        <w:spacing w:line="276" w:lineRule="auto"/>
        <w:rPr>
          <w:rFonts w:ascii="Maiandra GD" w:hAnsi="Maiandra GD" w:cs="Arial"/>
          <w:color w:val="auto"/>
          <w:sz w:val="24"/>
          <w:szCs w:val="24"/>
        </w:rPr>
      </w:pPr>
      <w:r w:rsidRPr="00AC4B30">
        <w:rPr>
          <w:rFonts w:ascii="Maiandra GD" w:hAnsi="Maiandra GD" w:cs="Arial"/>
          <w:color w:val="auto"/>
          <w:sz w:val="24"/>
          <w:szCs w:val="24"/>
        </w:rPr>
        <w:t>Social stories (Social and Communication skills)</w:t>
      </w:r>
    </w:p>
    <w:p w:rsidR="00C02B26" w:rsidRPr="00AC4B30" w:rsidRDefault="00C02B26" w:rsidP="00C02B26">
      <w:pPr>
        <w:pStyle w:val="BodyText21"/>
        <w:numPr>
          <w:ilvl w:val="0"/>
          <w:numId w:val="23"/>
        </w:numPr>
        <w:spacing w:line="276" w:lineRule="auto"/>
        <w:rPr>
          <w:rFonts w:ascii="Maiandra GD" w:hAnsi="Maiandra GD" w:cs="Arial"/>
          <w:color w:val="auto"/>
          <w:sz w:val="24"/>
          <w:szCs w:val="24"/>
        </w:rPr>
      </w:pPr>
      <w:r w:rsidRPr="00AC4B30">
        <w:rPr>
          <w:rFonts w:ascii="Maiandra GD" w:hAnsi="Maiandra GD" w:cs="Arial"/>
          <w:color w:val="auto"/>
          <w:sz w:val="24"/>
          <w:szCs w:val="24"/>
        </w:rPr>
        <w:t>Volcano in my tummy (Social and Communication skills)</w:t>
      </w:r>
    </w:p>
    <w:p w:rsidR="00C02B26" w:rsidRPr="00AC4B30" w:rsidRDefault="00C02B26" w:rsidP="00C02B26">
      <w:pPr>
        <w:pStyle w:val="BodyText21"/>
        <w:numPr>
          <w:ilvl w:val="0"/>
          <w:numId w:val="23"/>
        </w:numPr>
        <w:spacing w:line="276" w:lineRule="auto"/>
        <w:rPr>
          <w:rFonts w:ascii="Maiandra GD" w:hAnsi="Maiandra GD" w:cs="Arial"/>
          <w:color w:val="auto"/>
          <w:sz w:val="24"/>
          <w:szCs w:val="24"/>
        </w:rPr>
      </w:pPr>
      <w:r w:rsidRPr="00AC4B30">
        <w:rPr>
          <w:rFonts w:ascii="Maiandra GD" w:hAnsi="Maiandra GD" w:cs="Arial"/>
          <w:color w:val="auto"/>
          <w:sz w:val="24"/>
          <w:szCs w:val="24"/>
        </w:rPr>
        <w:t xml:space="preserve">My worries are to big (Social and Communication skills) </w:t>
      </w:r>
    </w:p>
    <w:p w:rsidR="00C02B26" w:rsidRPr="00AC4B30" w:rsidRDefault="00C02B26" w:rsidP="00C02B26">
      <w:pPr>
        <w:pStyle w:val="BodyText21"/>
        <w:numPr>
          <w:ilvl w:val="0"/>
          <w:numId w:val="23"/>
        </w:numPr>
        <w:spacing w:line="276" w:lineRule="auto"/>
        <w:rPr>
          <w:rFonts w:ascii="Maiandra GD" w:hAnsi="Maiandra GD" w:cs="Arial"/>
          <w:color w:val="auto"/>
          <w:sz w:val="24"/>
          <w:szCs w:val="24"/>
        </w:rPr>
      </w:pPr>
      <w:r w:rsidRPr="00AC4B30">
        <w:rPr>
          <w:rFonts w:ascii="Maiandra GD" w:hAnsi="Maiandra GD" w:cs="Arial"/>
          <w:color w:val="auto"/>
          <w:sz w:val="24"/>
          <w:szCs w:val="24"/>
        </w:rPr>
        <w:t>Barriers to Learning (Elective Mutism)</w:t>
      </w:r>
    </w:p>
    <w:p w:rsidR="00C02B26" w:rsidRPr="00AC4B30" w:rsidRDefault="00C02B26" w:rsidP="00C02B26">
      <w:pPr>
        <w:pStyle w:val="BodyText21"/>
        <w:numPr>
          <w:ilvl w:val="0"/>
          <w:numId w:val="23"/>
        </w:numPr>
        <w:spacing w:line="276" w:lineRule="auto"/>
        <w:rPr>
          <w:rFonts w:ascii="Maiandra GD" w:hAnsi="Maiandra GD" w:cs="Arial"/>
          <w:color w:val="auto"/>
          <w:sz w:val="24"/>
          <w:szCs w:val="24"/>
        </w:rPr>
      </w:pPr>
      <w:r w:rsidRPr="00AC4B30">
        <w:rPr>
          <w:rFonts w:ascii="Maiandra GD" w:hAnsi="Maiandra GD" w:cs="Arial"/>
          <w:color w:val="auto"/>
          <w:sz w:val="24"/>
          <w:szCs w:val="24"/>
        </w:rPr>
        <w:t>Active Literacy Kit (Phonics, Spelling, Reading)</w:t>
      </w:r>
    </w:p>
    <w:p w:rsidR="00C02B26" w:rsidRDefault="00316740" w:rsidP="00C02B26">
      <w:pPr>
        <w:pStyle w:val="BodyText21"/>
        <w:numPr>
          <w:ilvl w:val="0"/>
          <w:numId w:val="23"/>
        </w:numPr>
        <w:spacing w:line="276" w:lineRule="auto"/>
        <w:rPr>
          <w:rFonts w:ascii="Maiandra GD" w:hAnsi="Maiandra GD" w:cs="Arial"/>
          <w:color w:val="auto"/>
          <w:sz w:val="24"/>
          <w:szCs w:val="24"/>
        </w:rPr>
      </w:pPr>
      <w:r>
        <w:rPr>
          <w:rFonts w:ascii="Maiandra GD" w:hAnsi="Maiandra GD" w:cs="Arial"/>
          <w:color w:val="auto"/>
          <w:sz w:val="24"/>
          <w:szCs w:val="24"/>
        </w:rPr>
        <w:t>IDL Literacy</w:t>
      </w:r>
    </w:p>
    <w:p w:rsidR="00316740" w:rsidRDefault="00316740" w:rsidP="00C02B26">
      <w:pPr>
        <w:pStyle w:val="BodyText21"/>
        <w:numPr>
          <w:ilvl w:val="0"/>
          <w:numId w:val="23"/>
        </w:numPr>
        <w:spacing w:line="276" w:lineRule="auto"/>
        <w:rPr>
          <w:rFonts w:ascii="Maiandra GD" w:hAnsi="Maiandra GD" w:cs="Arial"/>
          <w:color w:val="auto"/>
          <w:sz w:val="24"/>
          <w:szCs w:val="24"/>
        </w:rPr>
      </w:pPr>
      <w:r>
        <w:rPr>
          <w:rFonts w:ascii="Maiandra GD" w:hAnsi="Maiandra GD" w:cs="Arial"/>
          <w:color w:val="auto"/>
          <w:sz w:val="24"/>
          <w:szCs w:val="24"/>
        </w:rPr>
        <w:t>IDL Maths</w:t>
      </w:r>
    </w:p>
    <w:p w:rsidR="00316740" w:rsidRPr="00AC4B30" w:rsidRDefault="00316740" w:rsidP="00C02B26">
      <w:pPr>
        <w:pStyle w:val="BodyText21"/>
        <w:numPr>
          <w:ilvl w:val="0"/>
          <w:numId w:val="23"/>
        </w:numPr>
        <w:spacing w:line="276" w:lineRule="auto"/>
        <w:rPr>
          <w:rFonts w:ascii="Maiandra GD" w:hAnsi="Maiandra GD" w:cs="Arial"/>
          <w:color w:val="auto"/>
          <w:sz w:val="24"/>
          <w:szCs w:val="24"/>
        </w:rPr>
      </w:pPr>
      <w:r>
        <w:rPr>
          <w:rFonts w:ascii="Maiandra GD" w:hAnsi="Maiandra GD" w:cs="Arial"/>
          <w:color w:val="auto"/>
          <w:sz w:val="24"/>
          <w:szCs w:val="24"/>
        </w:rPr>
        <w:t>Catch up Phonics</w:t>
      </w:r>
    </w:p>
    <w:p w:rsidR="00C02B26" w:rsidRDefault="00C02B26" w:rsidP="00C02B26">
      <w:pPr>
        <w:pStyle w:val="BodyText21"/>
        <w:numPr>
          <w:ilvl w:val="0"/>
          <w:numId w:val="23"/>
        </w:numPr>
        <w:spacing w:line="276" w:lineRule="auto"/>
        <w:rPr>
          <w:rFonts w:ascii="Maiandra GD" w:hAnsi="Maiandra GD" w:cs="Arial"/>
          <w:color w:val="auto"/>
          <w:sz w:val="24"/>
          <w:szCs w:val="24"/>
        </w:rPr>
      </w:pPr>
      <w:r w:rsidRPr="00AC4B30">
        <w:rPr>
          <w:rFonts w:ascii="Maiandra GD" w:hAnsi="Maiandra GD" w:cs="Arial"/>
          <w:color w:val="auto"/>
          <w:sz w:val="24"/>
          <w:szCs w:val="24"/>
        </w:rPr>
        <w:t>Personalised curriculum</w:t>
      </w:r>
    </w:p>
    <w:p w:rsidR="00316740" w:rsidRDefault="00316740" w:rsidP="00C02B26">
      <w:pPr>
        <w:pStyle w:val="BodyText21"/>
        <w:numPr>
          <w:ilvl w:val="0"/>
          <w:numId w:val="23"/>
        </w:numPr>
        <w:spacing w:line="276" w:lineRule="auto"/>
        <w:rPr>
          <w:rFonts w:ascii="Maiandra GD" w:hAnsi="Maiandra GD" w:cs="Arial"/>
          <w:color w:val="auto"/>
          <w:sz w:val="24"/>
          <w:szCs w:val="24"/>
        </w:rPr>
      </w:pPr>
      <w:r>
        <w:rPr>
          <w:rFonts w:ascii="Maiandra GD" w:hAnsi="Maiandra GD" w:cs="Arial"/>
          <w:color w:val="auto"/>
          <w:sz w:val="24"/>
          <w:szCs w:val="24"/>
        </w:rPr>
        <w:t>1:1 counselling</w:t>
      </w:r>
    </w:p>
    <w:p w:rsidR="00316740" w:rsidRDefault="00316740" w:rsidP="00C02B26">
      <w:pPr>
        <w:pStyle w:val="BodyText21"/>
        <w:numPr>
          <w:ilvl w:val="0"/>
          <w:numId w:val="23"/>
        </w:numPr>
        <w:spacing w:line="276" w:lineRule="auto"/>
        <w:rPr>
          <w:rFonts w:ascii="Maiandra GD" w:hAnsi="Maiandra GD" w:cs="Arial"/>
          <w:color w:val="auto"/>
          <w:sz w:val="24"/>
          <w:szCs w:val="24"/>
        </w:rPr>
      </w:pPr>
      <w:r>
        <w:rPr>
          <w:rFonts w:ascii="Maiandra GD" w:hAnsi="Maiandra GD" w:cs="Arial"/>
          <w:color w:val="auto"/>
          <w:sz w:val="24"/>
          <w:szCs w:val="24"/>
        </w:rPr>
        <w:t>Group or 1:1 support from MHST</w:t>
      </w:r>
    </w:p>
    <w:p w:rsidR="00316740" w:rsidRDefault="00316740" w:rsidP="00C02B26">
      <w:pPr>
        <w:pStyle w:val="BodyText21"/>
        <w:numPr>
          <w:ilvl w:val="0"/>
          <w:numId w:val="23"/>
        </w:numPr>
        <w:spacing w:line="276" w:lineRule="auto"/>
        <w:rPr>
          <w:rFonts w:ascii="Maiandra GD" w:hAnsi="Maiandra GD" w:cs="Arial"/>
          <w:color w:val="auto"/>
          <w:sz w:val="24"/>
          <w:szCs w:val="24"/>
        </w:rPr>
      </w:pPr>
      <w:r>
        <w:rPr>
          <w:rFonts w:ascii="Maiandra GD" w:hAnsi="Maiandra GD" w:cs="Arial"/>
          <w:color w:val="auto"/>
          <w:sz w:val="24"/>
          <w:szCs w:val="24"/>
        </w:rPr>
        <w:t>1:1 support from ADHD therapist</w:t>
      </w:r>
    </w:p>
    <w:p w:rsidR="00316740" w:rsidRDefault="00316740" w:rsidP="00C02B26">
      <w:pPr>
        <w:pStyle w:val="BodyText21"/>
        <w:numPr>
          <w:ilvl w:val="0"/>
          <w:numId w:val="23"/>
        </w:numPr>
        <w:spacing w:line="276" w:lineRule="auto"/>
        <w:rPr>
          <w:rFonts w:ascii="Maiandra GD" w:hAnsi="Maiandra GD" w:cs="Arial"/>
          <w:color w:val="auto"/>
          <w:sz w:val="24"/>
          <w:szCs w:val="24"/>
        </w:rPr>
      </w:pPr>
      <w:r>
        <w:rPr>
          <w:rFonts w:ascii="Maiandra GD" w:hAnsi="Maiandra GD" w:cs="Arial"/>
          <w:color w:val="auto"/>
          <w:sz w:val="24"/>
          <w:szCs w:val="24"/>
        </w:rPr>
        <w:t>ELSA</w:t>
      </w:r>
    </w:p>
    <w:p w:rsidR="00316740" w:rsidRDefault="00316740" w:rsidP="00C02B26">
      <w:pPr>
        <w:pStyle w:val="BodyText21"/>
        <w:numPr>
          <w:ilvl w:val="0"/>
          <w:numId w:val="23"/>
        </w:numPr>
        <w:spacing w:line="276" w:lineRule="auto"/>
        <w:rPr>
          <w:rFonts w:ascii="Maiandra GD" w:hAnsi="Maiandra GD" w:cs="Arial"/>
          <w:color w:val="auto"/>
          <w:sz w:val="24"/>
          <w:szCs w:val="24"/>
        </w:rPr>
      </w:pPr>
      <w:r>
        <w:rPr>
          <w:rFonts w:ascii="Maiandra GD" w:hAnsi="Maiandra GD" w:cs="Arial"/>
          <w:color w:val="auto"/>
          <w:sz w:val="24"/>
          <w:szCs w:val="24"/>
        </w:rPr>
        <w:t>Trauma Support (Ready to Learn)</w:t>
      </w:r>
    </w:p>
    <w:p w:rsidR="00316740" w:rsidRDefault="00316740" w:rsidP="00C02B26">
      <w:pPr>
        <w:pStyle w:val="BodyText21"/>
        <w:numPr>
          <w:ilvl w:val="0"/>
          <w:numId w:val="23"/>
        </w:numPr>
        <w:spacing w:line="276" w:lineRule="auto"/>
        <w:rPr>
          <w:rFonts w:ascii="Maiandra GD" w:hAnsi="Maiandra GD" w:cs="Arial"/>
          <w:color w:val="auto"/>
          <w:sz w:val="24"/>
          <w:szCs w:val="24"/>
        </w:rPr>
      </w:pPr>
      <w:r>
        <w:rPr>
          <w:rFonts w:ascii="Maiandra GD" w:hAnsi="Maiandra GD" w:cs="Arial"/>
          <w:color w:val="auto"/>
          <w:sz w:val="24"/>
          <w:szCs w:val="24"/>
        </w:rPr>
        <w:t>1:1/group or family therapy</w:t>
      </w:r>
    </w:p>
    <w:p w:rsidR="00AC4B30" w:rsidRDefault="00AC4B30" w:rsidP="00AC4B30">
      <w:pPr>
        <w:pStyle w:val="BodyText21"/>
        <w:spacing w:line="276" w:lineRule="auto"/>
        <w:rPr>
          <w:rFonts w:ascii="Maiandra GD" w:hAnsi="Maiandra GD" w:cs="Arial"/>
          <w:color w:val="auto"/>
          <w:sz w:val="24"/>
          <w:szCs w:val="24"/>
        </w:rPr>
      </w:pPr>
    </w:p>
    <w:p w:rsidR="00AC4B30" w:rsidRDefault="00AC4B30" w:rsidP="00AC4B30">
      <w:pPr>
        <w:pStyle w:val="BodyText21"/>
        <w:spacing w:line="276" w:lineRule="auto"/>
        <w:rPr>
          <w:rFonts w:ascii="Maiandra GD" w:hAnsi="Maiandra GD" w:cs="Arial"/>
          <w:color w:val="auto"/>
          <w:sz w:val="24"/>
          <w:szCs w:val="24"/>
        </w:rPr>
      </w:pPr>
      <w:r>
        <w:rPr>
          <w:rFonts w:ascii="Maiandra GD" w:hAnsi="Maiandra GD" w:cs="Arial"/>
          <w:color w:val="auto"/>
          <w:sz w:val="24"/>
          <w:szCs w:val="24"/>
        </w:rPr>
        <w:t xml:space="preserve">At St Anne’s we also employ the support </w:t>
      </w:r>
      <w:r w:rsidR="00A65D78">
        <w:rPr>
          <w:rFonts w:ascii="Maiandra GD" w:hAnsi="Maiandra GD" w:cs="Arial"/>
          <w:color w:val="auto"/>
          <w:sz w:val="24"/>
          <w:szCs w:val="24"/>
        </w:rPr>
        <w:t>of a variety of external agencies to support pupils. These include;</w:t>
      </w:r>
    </w:p>
    <w:p w:rsidR="00A65D78" w:rsidRDefault="00A65D78" w:rsidP="00AC4B30">
      <w:pPr>
        <w:pStyle w:val="BodyText21"/>
        <w:spacing w:line="276" w:lineRule="auto"/>
        <w:rPr>
          <w:rFonts w:ascii="Maiandra GD" w:hAnsi="Maiandra GD" w:cs="Arial"/>
          <w:color w:val="auto"/>
          <w:sz w:val="24"/>
          <w:szCs w:val="24"/>
        </w:rPr>
      </w:pPr>
    </w:p>
    <w:p w:rsidR="00A65D78" w:rsidRDefault="00A65D78" w:rsidP="00A65D78">
      <w:pPr>
        <w:pStyle w:val="BodyText21"/>
        <w:numPr>
          <w:ilvl w:val="0"/>
          <w:numId w:val="32"/>
        </w:numPr>
        <w:spacing w:line="276" w:lineRule="auto"/>
        <w:rPr>
          <w:rFonts w:ascii="Maiandra GD" w:hAnsi="Maiandra GD" w:cs="Arial"/>
          <w:color w:val="auto"/>
          <w:sz w:val="24"/>
          <w:szCs w:val="24"/>
        </w:rPr>
      </w:pPr>
      <w:r>
        <w:rPr>
          <w:rFonts w:ascii="Maiandra GD" w:hAnsi="Maiandra GD" w:cs="Arial"/>
          <w:color w:val="auto"/>
          <w:sz w:val="24"/>
          <w:szCs w:val="24"/>
        </w:rPr>
        <w:t>Dr Elizabeth Sheldrake (Educational Psychologist)</w:t>
      </w:r>
    </w:p>
    <w:p w:rsidR="00A65D78" w:rsidRDefault="00A65D78" w:rsidP="00A65D78">
      <w:pPr>
        <w:pStyle w:val="BodyText21"/>
        <w:numPr>
          <w:ilvl w:val="0"/>
          <w:numId w:val="32"/>
        </w:numPr>
        <w:spacing w:line="276" w:lineRule="auto"/>
        <w:rPr>
          <w:rFonts w:ascii="Maiandra GD" w:hAnsi="Maiandra GD" w:cs="Arial"/>
          <w:color w:val="auto"/>
          <w:sz w:val="24"/>
          <w:szCs w:val="24"/>
        </w:rPr>
      </w:pPr>
      <w:r>
        <w:rPr>
          <w:rFonts w:ascii="Maiandra GD" w:hAnsi="Maiandra GD" w:cs="Arial"/>
          <w:color w:val="auto"/>
          <w:sz w:val="24"/>
          <w:szCs w:val="24"/>
        </w:rPr>
        <w:t>Talk about Town (Speech &amp; Language therapist)</w:t>
      </w:r>
    </w:p>
    <w:p w:rsidR="00A65D78" w:rsidRDefault="00A65D78" w:rsidP="00A65D78">
      <w:pPr>
        <w:pStyle w:val="BodyText21"/>
        <w:numPr>
          <w:ilvl w:val="0"/>
          <w:numId w:val="32"/>
        </w:numPr>
        <w:spacing w:line="276" w:lineRule="auto"/>
        <w:rPr>
          <w:rFonts w:ascii="Maiandra GD" w:hAnsi="Maiandra GD" w:cs="Arial"/>
          <w:color w:val="auto"/>
          <w:sz w:val="24"/>
          <w:szCs w:val="24"/>
        </w:rPr>
      </w:pPr>
      <w:r>
        <w:rPr>
          <w:rFonts w:ascii="Maiandra GD" w:hAnsi="Maiandra GD" w:cs="Arial"/>
          <w:color w:val="auto"/>
          <w:sz w:val="24"/>
          <w:szCs w:val="24"/>
        </w:rPr>
        <w:t>Mental Health Support Team (MHST)</w:t>
      </w:r>
    </w:p>
    <w:p w:rsidR="00A65D78" w:rsidRDefault="00A65D78" w:rsidP="00A65D78">
      <w:pPr>
        <w:pStyle w:val="BodyText21"/>
        <w:numPr>
          <w:ilvl w:val="0"/>
          <w:numId w:val="32"/>
        </w:numPr>
        <w:spacing w:line="276" w:lineRule="auto"/>
        <w:rPr>
          <w:rFonts w:ascii="Maiandra GD" w:hAnsi="Maiandra GD" w:cs="Arial"/>
          <w:color w:val="auto"/>
          <w:sz w:val="24"/>
          <w:szCs w:val="24"/>
        </w:rPr>
      </w:pPr>
      <w:r>
        <w:rPr>
          <w:rFonts w:ascii="Maiandra GD" w:hAnsi="Maiandra GD" w:cs="Arial"/>
          <w:color w:val="auto"/>
          <w:sz w:val="24"/>
          <w:szCs w:val="24"/>
        </w:rPr>
        <w:t>ADHD Foundation</w:t>
      </w:r>
    </w:p>
    <w:p w:rsidR="00A65D78" w:rsidRPr="00AC4B30" w:rsidRDefault="00A65D78" w:rsidP="00A65D78">
      <w:pPr>
        <w:pStyle w:val="BodyText21"/>
        <w:numPr>
          <w:ilvl w:val="0"/>
          <w:numId w:val="32"/>
        </w:numPr>
        <w:spacing w:line="276" w:lineRule="auto"/>
        <w:rPr>
          <w:rFonts w:ascii="Maiandra GD" w:hAnsi="Maiandra GD" w:cs="Arial"/>
          <w:color w:val="auto"/>
          <w:sz w:val="24"/>
          <w:szCs w:val="24"/>
        </w:rPr>
      </w:pPr>
      <w:r>
        <w:rPr>
          <w:rFonts w:ascii="Maiandra GD" w:hAnsi="Maiandra GD" w:cs="Arial"/>
          <w:color w:val="auto"/>
          <w:sz w:val="24"/>
          <w:szCs w:val="24"/>
        </w:rPr>
        <w:t>BrighterHorizons4U (Christine – school counsellor)</w:t>
      </w:r>
    </w:p>
    <w:p w:rsidR="00C02B26" w:rsidRPr="00AC4B30" w:rsidRDefault="00C02B26" w:rsidP="00C02B26">
      <w:pPr>
        <w:pStyle w:val="Heading1"/>
        <w:spacing w:before="240" w:after="120"/>
        <w:rPr>
          <w:rFonts w:ascii="Maiandra GD" w:hAnsi="Maiandra GD"/>
          <w:b w:val="0"/>
          <w:sz w:val="24"/>
          <w:szCs w:val="24"/>
        </w:rPr>
      </w:pPr>
      <w:r w:rsidRPr="00AC4B30">
        <w:rPr>
          <w:rFonts w:ascii="Maiandra GD" w:hAnsi="Maiandra GD"/>
          <w:b w:val="0"/>
          <w:sz w:val="24"/>
          <w:szCs w:val="24"/>
        </w:rPr>
        <w:t>Curriculum entitlement:</w:t>
      </w:r>
    </w:p>
    <w:p w:rsidR="00C02B26" w:rsidRPr="00AC4B30" w:rsidRDefault="00C02B26" w:rsidP="00C02B26">
      <w:pPr>
        <w:spacing w:before="240"/>
        <w:jc w:val="both"/>
        <w:rPr>
          <w:rFonts w:ascii="Maiandra GD" w:hAnsi="Maiandra GD" w:cs="Arial"/>
          <w:sz w:val="24"/>
          <w:szCs w:val="24"/>
        </w:rPr>
      </w:pPr>
      <w:r w:rsidRPr="00AC4B30">
        <w:rPr>
          <w:rFonts w:ascii="Maiandra GD" w:hAnsi="Maiandra GD" w:cs="Arial"/>
          <w:sz w:val="24"/>
          <w:szCs w:val="24"/>
        </w:rPr>
        <w:t>All children are entitled to a broad, balanced and relevant curriculum, including the National Curriculum. Progress is continually monitored using a range of assessments including: observa</w:t>
      </w:r>
      <w:r w:rsidR="00A65D78">
        <w:rPr>
          <w:rFonts w:ascii="Maiandra GD" w:hAnsi="Maiandra GD" w:cs="Arial"/>
          <w:sz w:val="24"/>
          <w:szCs w:val="24"/>
        </w:rPr>
        <w:t xml:space="preserve">tions, baseline assessment Working Well Below, Working Below, Nearly Working At, Working At and Greater Depth, </w:t>
      </w:r>
      <w:r w:rsidR="00A65D78" w:rsidRPr="00AC4B30">
        <w:rPr>
          <w:rFonts w:ascii="Maiandra GD" w:hAnsi="Maiandra GD" w:cs="Arial"/>
          <w:sz w:val="24"/>
          <w:szCs w:val="24"/>
        </w:rPr>
        <w:t>each</w:t>
      </w:r>
      <w:r w:rsidRPr="00AC4B30">
        <w:rPr>
          <w:rFonts w:ascii="Maiandra GD" w:hAnsi="Maiandra GD" w:cs="Arial"/>
          <w:sz w:val="24"/>
          <w:szCs w:val="24"/>
        </w:rPr>
        <w:t xml:space="preserve"> t</w:t>
      </w:r>
      <w:r w:rsidR="00A65D78">
        <w:rPr>
          <w:rFonts w:ascii="Maiandra GD" w:hAnsi="Maiandra GD" w:cs="Arial"/>
          <w:sz w:val="24"/>
          <w:szCs w:val="24"/>
        </w:rPr>
        <w:t>erm in the National Curriculum using Balance.</w:t>
      </w:r>
    </w:p>
    <w:p w:rsidR="00A65D78" w:rsidRDefault="00C02B26" w:rsidP="00C02B26">
      <w:pPr>
        <w:spacing w:before="240"/>
        <w:rPr>
          <w:rFonts w:ascii="Maiandra GD" w:hAnsi="Maiandra GD" w:cs="Arial"/>
          <w:sz w:val="24"/>
          <w:szCs w:val="24"/>
        </w:rPr>
      </w:pPr>
      <w:r w:rsidRPr="00AC4B30">
        <w:rPr>
          <w:rFonts w:ascii="Maiandra GD" w:hAnsi="Maiandra GD" w:cs="Arial"/>
          <w:sz w:val="24"/>
          <w:szCs w:val="24"/>
        </w:rPr>
        <w:t>All information gained is used to support planning in order to accelerate progress.</w:t>
      </w:r>
    </w:p>
    <w:p w:rsidR="00A65D78" w:rsidRDefault="00A65D78" w:rsidP="00C02B26">
      <w:pPr>
        <w:spacing w:before="240"/>
        <w:rPr>
          <w:rFonts w:ascii="Maiandra GD" w:hAnsi="Maiandra GD" w:cs="Arial"/>
          <w:color w:val="2E74B5" w:themeColor="accent1" w:themeShade="BF"/>
          <w:sz w:val="24"/>
          <w:szCs w:val="24"/>
        </w:rPr>
      </w:pPr>
      <w:r w:rsidRPr="00A65D78">
        <w:rPr>
          <w:rFonts w:ascii="Maiandra GD" w:hAnsi="Maiandra GD" w:cs="Arial"/>
          <w:color w:val="2E74B5" w:themeColor="accent1" w:themeShade="BF"/>
          <w:sz w:val="24"/>
          <w:szCs w:val="24"/>
        </w:rPr>
        <w:t>Nurture Provision:</w:t>
      </w:r>
    </w:p>
    <w:p w:rsidR="00A65D78" w:rsidRPr="00AC4B30" w:rsidRDefault="00A65D78" w:rsidP="00C02B26">
      <w:pPr>
        <w:spacing w:before="240"/>
        <w:rPr>
          <w:rFonts w:ascii="Maiandra GD" w:hAnsi="Maiandra GD" w:cs="Arial"/>
          <w:sz w:val="24"/>
          <w:szCs w:val="24"/>
        </w:rPr>
      </w:pPr>
      <w:r>
        <w:rPr>
          <w:rFonts w:ascii="Maiandra GD" w:hAnsi="Maiandra GD" w:cs="Arial"/>
          <w:sz w:val="24"/>
          <w:szCs w:val="24"/>
        </w:rPr>
        <w:t xml:space="preserve">At St Anne’s we run a nurture provision </w:t>
      </w:r>
      <w:r w:rsidR="00316740">
        <w:rPr>
          <w:rFonts w:ascii="Maiandra GD" w:hAnsi="Maiandra GD" w:cs="Arial"/>
          <w:sz w:val="24"/>
          <w:szCs w:val="24"/>
        </w:rPr>
        <w:t xml:space="preserve">‘Rainbows’ </w:t>
      </w:r>
      <w:r>
        <w:rPr>
          <w:rFonts w:ascii="Maiandra GD" w:hAnsi="Maiandra GD" w:cs="Arial"/>
          <w:sz w:val="24"/>
          <w:szCs w:val="24"/>
        </w:rPr>
        <w:t>for identified pupils, struggling to cope within the mainstream classroom. Children are identified by class teachers as needing</w:t>
      </w:r>
      <w:r w:rsidR="000D4E8C">
        <w:rPr>
          <w:rFonts w:ascii="Maiandra GD" w:hAnsi="Maiandra GD" w:cs="Arial"/>
          <w:sz w:val="24"/>
          <w:szCs w:val="24"/>
        </w:rPr>
        <w:t xml:space="preserve"> nurture provision</w:t>
      </w:r>
      <w:r>
        <w:rPr>
          <w:rFonts w:ascii="Maiandra GD" w:hAnsi="Maiandra GD" w:cs="Arial"/>
          <w:sz w:val="24"/>
          <w:szCs w:val="24"/>
        </w:rPr>
        <w:t xml:space="preserve"> and then observations by the </w:t>
      </w:r>
      <w:proofErr w:type="spellStart"/>
      <w:r>
        <w:rPr>
          <w:rFonts w:ascii="Maiandra GD" w:hAnsi="Maiandra GD" w:cs="Arial"/>
          <w:sz w:val="24"/>
          <w:szCs w:val="24"/>
        </w:rPr>
        <w:t>SENCo</w:t>
      </w:r>
      <w:proofErr w:type="spellEnd"/>
      <w:r>
        <w:rPr>
          <w:rFonts w:ascii="Maiandra GD" w:hAnsi="Maiandra GD" w:cs="Arial"/>
          <w:sz w:val="24"/>
          <w:szCs w:val="24"/>
        </w:rPr>
        <w:t>, meeting with class teachers and parents and support from outside agencies all contribute</w:t>
      </w:r>
      <w:r w:rsidR="000D4E8C">
        <w:rPr>
          <w:rFonts w:ascii="Maiandra GD" w:hAnsi="Maiandra GD" w:cs="Arial"/>
          <w:sz w:val="24"/>
          <w:szCs w:val="24"/>
        </w:rPr>
        <w:t xml:space="preserve"> to this decision. This is a short term </w:t>
      </w:r>
      <w:r w:rsidR="00316740">
        <w:rPr>
          <w:rFonts w:ascii="Maiandra GD" w:hAnsi="Maiandra GD" w:cs="Arial"/>
          <w:sz w:val="24"/>
          <w:szCs w:val="24"/>
        </w:rPr>
        <w:t xml:space="preserve">assessment </w:t>
      </w:r>
      <w:r w:rsidR="000D4E8C">
        <w:rPr>
          <w:rFonts w:ascii="Maiandra GD" w:hAnsi="Maiandra GD" w:cs="Arial"/>
          <w:sz w:val="24"/>
          <w:szCs w:val="24"/>
        </w:rPr>
        <w:t xml:space="preserve">provision and we try to ensure children spend no </w:t>
      </w:r>
      <w:r w:rsidR="000D4E8C">
        <w:rPr>
          <w:rFonts w:ascii="Maiandra GD" w:hAnsi="Maiandra GD" w:cs="Arial"/>
          <w:sz w:val="24"/>
          <w:szCs w:val="24"/>
        </w:rPr>
        <w:lastRenderedPageBreak/>
        <w:t xml:space="preserve">longer than 2 terms in nurture before either transitioning back into mainstream or an application for an EHCP being made. </w:t>
      </w:r>
    </w:p>
    <w:p w:rsidR="00C02B26" w:rsidRPr="000D4E8C" w:rsidRDefault="00C02B26" w:rsidP="00C02B26">
      <w:pPr>
        <w:pStyle w:val="Heading5"/>
        <w:rPr>
          <w:rFonts w:ascii="Maiandra GD" w:hAnsi="Maiandra GD" w:cs="Arial"/>
          <w:b w:val="0"/>
          <w:color w:val="2E74B5" w:themeColor="accent1" w:themeShade="BF"/>
          <w:sz w:val="24"/>
          <w:szCs w:val="24"/>
        </w:rPr>
      </w:pPr>
      <w:r w:rsidRPr="000D4E8C">
        <w:rPr>
          <w:rFonts w:ascii="Maiandra GD" w:hAnsi="Maiandra GD" w:cs="Arial"/>
          <w:b w:val="0"/>
          <w:i w:val="0"/>
          <w:color w:val="2E74B5" w:themeColor="accent1" w:themeShade="BF"/>
          <w:sz w:val="24"/>
          <w:szCs w:val="24"/>
        </w:rPr>
        <w:t>Request for EHCP</w:t>
      </w:r>
      <w:r w:rsidRPr="000D4E8C">
        <w:rPr>
          <w:rFonts w:ascii="Maiandra GD" w:hAnsi="Maiandra GD" w:cs="Arial"/>
          <w:b w:val="0"/>
          <w:color w:val="2E74B5" w:themeColor="accent1" w:themeShade="BF"/>
          <w:sz w:val="24"/>
          <w:szCs w:val="24"/>
        </w:rPr>
        <w:t>:</w:t>
      </w:r>
    </w:p>
    <w:p w:rsidR="00C02B26" w:rsidRPr="00AC4B30" w:rsidRDefault="00C02B26" w:rsidP="00C02B26">
      <w:pPr>
        <w:jc w:val="both"/>
        <w:rPr>
          <w:rFonts w:ascii="Maiandra GD" w:hAnsi="Maiandra GD" w:cs="Arial"/>
          <w:b/>
          <w:bCs/>
          <w:sz w:val="24"/>
          <w:szCs w:val="24"/>
        </w:rPr>
      </w:pPr>
      <w:r w:rsidRPr="00AC4B30">
        <w:rPr>
          <w:rFonts w:ascii="Maiandra GD" w:hAnsi="Maiandra GD" w:cs="Arial"/>
          <w:sz w:val="24"/>
          <w:szCs w:val="24"/>
        </w:rPr>
        <w:t xml:space="preserve">Where the school makes a request for an EHCP to the LEA, the child will have demonstrated significant cause for concern.  The school will provide evidence and information collected during </w:t>
      </w:r>
      <w:r w:rsidR="00A65D78">
        <w:rPr>
          <w:rFonts w:ascii="Maiandra GD" w:hAnsi="Maiandra GD" w:cs="Arial"/>
          <w:sz w:val="24"/>
          <w:szCs w:val="24"/>
        </w:rPr>
        <w:t>Support Plans and with the support of external agencies employed by the school</w:t>
      </w:r>
      <w:r w:rsidRPr="00AC4B30">
        <w:rPr>
          <w:rFonts w:ascii="Maiandra GD" w:hAnsi="Maiandra GD" w:cs="Arial"/>
          <w:sz w:val="24"/>
          <w:szCs w:val="24"/>
        </w:rPr>
        <w:t xml:space="preserve"> to submit to the LEA, who will decide if an EHCP is necessary. </w:t>
      </w:r>
    </w:p>
    <w:p w:rsidR="00C02B26" w:rsidRPr="000D4E8C" w:rsidRDefault="00C02B26" w:rsidP="00C02B26">
      <w:pPr>
        <w:pStyle w:val="Heading3"/>
        <w:rPr>
          <w:rFonts w:ascii="Maiandra GD" w:hAnsi="Maiandra GD"/>
          <w:b w:val="0"/>
          <w:color w:val="2E74B5" w:themeColor="accent1" w:themeShade="BF"/>
          <w:sz w:val="24"/>
          <w:szCs w:val="24"/>
        </w:rPr>
      </w:pPr>
      <w:r w:rsidRPr="000D4E8C">
        <w:rPr>
          <w:rFonts w:ascii="Maiandra GD" w:hAnsi="Maiandra GD"/>
          <w:b w:val="0"/>
          <w:color w:val="2E74B5" w:themeColor="accent1" w:themeShade="BF"/>
          <w:sz w:val="24"/>
          <w:szCs w:val="24"/>
        </w:rPr>
        <w:t>Parental Involvement</w:t>
      </w:r>
    </w:p>
    <w:p w:rsidR="00C02B26" w:rsidRPr="00AC4B30" w:rsidRDefault="00C02B26" w:rsidP="00C02B26">
      <w:pPr>
        <w:pStyle w:val="BodyText3"/>
        <w:rPr>
          <w:rFonts w:ascii="Maiandra GD" w:hAnsi="Maiandra GD"/>
          <w:sz w:val="24"/>
          <w:szCs w:val="24"/>
          <w:lang w:val="en-GB"/>
        </w:rPr>
      </w:pPr>
      <w:r w:rsidRPr="00AC4B30">
        <w:rPr>
          <w:rFonts w:ascii="Maiandra GD" w:hAnsi="Maiandra GD"/>
          <w:sz w:val="24"/>
          <w:szCs w:val="24"/>
          <w:lang w:val="en-GB"/>
        </w:rPr>
        <w:t>Parents are involved in their child’s education from the very beginning.  Parents and carers are notified early if we have any concerns and there is always a willingness to listen to issues brought forward for discussion. We share information with parents and carers in informal conversations and individual meetings.</w:t>
      </w:r>
    </w:p>
    <w:p w:rsidR="00C02B26" w:rsidRPr="00AC4B30" w:rsidRDefault="00C02B26" w:rsidP="00C02B26">
      <w:pPr>
        <w:spacing w:before="60" w:after="120"/>
        <w:jc w:val="both"/>
        <w:rPr>
          <w:rFonts w:ascii="Maiandra GD" w:hAnsi="Maiandra GD" w:cs="Arial"/>
          <w:sz w:val="24"/>
          <w:szCs w:val="24"/>
        </w:rPr>
      </w:pPr>
      <w:r w:rsidRPr="00AC4B30">
        <w:rPr>
          <w:rFonts w:ascii="Maiandra GD" w:hAnsi="Maiandra GD" w:cs="Arial"/>
          <w:sz w:val="24"/>
          <w:szCs w:val="24"/>
        </w:rPr>
        <w:t>The parent has the right to:</w:t>
      </w:r>
    </w:p>
    <w:p w:rsidR="00C02B26" w:rsidRPr="00AC4B30" w:rsidRDefault="00C02B26" w:rsidP="00C02B26">
      <w:pPr>
        <w:numPr>
          <w:ilvl w:val="0"/>
          <w:numId w:val="4"/>
        </w:numPr>
        <w:spacing w:after="120" w:line="240" w:lineRule="auto"/>
        <w:jc w:val="both"/>
        <w:rPr>
          <w:rFonts w:ascii="Maiandra GD" w:hAnsi="Maiandra GD" w:cs="Arial"/>
          <w:sz w:val="24"/>
          <w:szCs w:val="24"/>
        </w:rPr>
      </w:pPr>
      <w:r w:rsidRPr="00AC4B30">
        <w:rPr>
          <w:rFonts w:ascii="Maiandra GD" w:hAnsi="Maiandra GD" w:cs="Arial"/>
          <w:sz w:val="24"/>
          <w:szCs w:val="24"/>
        </w:rPr>
        <w:t>feel fully involved as partners in the education process;</w:t>
      </w:r>
    </w:p>
    <w:p w:rsidR="00C02B26" w:rsidRPr="00AC4B30" w:rsidRDefault="00C02B26" w:rsidP="00C02B26">
      <w:pPr>
        <w:numPr>
          <w:ilvl w:val="0"/>
          <w:numId w:val="4"/>
        </w:numPr>
        <w:spacing w:after="105" w:line="240" w:lineRule="auto"/>
        <w:jc w:val="both"/>
        <w:rPr>
          <w:rFonts w:ascii="Maiandra GD" w:hAnsi="Maiandra GD" w:cs="Arial"/>
          <w:sz w:val="24"/>
          <w:szCs w:val="24"/>
        </w:rPr>
      </w:pPr>
      <w:r w:rsidRPr="00AC4B30">
        <w:rPr>
          <w:rFonts w:ascii="Maiandra GD" w:hAnsi="Maiandra GD" w:cs="Arial"/>
          <w:sz w:val="24"/>
          <w:szCs w:val="24"/>
        </w:rPr>
        <w:t>play an active and valued role in their child’s education;</w:t>
      </w:r>
    </w:p>
    <w:p w:rsidR="00C02B26" w:rsidRPr="00AC4B30" w:rsidRDefault="00C02B26" w:rsidP="00C02B26">
      <w:pPr>
        <w:numPr>
          <w:ilvl w:val="0"/>
          <w:numId w:val="4"/>
        </w:numPr>
        <w:spacing w:after="105" w:line="240" w:lineRule="auto"/>
        <w:jc w:val="both"/>
        <w:rPr>
          <w:rFonts w:ascii="Maiandra GD" w:hAnsi="Maiandra GD" w:cs="Arial"/>
          <w:sz w:val="24"/>
          <w:szCs w:val="24"/>
        </w:rPr>
      </w:pPr>
      <w:r w:rsidRPr="00AC4B30">
        <w:rPr>
          <w:rFonts w:ascii="Maiandra GD" w:hAnsi="Maiandra GD" w:cs="Arial"/>
          <w:sz w:val="24"/>
          <w:szCs w:val="24"/>
        </w:rPr>
        <w:t>have access to information, advice and support during assessment and any related decision making process about special educational provision.</w:t>
      </w:r>
    </w:p>
    <w:p w:rsidR="00C02B26" w:rsidRPr="000D4E8C" w:rsidRDefault="00C02B26" w:rsidP="00C02B26">
      <w:pPr>
        <w:pStyle w:val="Heading3"/>
        <w:rPr>
          <w:rFonts w:ascii="Maiandra GD" w:hAnsi="Maiandra GD"/>
          <w:b w:val="0"/>
          <w:color w:val="2E74B5" w:themeColor="accent1" w:themeShade="BF"/>
          <w:sz w:val="24"/>
          <w:szCs w:val="24"/>
        </w:rPr>
      </w:pPr>
      <w:r w:rsidRPr="000D4E8C">
        <w:rPr>
          <w:rFonts w:ascii="Maiandra GD" w:hAnsi="Maiandra GD"/>
          <w:b w:val="0"/>
          <w:color w:val="2E74B5" w:themeColor="accent1" w:themeShade="BF"/>
          <w:sz w:val="24"/>
          <w:szCs w:val="24"/>
        </w:rPr>
        <w:t>Pupil Involvement</w:t>
      </w:r>
    </w:p>
    <w:p w:rsidR="00C02B26" w:rsidRPr="00AC4B30" w:rsidRDefault="00C02B26" w:rsidP="00C02B26">
      <w:pPr>
        <w:rPr>
          <w:rFonts w:ascii="Maiandra GD" w:hAnsi="Maiandra GD" w:cs="Arial"/>
          <w:sz w:val="24"/>
          <w:szCs w:val="24"/>
        </w:rPr>
      </w:pPr>
    </w:p>
    <w:p w:rsidR="00C02B26" w:rsidRPr="00AC4B30" w:rsidRDefault="00C02B26" w:rsidP="00C02B26">
      <w:pPr>
        <w:spacing w:after="105"/>
        <w:jc w:val="both"/>
        <w:rPr>
          <w:rFonts w:ascii="Maiandra GD" w:hAnsi="Maiandra GD" w:cs="Arial"/>
          <w:sz w:val="24"/>
          <w:szCs w:val="24"/>
        </w:rPr>
      </w:pPr>
      <w:r w:rsidRPr="00AC4B30">
        <w:rPr>
          <w:rFonts w:ascii="Maiandra GD" w:hAnsi="Maiandra GD" w:cs="Arial"/>
          <w:sz w:val="24"/>
          <w:szCs w:val="24"/>
        </w:rPr>
        <w:t>“Local authorities must consult children with SEN or disabilities, their parents, and young people with SEN or disabilities in reviewing educational and training provision” SEND code of practice January 2015.</w:t>
      </w:r>
    </w:p>
    <w:p w:rsidR="00C02B26" w:rsidRPr="00AC4B30" w:rsidRDefault="00C02B26" w:rsidP="00C02B26">
      <w:pPr>
        <w:spacing w:after="105"/>
        <w:jc w:val="both"/>
        <w:rPr>
          <w:rFonts w:ascii="Maiandra GD" w:hAnsi="Maiandra GD" w:cs="Arial"/>
          <w:sz w:val="24"/>
          <w:szCs w:val="24"/>
        </w:rPr>
      </w:pPr>
      <w:r w:rsidRPr="00AC4B30">
        <w:rPr>
          <w:rFonts w:ascii="Maiandra GD" w:hAnsi="Maiandra GD" w:cs="Arial"/>
          <w:sz w:val="24"/>
          <w:szCs w:val="24"/>
        </w:rPr>
        <w:t>Children need to (when the parent/ guardian is in agreement):</w:t>
      </w:r>
    </w:p>
    <w:p w:rsidR="00C02B26" w:rsidRPr="00AC4B30" w:rsidRDefault="00C02B26" w:rsidP="00C02B26">
      <w:pPr>
        <w:numPr>
          <w:ilvl w:val="0"/>
          <w:numId w:val="3"/>
        </w:numPr>
        <w:spacing w:after="105" w:line="240" w:lineRule="auto"/>
        <w:jc w:val="both"/>
        <w:rPr>
          <w:rFonts w:ascii="Maiandra GD" w:hAnsi="Maiandra GD" w:cs="Arial"/>
          <w:sz w:val="24"/>
          <w:szCs w:val="24"/>
        </w:rPr>
      </w:pPr>
      <w:r w:rsidRPr="00AC4B30">
        <w:rPr>
          <w:rFonts w:ascii="Maiandra GD" w:hAnsi="Maiandra GD" w:cs="Arial"/>
          <w:sz w:val="24"/>
          <w:szCs w:val="24"/>
        </w:rPr>
        <w:t>have clear and accurate information about their special need and the purpose of any assessment, intervention or Support Plan;</w:t>
      </w:r>
    </w:p>
    <w:p w:rsidR="00C02B26" w:rsidRPr="00AC4B30" w:rsidRDefault="00C02B26" w:rsidP="00C02B26">
      <w:pPr>
        <w:numPr>
          <w:ilvl w:val="0"/>
          <w:numId w:val="3"/>
        </w:numPr>
        <w:spacing w:after="105" w:line="240" w:lineRule="auto"/>
        <w:jc w:val="both"/>
        <w:rPr>
          <w:rFonts w:ascii="Maiandra GD" w:hAnsi="Maiandra GD" w:cs="Arial"/>
          <w:sz w:val="24"/>
          <w:szCs w:val="24"/>
        </w:rPr>
      </w:pPr>
      <w:r w:rsidRPr="00AC4B30">
        <w:rPr>
          <w:rFonts w:ascii="Maiandra GD" w:hAnsi="Maiandra GD" w:cs="Arial"/>
          <w:sz w:val="24"/>
          <w:szCs w:val="24"/>
        </w:rPr>
        <w:t>know and understand the agreed outcomes of any intervention and how they can become a partner in working towards the outcomes;</w:t>
      </w:r>
    </w:p>
    <w:p w:rsidR="00C02B26" w:rsidRPr="00AC4B30" w:rsidRDefault="00C02B26" w:rsidP="00C02B26">
      <w:pPr>
        <w:numPr>
          <w:ilvl w:val="0"/>
          <w:numId w:val="3"/>
        </w:numPr>
        <w:spacing w:after="105" w:line="240" w:lineRule="auto"/>
        <w:jc w:val="both"/>
        <w:rPr>
          <w:rFonts w:ascii="Maiandra GD" w:hAnsi="Maiandra GD" w:cs="Arial"/>
          <w:sz w:val="24"/>
          <w:szCs w:val="24"/>
        </w:rPr>
      </w:pPr>
      <w:r w:rsidRPr="00AC4B30">
        <w:rPr>
          <w:rFonts w:ascii="Maiandra GD" w:hAnsi="Maiandra GD" w:cs="Arial"/>
          <w:sz w:val="24"/>
          <w:szCs w:val="24"/>
        </w:rPr>
        <w:t>to have access to a designated member of staff in whom he or she can discuss any difficulties or concerns;</w:t>
      </w:r>
    </w:p>
    <w:p w:rsidR="000D4E8C" w:rsidRDefault="00C02B26" w:rsidP="00316740">
      <w:pPr>
        <w:numPr>
          <w:ilvl w:val="0"/>
          <w:numId w:val="3"/>
        </w:numPr>
        <w:spacing w:after="105" w:line="240" w:lineRule="auto"/>
        <w:jc w:val="both"/>
        <w:rPr>
          <w:rFonts w:ascii="Maiandra GD" w:hAnsi="Maiandra GD" w:cs="Arial"/>
          <w:sz w:val="24"/>
          <w:szCs w:val="24"/>
        </w:rPr>
      </w:pPr>
      <w:r w:rsidRPr="00AC4B30">
        <w:rPr>
          <w:rFonts w:ascii="Maiandra GD" w:hAnsi="Maiandra GD" w:cs="Arial"/>
          <w:sz w:val="24"/>
          <w:szCs w:val="24"/>
        </w:rPr>
        <w:t>know the role and contribution of any other professional from the educational psychology service, child health or soci</w:t>
      </w:r>
      <w:r w:rsidR="00316740">
        <w:rPr>
          <w:rFonts w:ascii="Maiandra GD" w:hAnsi="Maiandra GD" w:cs="Arial"/>
          <w:sz w:val="24"/>
          <w:szCs w:val="24"/>
        </w:rPr>
        <w:t>al services who may be involved</w:t>
      </w:r>
    </w:p>
    <w:p w:rsidR="00316740" w:rsidRDefault="00316740" w:rsidP="00316740">
      <w:pPr>
        <w:spacing w:after="105" w:line="240" w:lineRule="auto"/>
        <w:jc w:val="both"/>
        <w:rPr>
          <w:rFonts w:ascii="Maiandra GD" w:hAnsi="Maiandra GD" w:cs="Arial"/>
          <w:sz w:val="24"/>
          <w:szCs w:val="24"/>
        </w:rPr>
      </w:pPr>
    </w:p>
    <w:p w:rsidR="00176B33" w:rsidRDefault="00176B33" w:rsidP="00316740">
      <w:pPr>
        <w:spacing w:after="105" w:line="240" w:lineRule="auto"/>
        <w:jc w:val="both"/>
        <w:rPr>
          <w:rFonts w:ascii="Maiandra GD" w:hAnsi="Maiandra GD" w:cs="Arial"/>
          <w:sz w:val="24"/>
          <w:szCs w:val="24"/>
        </w:rPr>
      </w:pPr>
    </w:p>
    <w:p w:rsidR="00176B33" w:rsidRDefault="00176B33" w:rsidP="00316740">
      <w:pPr>
        <w:spacing w:after="105" w:line="240" w:lineRule="auto"/>
        <w:jc w:val="both"/>
        <w:rPr>
          <w:rFonts w:ascii="Maiandra GD" w:hAnsi="Maiandra GD" w:cs="Arial"/>
          <w:sz w:val="24"/>
          <w:szCs w:val="24"/>
        </w:rPr>
      </w:pPr>
    </w:p>
    <w:p w:rsidR="00176B33" w:rsidRDefault="00176B33" w:rsidP="00316740">
      <w:pPr>
        <w:spacing w:after="105" w:line="240" w:lineRule="auto"/>
        <w:jc w:val="both"/>
        <w:rPr>
          <w:rFonts w:ascii="Maiandra GD" w:hAnsi="Maiandra GD" w:cs="Arial"/>
          <w:sz w:val="24"/>
          <w:szCs w:val="24"/>
        </w:rPr>
      </w:pPr>
    </w:p>
    <w:p w:rsidR="00176B33" w:rsidRDefault="00176B33" w:rsidP="00316740">
      <w:pPr>
        <w:spacing w:after="105" w:line="240" w:lineRule="auto"/>
        <w:jc w:val="both"/>
        <w:rPr>
          <w:rFonts w:ascii="Maiandra GD" w:hAnsi="Maiandra GD" w:cs="Arial"/>
          <w:sz w:val="24"/>
          <w:szCs w:val="24"/>
        </w:rPr>
      </w:pPr>
    </w:p>
    <w:p w:rsidR="00176B33" w:rsidRPr="00316740" w:rsidRDefault="00176B33" w:rsidP="00316740">
      <w:pPr>
        <w:spacing w:after="105" w:line="240" w:lineRule="auto"/>
        <w:jc w:val="both"/>
        <w:rPr>
          <w:rFonts w:ascii="Maiandra GD" w:hAnsi="Maiandra GD" w:cs="Arial"/>
          <w:sz w:val="24"/>
          <w:szCs w:val="24"/>
        </w:rPr>
      </w:pPr>
    </w:p>
    <w:p w:rsidR="00C02B26" w:rsidRPr="000D4E8C" w:rsidRDefault="00C02B26" w:rsidP="00C02B26">
      <w:pPr>
        <w:pBdr>
          <w:top w:val="single" w:sz="4" w:space="1" w:color="auto"/>
          <w:left w:val="single" w:sz="4" w:space="4" w:color="auto"/>
          <w:bottom w:val="single" w:sz="4" w:space="1" w:color="auto"/>
          <w:right w:val="single" w:sz="4" w:space="4" w:color="auto"/>
        </w:pBdr>
        <w:jc w:val="both"/>
        <w:rPr>
          <w:rFonts w:ascii="Maiandra GD" w:hAnsi="Maiandra GD" w:cs="Arial"/>
          <w:b/>
          <w:color w:val="2E74B5" w:themeColor="accent1" w:themeShade="BF"/>
          <w:sz w:val="24"/>
          <w:szCs w:val="24"/>
        </w:rPr>
      </w:pPr>
      <w:r w:rsidRPr="000D4E8C">
        <w:rPr>
          <w:rFonts w:ascii="Maiandra GD" w:hAnsi="Maiandra GD" w:cs="Arial"/>
          <w:b/>
          <w:color w:val="2E74B5" w:themeColor="accent1" w:themeShade="BF"/>
          <w:sz w:val="24"/>
          <w:szCs w:val="24"/>
        </w:rPr>
        <w:lastRenderedPageBreak/>
        <w:t>Review of SEND</w:t>
      </w:r>
    </w:p>
    <w:p w:rsidR="00C02B26" w:rsidRPr="00AC4B30" w:rsidRDefault="00316740" w:rsidP="00C02B26">
      <w:pPr>
        <w:pStyle w:val="Heading4"/>
        <w:numPr>
          <w:ilvl w:val="12"/>
          <w:numId w:val="0"/>
        </w:numPr>
        <w:rPr>
          <w:rFonts w:ascii="Maiandra GD" w:hAnsi="Maiandra GD" w:cs="Arial"/>
          <w:b w:val="0"/>
          <w:sz w:val="24"/>
          <w:szCs w:val="24"/>
        </w:rPr>
      </w:pPr>
      <w:r>
        <w:rPr>
          <w:rFonts w:ascii="Maiandra GD" w:hAnsi="Maiandra GD" w:cs="Arial"/>
          <w:b w:val="0"/>
          <w:sz w:val="24"/>
          <w:szCs w:val="24"/>
        </w:rPr>
        <w:t>Support plans</w:t>
      </w:r>
      <w:r w:rsidR="00C02B26" w:rsidRPr="00AC4B30">
        <w:rPr>
          <w:rFonts w:ascii="Maiandra GD" w:hAnsi="Maiandra GD" w:cs="Arial"/>
          <w:b w:val="0"/>
          <w:sz w:val="24"/>
          <w:szCs w:val="24"/>
        </w:rPr>
        <w:t xml:space="preserve"> will be reviewed and evaluated at the end of the period they cover. This will normally be one term. Review should be done in consultation with the parents.</w:t>
      </w:r>
    </w:p>
    <w:p w:rsidR="00C02B26" w:rsidRPr="000D4E8C" w:rsidRDefault="00C02B26" w:rsidP="00C02B26">
      <w:pPr>
        <w:pStyle w:val="Heading4"/>
        <w:numPr>
          <w:ilvl w:val="12"/>
          <w:numId w:val="0"/>
        </w:numPr>
        <w:rPr>
          <w:rFonts w:ascii="Maiandra GD" w:hAnsi="Maiandra GD" w:cs="Arial"/>
          <w:b w:val="0"/>
          <w:color w:val="2E74B5" w:themeColor="accent1" w:themeShade="BF"/>
          <w:sz w:val="24"/>
          <w:szCs w:val="24"/>
        </w:rPr>
      </w:pPr>
      <w:r w:rsidRPr="000D4E8C">
        <w:rPr>
          <w:rFonts w:ascii="Maiandra GD" w:hAnsi="Maiandra GD" w:cs="Arial"/>
          <w:b w:val="0"/>
          <w:color w:val="2E74B5" w:themeColor="accent1" w:themeShade="BF"/>
          <w:sz w:val="24"/>
          <w:szCs w:val="24"/>
        </w:rPr>
        <w:t>EHCP &amp; IPFA Annual Reviews</w:t>
      </w:r>
    </w:p>
    <w:p w:rsidR="00C02B26" w:rsidRPr="00AC4B30" w:rsidRDefault="00C02B26" w:rsidP="00C02B26">
      <w:pPr>
        <w:rPr>
          <w:rFonts w:ascii="Maiandra GD" w:hAnsi="Maiandra GD" w:cs="Arial"/>
          <w:sz w:val="24"/>
          <w:szCs w:val="24"/>
        </w:rPr>
      </w:pPr>
    </w:p>
    <w:p w:rsidR="00C02B26" w:rsidRPr="00AC4B30" w:rsidRDefault="00C02B26" w:rsidP="00C02B26">
      <w:pPr>
        <w:pStyle w:val="BodyTextIndent"/>
        <w:rPr>
          <w:rFonts w:ascii="Maiandra GD" w:hAnsi="Maiandra GD" w:cs="Arial"/>
        </w:rPr>
      </w:pPr>
      <w:r w:rsidRPr="00AC4B30">
        <w:rPr>
          <w:rFonts w:ascii="Maiandra GD" w:hAnsi="Maiandra GD" w:cs="Arial"/>
        </w:rPr>
        <w:t>For a child who has an EHCP, the LA has a statutory duty to formally review his/her plan annually. Annual Review Meetings are organised in school by the SENCO and the EHCP co-ordinator from the LEA.</w:t>
      </w:r>
    </w:p>
    <w:p w:rsidR="00C02B26" w:rsidRPr="00AC4B30" w:rsidRDefault="00C02B26" w:rsidP="00C02B26">
      <w:pPr>
        <w:pStyle w:val="BodyTextIndent"/>
        <w:rPr>
          <w:rFonts w:ascii="Maiandra GD" w:hAnsi="Maiandra GD" w:cs="Arial"/>
        </w:rPr>
      </w:pPr>
      <w:r w:rsidRPr="00AC4B30">
        <w:rPr>
          <w:rFonts w:ascii="Maiandra GD" w:hAnsi="Maiandra GD" w:cs="Arial"/>
        </w:rPr>
        <w:t>For a child who has an IPFA, the LA has a statutory duty to formally review his/her plan annually. Annual Review Meetings are organised in school by the SENCO.</w:t>
      </w:r>
    </w:p>
    <w:p w:rsidR="00C02B26" w:rsidRPr="00AC4B30" w:rsidRDefault="00C02B26" w:rsidP="00C02B26">
      <w:pPr>
        <w:pStyle w:val="BodyTextIndent"/>
        <w:numPr>
          <w:ilvl w:val="12"/>
          <w:numId w:val="0"/>
        </w:numPr>
        <w:rPr>
          <w:rFonts w:ascii="Maiandra GD" w:hAnsi="Maiandra GD" w:cs="Arial"/>
        </w:rPr>
      </w:pPr>
      <w:r w:rsidRPr="00AC4B30">
        <w:rPr>
          <w:rFonts w:ascii="Maiandra GD" w:hAnsi="Maiandra GD" w:cs="Arial"/>
        </w:rPr>
        <w:t>The annual review is in four parts:</w:t>
      </w:r>
    </w:p>
    <w:p w:rsidR="00C02B26" w:rsidRPr="00AC4B30" w:rsidRDefault="00C02B26" w:rsidP="00C02B26">
      <w:pPr>
        <w:pStyle w:val="BodyTextIndent"/>
        <w:numPr>
          <w:ilvl w:val="0"/>
          <w:numId w:val="21"/>
        </w:numPr>
        <w:spacing w:after="0"/>
        <w:jc w:val="both"/>
        <w:rPr>
          <w:rFonts w:ascii="Maiandra GD" w:hAnsi="Maiandra GD" w:cs="Arial"/>
        </w:rPr>
      </w:pPr>
      <w:r w:rsidRPr="00AC4B30">
        <w:rPr>
          <w:rFonts w:ascii="Maiandra GD" w:hAnsi="Maiandra GD" w:cs="Arial"/>
        </w:rPr>
        <w:t xml:space="preserve">Collection and collation of information </w:t>
      </w:r>
    </w:p>
    <w:p w:rsidR="00C02B26" w:rsidRPr="00AC4B30" w:rsidRDefault="00C02B26" w:rsidP="00C02B26">
      <w:pPr>
        <w:pStyle w:val="BodyTextIndent"/>
        <w:numPr>
          <w:ilvl w:val="0"/>
          <w:numId w:val="21"/>
        </w:numPr>
        <w:spacing w:after="0"/>
        <w:jc w:val="both"/>
        <w:rPr>
          <w:rFonts w:ascii="Maiandra GD" w:hAnsi="Maiandra GD" w:cs="Arial"/>
        </w:rPr>
      </w:pPr>
      <w:r w:rsidRPr="00AC4B30">
        <w:rPr>
          <w:rFonts w:ascii="Maiandra GD" w:hAnsi="Maiandra GD" w:cs="Arial"/>
        </w:rPr>
        <w:t>Annual Review Meeting</w:t>
      </w:r>
    </w:p>
    <w:p w:rsidR="00C02B26" w:rsidRPr="00AC4B30" w:rsidRDefault="00C02B26" w:rsidP="00C02B26">
      <w:pPr>
        <w:pStyle w:val="BodyTextIndent"/>
        <w:numPr>
          <w:ilvl w:val="0"/>
          <w:numId w:val="21"/>
        </w:numPr>
        <w:spacing w:after="0"/>
        <w:jc w:val="both"/>
        <w:rPr>
          <w:rFonts w:ascii="Maiandra GD" w:hAnsi="Maiandra GD" w:cs="Arial"/>
        </w:rPr>
      </w:pPr>
      <w:r w:rsidRPr="00AC4B30">
        <w:rPr>
          <w:rFonts w:ascii="Maiandra GD" w:hAnsi="Maiandra GD" w:cs="Arial"/>
        </w:rPr>
        <w:t>Head Teacher’s/SENCO’s report of the Annual Review Meeting</w:t>
      </w:r>
    </w:p>
    <w:p w:rsidR="00C02B26" w:rsidRPr="00A65D78" w:rsidRDefault="00C02B26" w:rsidP="00C02B26">
      <w:pPr>
        <w:pStyle w:val="BodyTextIndent"/>
        <w:numPr>
          <w:ilvl w:val="0"/>
          <w:numId w:val="21"/>
        </w:numPr>
        <w:spacing w:after="0"/>
        <w:jc w:val="both"/>
        <w:rPr>
          <w:rFonts w:ascii="Maiandra GD" w:hAnsi="Maiandra GD" w:cs="Arial"/>
        </w:rPr>
      </w:pPr>
      <w:r w:rsidRPr="00AC4B30">
        <w:rPr>
          <w:rFonts w:ascii="Maiandra GD" w:hAnsi="Maiandra GD" w:cs="Arial"/>
        </w:rPr>
        <w:t xml:space="preserve">LEA Review </w:t>
      </w:r>
    </w:p>
    <w:p w:rsidR="00C02B26" w:rsidRPr="000D4E8C" w:rsidRDefault="00C02B26" w:rsidP="00C02B26">
      <w:pPr>
        <w:pStyle w:val="Heading3"/>
        <w:jc w:val="both"/>
        <w:rPr>
          <w:rFonts w:ascii="Maiandra GD" w:hAnsi="Maiandra GD"/>
          <w:b w:val="0"/>
          <w:color w:val="2E74B5" w:themeColor="accent1" w:themeShade="BF"/>
          <w:sz w:val="24"/>
          <w:szCs w:val="24"/>
        </w:rPr>
      </w:pPr>
      <w:r w:rsidRPr="000D4E8C">
        <w:rPr>
          <w:rFonts w:ascii="Maiandra GD" w:hAnsi="Maiandra GD"/>
          <w:b w:val="0"/>
          <w:color w:val="2E74B5" w:themeColor="accent1" w:themeShade="BF"/>
          <w:sz w:val="24"/>
          <w:szCs w:val="24"/>
        </w:rPr>
        <w:t>Annual Review Procedure</w:t>
      </w:r>
    </w:p>
    <w:p w:rsidR="00C02B26" w:rsidRPr="00AC4B30" w:rsidRDefault="00C02B26" w:rsidP="00C02B26">
      <w:pPr>
        <w:jc w:val="both"/>
        <w:rPr>
          <w:rFonts w:ascii="Maiandra GD" w:hAnsi="Maiandra GD" w:cs="Arial"/>
          <w:sz w:val="24"/>
          <w:szCs w:val="24"/>
        </w:rPr>
      </w:pPr>
      <w:r w:rsidRPr="00AC4B30">
        <w:rPr>
          <w:rFonts w:ascii="Maiandra GD" w:hAnsi="Maiandra GD" w:cs="Arial"/>
          <w:sz w:val="24"/>
          <w:szCs w:val="24"/>
        </w:rPr>
        <w:t>The SENCO:</w:t>
      </w:r>
    </w:p>
    <w:p w:rsidR="00C02B26" w:rsidRPr="00AC4B30" w:rsidRDefault="00C02B26" w:rsidP="00C02B26">
      <w:pPr>
        <w:numPr>
          <w:ilvl w:val="0"/>
          <w:numId w:val="13"/>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Maintains a calendar of review dates</w:t>
      </w:r>
    </w:p>
    <w:p w:rsidR="00C02B26" w:rsidRPr="00AC4B30" w:rsidRDefault="00C02B26" w:rsidP="00C02B26">
      <w:pPr>
        <w:numPr>
          <w:ilvl w:val="0"/>
          <w:numId w:val="13"/>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Determines who should be invited to attend each meeting (at a minimum this would include the SENCO, parent/carers, LA representative and designated medical officer)</w:t>
      </w:r>
    </w:p>
    <w:p w:rsidR="00C02B26" w:rsidRPr="00AC4B30" w:rsidRDefault="00C02B26" w:rsidP="00C02B26">
      <w:pPr>
        <w:numPr>
          <w:ilvl w:val="0"/>
          <w:numId w:val="13"/>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Seeks the views of the child and invites him/her to all or part of the meeting</w:t>
      </w:r>
    </w:p>
    <w:p w:rsidR="00C02B26" w:rsidRPr="00AC4B30" w:rsidRDefault="00C02B26" w:rsidP="00C02B26">
      <w:pPr>
        <w:numPr>
          <w:ilvl w:val="0"/>
          <w:numId w:val="13"/>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Plans Annual Review Meetings at least one month in advance and contacts professionals by letter</w:t>
      </w:r>
    </w:p>
    <w:p w:rsidR="00C02B26" w:rsidRPr="00AC4B30" w:rsidRDefault="00C02B26" w:rsidP="00C02B26">
      <w:pPr>
        <w:numPr>
          <w:ilvl w:val="0"/>
          <w:numId w:val="13"/>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 xml:space="preserve">Seeks written advice on the child’s progress from all invited to the meeting, including the parents/carers, </w:t>
      </w:r>
    </w:p>
    <w:p w:rsidR="00C02B26" w:rsidRPr="00AC4B30" w:rsidRDefault="00C02B26" w:rsidP="00C02B26">
      <w:pPr>
        <w:numPr>
          <w:ilvl w:val="0"/>
          <w:numId w:val="13"/>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 xml:space="preserve">Sends out formal invitations to parents/carers by letter, giving at least fourteen </w:t>
      </w:r>
      <w:proofErr w:type="spellStart"/>
      <w:r w:rsidRPr="00AC4B30">
        <w:rPr>
          <w:rFonts w:ascii="Maiandra GD" w:hAnsi="Maiandra GD" w:cs="Arial"/>
          <w:sz w:val="24"/>
          <w:szCs w:val="24"/>
        </w:rPr>
        <w:t>days notice</w:t>
      </w:r>
      <w:proofErr w:type="spellEnd"/>
    </w:p>
    <w:p w:rsidR="00C02B26" w:rsidRPr="00AC4B30" w:rsidRDefault="00C02B26" w:rsidP="00C02B26">
      <w:pPr>
        <w:numPr>
          <w:ilvl w:val="0"/>
          <w:numId w:val="13"/>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Provides parents/carers with guidelines for completing an Annual Review Advice Form</w:t>
      </w:r>
    </w:p>
    <w:p w:rsidR="00C02B26" w:rsidRPr="00AC4B30" w:rsidRDefault="00C02B26" w:rsidP="00C02B26">
      <w:pPr>
        <w:numPr>
          <w:ilvl w:val="0"/>
          <w:numId w:val="13"/>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Ascertains the child’s views regarding progress through an appropriate medium</w:t>
      </w:r>
    </w:p>
    <w:p w:rsidR="00C02B26" w:rsidRPr="00AC4B30" w:rsidRDefault="00C02B26" w:rsidP="00C02B26">
      <w:pPr>
        <w:pStyle w:val="BodyTextIndent2"/>
        <w:numPr>
          <w:ilvl w:val="0"/>
          <w:numId w:val="13"/>
        </w:numPr>
        <w:tabs>
          <w:tab w:val="left" w:pos="720"/>
        </w:tabs>
        <w:spacing w:after="0" w:line="240" w:lineRule="auto"/>
        <w:jc w:val="both"/>
        <w:rPr>
          <w:rFonts w:ascii="Maiandra GD" w:hAnsi="Maiandra GD" w:cs="Arial"/>
        </w:rPr>
      </w:pPr>
      <w:r w:rsidRPr="00AC4B30">
        <w:rPr>
          <w:rFonts w:ascii="Maiandra GD" w:hAnsi="Maiandra GD" w:cs="Arial"/>
        </w:rPr>
        <w:t>Offers to assist parents/carers and children in preparing reports for the meeting</w:t>
      </w:r>
    </w:p>
    <w:p w:rsidR="00C02B26" w:rsidRPr="00AC4B30" w:rsidRDefault="00C02B26" w:rsidP="00C02B26">
      <w:pPr>
        <w:numPr>
          <w:ilvl w:val="0"/>
          <w:numId w:val="13"/>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Advises parents/carers and children that they may bring a friend or relative to the meeting</w:t>
      </w:r>
    </w:p>
    <w:p w:rsidR="00C02B26" w:rsidRPr="00AC4B30" w:rsidRDefault="00C02B26" w:rsidP="00C02B26">
      <w:pPr>
        <w:numPr>
          <w:ilvl w:val="0"/>
          <w:numId w:val="13"/>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 xml:space="preserve">Co-ordinates receipt of all reports and ensures copies are circulated to each person invited to attend the review </w:t>
      </w:r>
    </w:p>
    <w:p w:rsidR="00C02B26" w:rsidRPr="00AC4B30" w:rsidRDefault="00C02B26" w:rsidP="00C02B26">
      <w:pPr>
        <w:numPr>
          <w:ilvl w:val="0"/>
          <w:numId w:val="13"/>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Allows the tabling of reports at the meeting where appropriate with the agreement of all persons attending the meeting.</w:t>
      </w:r>
    </w:p>
    <w:p w:rsidR="00C02B26" w:rsidRPr="00AC4B30" w:rsidRDefault="00C02B26" w:rsidP="00C02B26">
      <w:pPr>
        <w:tabs>
          <w:tab w:val="left" w:pos="720"/>
        </w:tabs>
        <w:spacing w:after="0" w:line="240" w:lineRule="auto"/>
        <w:ind w:left="360"/>
        <w:jc w:val="both"/>
        <w:rPr>
          <w:rFonts w:ascii="Maiandra GD" w:hAnsi="Maiandra GD" w:cs="Arial"/>
          <w:sz w:val="24"/>
          <w:szCs w:val="24"/>
        </w:rPr>
      </w:pPr>
    </w:p>
    <w:p w:rsidR="00C02B26" w:rsidRPr="00AC4B30" w:rsidRDefault="00C02B26" w:rsidP="00C02B26">
      <w:pPr>
        <w:numPr>
          <w:ilvl w:val="12"/>
          <w:numId w:val="0"/>
        </w:numPr>
        <w:jc w:val="both"/>
        <w:rPr>
          <w:rFonts w:ascii="Maiandra GD" w:hAnsi="Maiandra GD" w:cs="Arial"/>
          <w:sz w:val="24"/>
          <w:szCs w:val="24"/>
        </w:rPr>
      </w:pPr>
      <w:r w:rsidRPr="00AC4B30">
        <w:rPr>
          <w:rFonts w:ascii="Maiandra GD" w:hAnsi="Maiandra GD" w:cs="Arial"/>
          <w:sz w:val="24"/>
          <w:szCs w:val="24"/>
        </w:rPr>
        <w:t>The review aims to:</w:t>
      </w:r>
    </w:p>
    <w:p w:rsidR="00C02B26" w:rsidRPr="00AC4B30" w:rsidRDefault="00C02B26" w:rsidP="00C02B26">
      <w:pPr>
        <w:numPr>
          <w:ilvl w:val="0"/>
          <w:numId w:val="14"/>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Assess the child’s progress towards meeting the objectives within the EHCP</w:t>
      </w:r>
    </w:p>
    <w:p w:rsidR="00C02B26" w:rsidRPr="00AC4B30" w:rsidRDefault="00C02B26" w:rsidP="00C02B26">
      <w:pPr>
        <w:numPr>
          <w:ilvl w:val="0"/>
          <w:numId w:val="15"/>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Review the educational progress made by the child</w:t>
      </w:r>
    </w:p>
    <w:p w:rsidR="00C02B26" w:rsidRPr="00AC4B30" w:rsidRDefault="00C02B26" w:rsidP="00C02B26">
      <w:pPr>
        <w:numPr>
          <w:ilvl w:val="0"/>
          <w:numId w:val="16"/>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lastRenderedPageBreak/>
        <w:t>Consider the effectiveness of the EHCP in light of the child’s progress</w:t>
      </w:r>
    </w:p>
    <w:p w:rsidR="00C02B26" w:rsidRPr="00AC4B30" w:rsidRDefault="00C02B26" w:rsidP="00C02B26">
      <w:pPr>
        <w:numPr>
          <w:ilvl w:val="0"/>
          <w:numId w:val="17"/>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Set new outcomes for the coming year, or determine whether amendments to the EHCP are necessary</w:t>
      </w:r>
    </w:p>
    <w:p w:rsidR="00C02B26" w:rsidRPr="00AC4B30" w:rsidRDefault="00C02B26" w:rsidP="00C02B26">
      <w:pPr>
        <w:numPr>
          <w:ilvl w:val="0"/>
          <w:numId w:val="18"/>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Record information which the school and other professionals can use to plan provision and support for the child.</w:t>
      </w:r>
    </w:p>
    <w:p w:rsidR="00C02B26" w:rsidRPr="00AC4B30" w:rsidRDefault="00C02B26" w:rsidP="00C02B26">
      <w:pPr>
        <w:rPr>
          <w:rFonts w:ascii="Maiandra GD" w:hAnsi="Maiandra GD" w:cs="Arial"/>
          <w:sz w:val="24"/>
          <w:szCs w:val="24"/>
        </w:rPr>
      </w:pPr>
    </w:p>
    <w:p w:rsidR="00C02B26" w:rsidRPr="000D4E8C" w:rsidRDefault="00C02B26" w:rsidP="00C02B26">
      <w:pPr>
        <w:pStyle w:val="Heading4"/>
        <w:tabs>
          <w:tab w:val="left" w:pos="720"/>
        </w:tabs>
        <w:rPr>
          <w:rFonts w:ascii="Maiandra GD" w:hAnsi="Maiandra GD" w:cs="Arial"/>
          <w:b w:val="0"/>
          <w:color w:val="2E74B5" w:themeColor="accent1" w:themeShade="BF"/>
          <w:sz w:val="24"/>
          <w:szCs w:val="24"/>
        </w:rPr>
      </w:pPr>
      <w:r w:rsidRPr="000D4E8C">
        <w:rPr>
          <w:rFonts w:ascii="Maiandra GD" w:hAnsi="Maiandra GD" w:cs="Arial"/>
          <w:b w:val="0"/>
          <w:color w:val="2E74B5" w:themeColor="accent1" w:themeShade="BF"/>
          <w:sz w:val="24"/>
          <w:szCs w:val="24"/>
        </w:rPr>
        <w:t>The Annual Review Meeting</w:t>
      </w:r>
    </w:p>
    <w:p w:rsidR="00C02B26" w:rsidRPr="00AC4B30" w:rsidRDefault="00C02B26" w:rsidP="00C02B26">
      <w:pPr>
        <w:rPr>
          <w:rFonts w:ascii="Maiandra GD" w:hAnsi="Maiandra GD"/>
          <w:lang w:eastAsia="en-GB"/>
        </w:rPr>
      </w:pPr>
    </w:p>
    <w:p w:rsidR="00C02B26" w:rsidRPr="00AC4B30" w:rsidRDefault="00C02B26" w:rsidP="00C02B26">
      <w:pPr>
        <w:tabs>
          <w:tab w:val="left" w:pos="720"/>
        </w:tabs>
        <w:jc w:val="both"/>
        <w:rPr>
          <w:rFonts w:ascii="Maiandra GD" w:hAnsi="Maiandra GD" w:cs="Arial"/>
          <w:sz w:val="24"/>
          <w:szCs w:val="24"/>
        </w:rPr>
      </w:pPr>
      <w:r w:rsidRPr="00AC4B30">
        <w:rPr>
          <w:rFonts w:ascii="Maiandra GD" w:hAnsi="Maiandra GD" w:cs="Arial"/>
          <w:sz w:val="24"/>
          <w:szCs w:val="24"/>
        </w:rPr>
        <w:t>The meeting should consider the following questions:</w:t>
      </w:r>
    </w:p>
    <w:p w:rsidR="00C02B26" w:rsidRPr="00AC4B30" w:rsidRDefault="00C02B26" w:rsidP="00C02B26">
      <w:pPr>
        <w:numPr>
          <w:ilvl w:val="0"/>
          <w:numId w:val="19"/>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What are the child’s current levels of attainment in English and mathematics?</w:t>
      </w:r>
    </w:p>
    <w:p w:rsidR="00C02B26" w:rsidRPr="00AC4B30" w:rsidRDefault="00C02B26" w:rsidP="00C02B26">
      <w:pPr>
        <w:numPr>
          <w:ilvl w:val="0"/>
          <w:numId w:val="19"/>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What progress has the child made towards meeting the overall outcomes set out in the EHCP?</w:t>
      </w:r>
    </w:p>
    <w:p w:rsidR="00C02B26" w:rsidRPr="00AC4B30" w:rsidRDefault="00C02B26" w:rsidP="00C02B26">
      <w:pPr>
        <w:numPr>
          <w:ilvl w:val="0"/>
          <w:numId w:val="19"/>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What progress has the child made over the past year, especially in relation to each SEND?</w:t>
      </w:r>
    </w:p>
    <w:p w:rsidR="00C02B26" w:rsidRPr="00AC4B30" w:rsidRDefault="00C02B26" w:rsidP="00C02B26">
      <w:pPr>
        <w:numPr>
          <w:ilvl w:val="0"/>
          <w:numId w:val="19"/>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What are the parents’/carers’ views of the past year’s progress?</w:t>
      </w:r>
    </w:p>
    <w:p w:rsidR="00C02B26" w:rsidRPr="00AC4B30" w:rsidRDefault="00C02B26" w:rsidP="00C02B26">
      <w:pPr>
        <w:numPr>
          <w:ilvl w:val="0"/>
          <w:numId w:val="19"/>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What are the child’s views of the past year’s progress?</w:t>
      </w:r>
    </w:p>
    <w:p w:rsidR="00C02B26" w:rsidRPr="00AC4B30" w:rsidRDefault="00C02B26" w:rsidP="00C02B26">
      <w:pPr>
        <w:numPr>
          <w:ilvl w:val="0"/>
          <w:numId w:val="19"/>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How successful has the child been in meeting the Outcomes in the Outcome Support Plan?</w:t>
      </w:r>
    </w:p>
    <w:p w:rsidR="00C02B26" w:rsidRPr="00AC4B30" w:rsidRDefault="00C02B26" w:rsidP="00C02B26">
      <w:pPr>
        <w:numPr>
          <w:ilvl w:val="0"/>
          <w:numId w:val="19"/>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Is the current provision appropriate to the child’s needs?</w:t>
      </w:r>
    </w:p>
    <w:p w:rsidR="00C02B26" w:rsidRPr="00AC4B30" w:rsidRDefault="00C02B26" w:rsidP="00C02B26">
      <w:pPr>
        <w:numPr>
          <w:ilvl w:val="0"/>
          <w:numId w:val="19"/>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What outcomes should be set for the coming year?</w:t>
      </w:r>
    </w:p>
    <w:p w:rsidR="00C02B26" w:rsidRPr="00AC4B30" w:rsidRDefault="00C02B26" w:rsidP="00C02B26">
      <w:pPr>
        <w:numPr>
          <w:ilvl w:val="0"/>
          <w:numId w:val="19"/>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Have there been any significant changes to the child’s circumstances?</w:t>
      </w:r>
    </w:p>
    <w:p w:rsidR="00C02B26" w:rsidRPr="00AC4B30" w:rsidRDefault="00C02B26" w:rsidP="00C02B26">
      <w:pPr>
        <w:numPr>
          <w:ilvl w:val="0"/>
          <w:numId w:val="19"/>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Have there been any significant changes in the child’s special educational needs?</w:t>
      </w:r>
    </w:p>
    <w:p w:rsidR="00C02B26" w:rsidRPr="00AC4B30" w:rsidRDefault="00C02B26" w:rsidP="00C02B26">
      <w:pPr>
        <w:numPr>
          <w:ilvl w:val="0"/>
          <w:numId w:val="19"/>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How will the child’s progress be assessed?</w:t>
      </w:r>
    </w:p>
    <w:p w:rsidR="00C02B26" w:rsidRPr="00AC4B30" w:rsidRDefault="00C02B26" w:rsidP="00C02B26">
      <w:pPr>
        <w:numPr>
          <w:ilvl w:val="0"/>
          <w:numId w:val="19"/>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Are there any particular strategies that have led to improvement?</w:t>
      </w:r>
    </w:p>
    <w:p w:rsidR="00C02B26" w:rsidRPr="00AC4B30" w:rsidRDefault="00C02B26" w:rsidP="00C02B26">
      <w:pPr>
        <w:numPr>
          <w:ilvl w:val="0"/>
          <w:numId w:val="19"/>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Are there any particular requirements to promote inclusion?</w:t>
      </w:r>
    </w:p>
    <w:p w:rsidR="00C02B26" w:rsidRPr="00AC4B30" w:rsidRDefault="00C02B26" w:rsidP="00C02B26">
      <w:pPr>
        <w:numPr>
          <w:ilvl w:val="0"/>
          <w:numId w:val="19"/>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Are any amendments to the EHCP necessary?</w:t>
      </w:r>
    </w:p>
    <w:p w:rsidR="00C02B26" w:rsidRPr="00AC4B30" w:rsidRDefault="00C02B26" w:rsidP="00C02B26">
      <w:pPr>
        <w:numPr>
          <w:ilvl w:val="0"/>
          <w:numId w:val="19"/>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Should the LA recommend ceasing or maintaining the EHCP?</w:t>
      </w:r>
    </w:p>
    <w:p w:rsidR="00C02B26" w:rsidRPr="00AC4B30" w:rsidRDefault="00C02B26" w:rsidP="00C02B26">
      <w:pPr>
        <w:numPr>
          <w:ilvl w:val="0"/>
          <w:numId w:val="19"/>
        </w:numPr>
        <w:tabs>
          <w:tab w:val="left" w:pos="720"/>
        </w:tabs>
        <w:spacing w:after="0" w:line="240" w:lineRule="auto"/>
        <w:jc w:val="both"/>
        <w:rPr>
          <w:rFonts w:ascii="Maiandra GD" w:hAnsi="Maiandra GD" w:cs="Arial"/>
          <w:sz w:val="24"/>
          <w:szCs w:val="24"/>
        </w:rPr>
      </w:pPr>
      <w:r w:rsidRPr="00AC4B30">
        <w:rPr>
          <w:rFonts w:ascii="Maiandra GD" w:hAnsi="Maiandra GD" w:cs="Arial"/>
          <w:sz w:val="24"/>
          <w:szCs w:val="24"/>
        </w:rPr>
        <w:t>If a parent/carer is unable to attend the review how and when will the outcome of the meeting be conveyed to them?</w:t>
      </w:r>
    </w:p>
    <w:p w:rsidR="00C02B26" w:rsidRPr="00AC4B30" w:rsidRDefault="00C02B26" w:rsidP="00C02B26">
      <w:pPr>
        <w:jc w:val="both"/>
        <w:rPr>
          <w:rFonts w:ascii="Maiandra GD" w:hAnsi="Maiandra GD" w:cs="Arial"/>
          <w:b/>
          <w:sz w:val="24"/>
          <w:szCs w:val="24"/>
        </w:rPr>
      </w:pPr>
    </w:p>
    <w:p w:rsidR="00C02B26" w:rsidRPr="000D4E8C" w:rsidRDefault="00C02B26" w:rsidP="00C02B26">
      <w:pPr>
        <w:jc w:val="both"/>
        <w:rPr>
          <w:rFonts w:ascii="Maiandra GD" w:hAnsi="Maiandra GD" w:cs="Arial"/>
          <w:color w:val="2E74B5" w:themeColor="accent1" w:themeShade="BF"/>
          <w:sz w:val="24"/>
          <w:szCs w:val="24"/>
        </w:rPr>
      </w:pPr>
      <w:r w:rsidRPr="000D4E8C">
        <w:rPr>
          <w:rFonts w:ascii="Maiandra GD" w:hAnsi="Maiandra GD" w:cs="Arial"/>
          <w:color w:val="2E74B5" w:themeColor="accent1" w:themeShade="BF"/>
          <w:sz w:val="24"/>
          <w:szCs w:val="24"/>
        </w:rPr>
        <w:t>Reporting of the Annual Review Meeting</w:t>
      </w:r>
    </w:p>
    <w:p w:rsidR="00C02B26" w:rsidRPr="00AC4B30" w:rsidRDefault="00C02B26" w:rsidP="00C02B26">
      <w:pPr>
        <w:jc w:val="both"/>
        <w:rPr>
          <w:rFonts w:ascii="Maiandra GD" w:hAnsi="Maiandra GD" w:cs="Arial"/>
          <w:sz w:val="24"/>
          <w:szCs w:val="24"/>
        </w:rPr>
      </w:pPr>
      <w:r w:rsidRPr="00AC4B30">
        <w:rPr>
          <w:rFonts w:ascii="Maiandra GD" w:hAnsi="Maiandra GD" w:cs="Arial"/>
          <w:sz w:val="24"/>
          <w:szCs w:val="24"/>
        </w:rPr>
        <w:t xml:space="preserve">During and after the meeting the views of the parents/carers in terms of the aims for the child and provision to be made are recorded and the SENCO records the outcomes of the meeting on the Review paper work. Copies of all reports and any additional materials including the most recent OSPs are forwarded to all those present at the meeting; all those invited to the meeting but who were unable to attend; and, the LA’s Named Officer responsible for SEND. </w:t>
      </w:r>
    </w:p>
    <w:p w:rsidR="00C02B26" w:rsidRPr="000D4E8C" w:rsidRDefault="00C02B26" w:rsidP="00C02B26">
      <w:pPr>
        <w:pStyle w:val="BodyText21"/>
        <w:rPr>
          <w:rFonts w:ascii="Maiandra GD" w:hAnsi="Maiandra GD" w:cs="Arial"/>
          <w:color w:val="2E74B5" w:themeColor="accent1" w:themeShade="BF"/>
          <w:sz w:val="24"/>
          <w:szCs w:val="24"/>
        </w:rPr>
      </w:pPr>
      <w:r w:rsidRPr="000D4E8C">
        <w:rPr>
          <w:rFonts w:ascii="Maiandra GD" w:hAnsi="Maiandra GD" w:cs="Arial"/>
          <w:color w:val="2E74B5" w:themeColor="accent1" w:themeShade="BF"/>
          <w:sz w:val="24"/>
          <w:szCs w:val="24"/>
        </w:rPr>
        <w:t>LA Review</w:t>
      </w:r>
    </w:p>
    <w:p w:rsidR="00C02B26" w:rsidRPr="00AC4B30" w:rsidRDefault="00C02B26" w:rsidP="00C02B26">
      <w:pPr>
        <w:pStyle w:val="BodyText21"/>
        <w:rPr>
          <w:rFonts w:ascii="Maiandra GD" w:hAnsi="Maiandra GD" w:cs="Arial"/>
          <w:b/>
          <w:color w:val="auto"/>
          <w:sz w:val="24"/>
          <w:szCs w:val="24"/>
        </w:rPr>
      </w:pPr>
    </w:p>
    <w:p w:rsidR="00C02B26" w:rsidRPr="00AC4B30" w:rsidRDefault="00C02B26" w:rsidP="00C02B26">
      <w:pPr>
        <w:pStyle w:val="BodyTextIndent"/>
        <w:rPr>
          <w:rFonts w:ascii="Maiandra GD" w:hAnsi="Maiandra GD" w:cs="Arial"/>
        </w:rPr>
      </w:pPr>
      <w:r w:rsidRPr="00AC4B30">
        <w:rPr>
          <w:rFonts w:ascii="Maiandra GD" w:hAnsi="Maiandra GD" w:cs="Arial"/>
        </w:rPr>
        <w:t>The LA review the EHCP in the light of the Head Teacher’s/ SENCO’s report of the review meeting report, and decides whether to amend the EHCP or cease to maintain it.</w:t>
      </w:r>
    </w:p>
    <w:p w:rsidR="00C02B26" w:rsidRPr="000D4E8C" w:rsidRDefault="00C02B26" w:rsidP="00C02B26">
      <w:pPr>
        <w:pStyle w:val="Heading1"/>
        <w:pBdr>
          <w:top w:val="single" w:sz="4" w:space="1" w:color="auto"/>
          <w:left w:val="single" w:sz="4" w:space="4" w:color="auto"/>
          <w:bottom w:val="single" w:sz="4" w:space="1" w:color="auto"/>
          <w:right w:val="single" w:sz="4" w:space="4" w:color="auto"/>
        </w:pBdr>
        <w:jc w:val="both"/>
        <w:rPr>
          <w:rFonts w:ascii="Maiandra GD" w:hAnsi="Maiandra GD"/>
          <w:sz w:val="24"/>
          <w:szCs w:val="24"/>
        </w:rPr>
      </w:pPr>
      <w:r w:rsidRPr="000D4E8C">
        <w:rPr>
          <w:rFonts w:ascii="Maiandra GD" w:hAnsi="Maiandra GD"/>
          <w:sz w:val="24"/>
          <w:szCs w:val="24"/>
        </w:rPr>
        <w:lastRenderedPageBreak/>
        <w:t>Liaison with other agencies</w:t>
      </w:r>
    </w:p>
    <w:p w:rsidR="00C02B26" w:rsidRPr="00AC4B30" w:rsidRDefault="00C02B26" w:rsidP="00C02B26">
      <w:pPr>
        <w:pStyle w:val="BodyText21"/>
        <w:numPr>
          <w:ilvl w:val="12"/>
          <w:numId w:val="0"/>
        </w:numPr>
        <w:rPr>
          <w:rFonts w:ascii="Maiandra GD" w:hAnsi="Maiandra GD" w:cs="Arial"/>
          <w:color w:val="auto"/>
          <w:sz w:val="24"/>
          <w:szCs w:val="24"/>
        </w:rPr>
      </w:pPr>
    </w:p>
    <w:p w:rsidR="00C02B26" w:rsidRPr="00AC4B30" w:rsidRDefault="00C02B26" w:rsidP="00C02B26">
      <w:pPr>
        <w:pStyle w:val="BodyText21"/>
        <w:numPr>
          <w:ilvl w:val="12"/>
          <w:numId w:val="0"/>
        </w:numPr>
        <w:rPr>
          <w:rFonts w:ascii="Maiandra GD" w:hAnsi="Maiandra GD" w:cs="Arial"/>
          <w:color w:val="auto"/>
          <w:sz w:val="24"/>
          <w:szCs w:val="24"/>
        </w:rPr>
      </w:pPr>
      <w:r w:rsidRPr="00AC4B30">
        <w:rPr>
          <w:rFonts w:ascii="Maiandra GD" w:hAnsi="Maiandra GD" w:cs="Arial"/>
          <w:color w:val="auto"/>
          <w:sz w:val="24"/>
          <w:szCs w:val="24"/>
        </w:rPr>
        <w:t>Wirral LA is equipped with a team of advisory staff who may be called upon to advise and support. These include:</w:t>
      </w:r>
    </w:p>
    <w:p w:rsidR="00C02B26" w:rsidRPr="00AC4B30" w:rsidRDefault="00C02B26" w:rsidP="00C02B26">
      <w:pPr>
        <w:pStyle w:val="BodyText21"/>
        <w:numPr>
          <w:ilvl w:val="0"/>
          <w:numId w:val="22"/>
        </w:numPr>
        <w:rPr>
          <w:rFonts w:ascii="Maiandra GD" w:hAnsi="Maiandra GD" w:cs="Arial"/>
          <w:color w:val="auto"/>
          <w:sz w:val="24"/>
          <w:szCs w:val="24"/>
        </w:rPr>
      </w:pPr>
      <w:r w:rsidRPr="00AC4B30">
        <w:rPr>
          <w:rFonts w:ascii="Maiandra GD" w:hAnsi="Maiandra GD" w:cs="Arial"/>
          <w:color w:val="auto"/>
          <w:sz w:val="24"/>
          <w:szCs w:val="24"/>
        </w:rPr>
        <w:t>School Educational Psychologist</w:t>
      </w:r>
    </w:p>
    <w:p w:rsidR="00C02B26" w:rsidRPr="00AC4B30" w:rsidRDefault="00C02B26" w:rsidP="00C02B26">
      <w:pPr>
        <w:pStyle w:val="BodyText21"/>
        <w:numPr>
          <w:ilvl w:val="0"/>
          <w:numId w:val="22"/>
        </w:numPr>
        <w:rPr>
          <w:rFonts w:ascii="Maiandra GD" w:hAnsi="Maiandra GD" w:cs="Arial"/>
          <w:color w:val="auto"/>
          <w:sz w:val="24"/>
          <w:szCs w:val="24"/>
        </w:rPr>
      </w:pPr>
      <w:r w:rsidRPr="00AC4B30">
        <w:rPr>
          <w:rFonts w:ascii="Maiandra GD" w:hAnsi="Maiandra GD" w:cs="Arial"/>
          <w:color w:val="auto"/>
          <w:sz w:val="24"/>
          <w:szCs w:val="24"/>
        </w:rPr>
        <w:t>SENAAT</w:t>
      </w:r>
    </w:p>
    <w:p w:rsidR="00C02B26" w:rsidRPr="00AC4B30" w:rsidRDefault="00C02B26" w:rsidP="00C02B26">
      <w:pPr>
        <w:pStyle w:val="BodyText21"/>
        <w:numPr>
          <w:ilvl w:val="0"/>
          <w:numId w:val="22"/>
        </w:numPr>
        <w:rPr>
          <w:rFonts w:ascii="Maiandra GD" w:hAnsi="Maiandra GD" w:cs="Arial"/>
          <w:color w:val="auto"/>
          <w:sz w:val="24"/>
          <w:szCs w:val="24"/>
        </w:rPr>
      </w:pPr>
      <w:r w:rsidRPr="00AC4B30">
        <w:rPr>
          <w:rFonts w:ascii="Maiandra GD" w:hAnsi="Maiandra GD" w:cs="Arial"/>
          <w:color w:val="auto"/>
          <w:sz w:val="24"/>
          <w:szCs w:val="24"/>
        </w:rPr>
        <w:t>Autistic Spectrum Condition Team</w:t>
      </w:r>
    </w:p>
    <w:p w:rsidR="00C02B26" w:rsidRPr="00AC4B30" w:rsidRDefault="00C02B26" w:rsidP="00C02B26">
      <w:pPr>
        <w:pStyle w:val="BodyText21"/>
        <w:numPr>
          <w:ilvl w:val="0"/>
          <w:numId w:val="22"/>
        </w:numPr>
        <w:tabs>
          <w:tab w:val="left" w:pos="720"/>
        </w:tabs>
        <w:rPr>
          <w:rFonts w:ascii="Maiandra GD" w:hAnsi="Maiandra GD" w:cs="Arial"/>
          <w:color w:val="auto"/>
          <w:sz w:val="24"/>
          <w:szCs w:val="24"/>
        </w:rPr>
      </w:pPr>
      <w:r w:rsidRPr="00AC4B30">
        <w:rPr>
          <w:rFonts w:ascii="Maiandra GD" w:hAnsi="Maiandra GD" w:cs="Arial"/>
          <w:color w:val="auto"/>
          <w:sz w:val="24"/>
          <w:szCs w:val="24"/>
        </w:rPr>
        <w:t>Speech and Language Team</w:t>
      </w:r>
    </w:p>
    <w:p w:rsidR="00C02B26" w:rsidRPr="00AC4B30" w:rsidRDefault="00C02B26" w:rsidP="00C02B26">
      <w:pPr>
        <w:pStyle w:val="BodyText21"/>
        <w:numPr>
          <w:ilvl w:val="0"/>
          <w:numId w:val="22"/>
        </w:numPr>
        <w:rPr>
          <w:rFonts w:ascii="Maiandra GD" w:hAnsi="Maiandra GD" w:cs="Arial"/>
          <w:color w:val="auto"/>
          <w:sz w:val="24"/>
          <w:szCs w:val="24"/>
        </w:rPr>
      </w:pPr>
      <w:r w:rsidRPr="00AC4B30">
        <w:rPr>
          <w:rFonts w:ascii="Maiandra GD" w:hAnsi="Maiandra GD" w:cs="Arial"/>
          <w:color w:val="auto"/>
          <w:sz w:val="24"/>
          <w:szCs w:val="24"/>
        </w:rPr>
        <w:t>Visual Impairment Team</w:t>
      </w:r>
    </w:p>
    <w:p w:rsidR="00C02B26" w:rsidRPr="00AC4B30" w:rsidRDefault="00C02B26" w:rsidP="00C02B26">
      <w:pPr>
        <w:pStyle w:val="BodyText21"/>
        <w:numPr>
          <w:ilvl w:val="0"/>
          <w:numId w:val="22"/>
        </w:numPr>
        <w:tabs>
          <w:tab w:val="left" w:pos="720"/>
        </w:tabs>
        <w:rPr>
          <w:rFonts w:ascii="Maiandra GD" w:hAnsi="Maiandra GD" w:cs="Arial"/>
          <w:color w:val="auto"/>
          <w:sz w:val="24"/>
          <w:szCs w:val="24"/>
        </w:rPr>
      </w:pPr>
      <w:r w:rsidRPr="00AC4B30">
        <w:rPr>
          <w:rFonts w:ascii="Maiandra GD" w:hAnsi="Maiandra GD" w:cs="Arial"/>
          <w:color w:val="auto"/>
          <w:sz w:val="24"/>
          <w:szCs w:val="24"/>
        </w:rPr>
        <w:t>Hearing Impairment Team</w:t>
      </w:r>
    </w:p>
    <w:p w:rsidR="00C02B26" w:rsidRPr="00AC4B30" w:rsidRDefault="00C02B26" w:rsidP="00C02B26">
      <w:pPr>
        <w:pStyle w:val="BodyText21"/>
        <w:numPr>
          <w:ilvl w:val="0"/>
          <w:numId w:val="22"/>
        </w:numPr>
        <w:tabs>
          <w:tab w:val="left" w:pos="720"/>
        </w:tabs>
        <w:rPr>
          <w:rFonts w:ascii="Maiandra GD" w:hAnsi="Maiandra GD" w:cs="Arial"/>
          <w:color w:val="auto"/>
          <w:sz w:val="24"/>
          <w:szCs w:val="24"/>
        </w:rPr>
      </w:pPr>
      <w:r w:rsidRPr="00AC4B30">
        <w:rPr>
          <w:rFonts w:ascii="Maiandra GD" w:hAnsi="Maiandra GD" w:cs="Arial"/>
          <w:color w:val="auto"/>
          <w:sz w:val="24"/>
          <w:szCs w:val="24"/>
        </w:rPr>
        <w:t>Physical Difficulties Advisory Service</w:t>
      </w:r>
    </w:p>
    <w:p w:rsidR="00C02B26" w:rsidRPr="00AC4B30" w:rsidRDefault="00C02B26" w:rsidP="00C02B26">
      <w:pPr>
        <w:pStyle w:val="BodyText21"/>
        <w:tabs>
          <w:tab w:val="left" w:pos="720"/>
        </w:tabs>
        <w:ind w:left="360"/>
        <w:rPr>
          <w:rFonts w:ascii="Maiandra GD" w:hAnsi="Maiandra GD" w:cs="Arial"/>
          <w:color w:val="auto"/>
          <w:sz w:val="24"/>
          <w:szCs w:val="24"/>
        </w:rPr>
      </w:pPr>
    </w:p>
    <w:p w:rsidR="00C02B26" w:rsidRPr="00AC4B30" w:rsidRDefault="00C02B26" w:rsidP="00C02B26">
      <w:pPr>
        <w:pStyle w:val="BodyText21"/>
        <w:numPr>
          <w:ilvl w:val="12"/>
          <w:numId w:val="0"/>
        </w:numPr>
        <w:rPr>
          <w:rFonts w:ascii="Maiandra GD" w:hAnsi="Maiandra GD" w:cs="Arial"/>
          <w:color w:val="auto"/>
          <w:sz w:val="24"/>
          <w:szCs w:val="24"/>
        </w:rPr>
      </w:pPr>
      <w:r w:rsidRPr="00AC4B30">
        <w:rPr>
          <w:rFonts w:ascii="Maiandra GD" w:hAnsi="Maiandra GD" w:cs="Arial"/>
          <w:color w:val="auto"/>
          <w:sz w:val="24"/>
          <w:szCs w:val="24"/>
        </w:rPr>
        <w:t>The school values the importance of developing effective relationships with other neighbourhood schools, secondary schools and special units. These presently include:</w:t>
      </w:r>
    </w:p>
    <w:p w:rsidR="00C02B26" w:rsidRPr="00AC4B30" w:rsidRDefault="00C02B26" w:rsidP="00C02B26">
      <w:pPr>
        <w:pStyle w:val="BodyText21"/>
        <w:numPr>
          <w:ilvl w:val="0"/>
          <w:numId w:val="30"/>
        </w:numPr>
        <w:jc w:val="left"/>
        <w:rPr>
          <w:rFonts w:ascii="Maiandra GD" w:hAnsi="Maiandra GD" w:cs="Arial"/>
          <w:color w:val="auto"/>
          <w:sz w:val="24"/>
          <w:szCs w:val="24"/>
        </w:rPr>
      </w:pPr>
      <w:proofErr w:type="spellStart"/>
      <w:r w:rsidRPr="00AC4B30">
        <w:rPr>
          <w:rFonts w:ascii="Maiandra GD" w:hAnsi="Maiandra GD" w:cs="Arial"/>
          <w:color w:val="auto"/>
          <w:sz w:val="24"/>
          <w:szCs w:val="24"/>
        </w:rPr>
        <w:t>Gillbrook</w:t>
      </w:r>
      <w:proofErr w:type="spellEnd"/>
      <w:r w:rsidRPr="00AC4B30">
        <w:rPr>
          <w:rFonts w:ascii="Maiandra GD" w:hAnsi="Maiandra GD" w:cs="Arial"/>
          <w:color w:val="auto"/>
          <w:sz w:val="24"/>
          <w:szCs w:val="24"/>
        </w:rPr>
        <w:t xml:space="preserve"> Outreach Service</w:t>
      </w:r>
    </w:p>
    <w:p w:rsidR="00C02B26" w:rsidRPr="00AC4B30" w:rsidRDefault="00C02B26" w:rsidP="00C02B26">
      <w:pPr>
        <w:jc w:val="both"/>
        <w:rPr>
          <w:rFonts w:ascii="Maiandra GD" w:hAnsi="Maiandra GD" w:cs="Arial"/>
          <w:sz w:val="24"/>
          <w:szCs w:val="24"/>
        </w:rPr>
      </w:pPr>
    </w:p>
    <w:p w:rsidR="00C02B26" w:rsidRPr="000D4E8C" w:rsidRDefault="00C02B26" w:rsidP="00C02B26">
      <w:pPr>
        <w:pStyle w:val="Heading3"/>
        <w:pBdr>
          <w:top w:val="single" w:sz="4" w:space="1" w:color="auto"/>
          <w:left w:val="single" w:sz="4" w:space="4" w:color="auto"/>
          <w:bottom w:val="single" w:sz="4" w:space="1" w:color="auto"/>
          <w:right w:val="single" w:sz="4" w:space="4" w:color="auto"/>
        </w:pBdr>
        <w:jc w:val="both"/>
        <w:rPr>
          <w:rFonts w:ascii="Maiandra GD" w:hAnsi="Maiandra GD"/>
          <w:color w:val="2E74B5" w:themeColor="accent1" w:themeShade="BF"/>
          <w:sz w:val="24"/>
          <w:szCs w:val="24"/>
        </w:rPr>
      </w:pPr>
      <w:r w:rsidRPr="000D4E8C">
        <w:rPr>
          <w:rFonts w:ascii="Maiandra GD" w:hAnsi="Maiandra GD"/>
          <w:color w:val="2E74B5" w:themeColor="accent1" w:themeShade="BF"/>
          <w:sz w:val="24"/>
          <w:szCs w:val="24"/>
        </w:rPr>
        <w:t>In Service Training</w:t>
      </w:r>
    </w:p>
    <w:p w:rsidR="00C02B26" w:rsidRPr="00AC4B30" w:rsidRDefault="00C02B26" w:rsidP="00C02B26">
      <w:pPr>
        <w:rPr>
          <w:rFonts w:ascii="Maiandra GD" w:hAnsi="Maiandra GD" w:cs="Arial"/>
          <w:sz w:val="24"/>
          <w:szCs w:val="24"/>
        </w:rPr>
      </w:pPr>
    </w:p>
    <w:p w:rsidR="00C02B26" w:rsidRPr="00AC4B30" w:rsidRDefault="00C02B26" w:rsidP="00C02B26">
      <w:pPr>
        <w:pStyle w:val="BodyText"/>
        <w:tabs>
          <w:tab w:val="left" w:pos="720"/>
        </w:tabs>
        <w:jc w:val="both"/>
        <w:rPr>
          <w:rFonts w:ascii="Maiandra GD" w:hAnsi="Maiandra GD" w:cs="Arial"/>
        </w:rPr>
      </w:pPr>
      <w:r w:rsidRPr="00AC4B30">
        <w:rPr>
          <w:rFonts w:ascii="Maiandra GD" w:hAnsi="Maiandra GD" w:cs="Arial"/>
        </w:rPr>
        <w:t xml:space="preserve">The Special Educational Needs Policy and Guidelines are subject to regular whole school review and evaluation. The SENCO attends relevant courses and ensures all staff are familiar with developments in SEND. All staff must notify the SENCO if they need further training in school procedures or support for children. Training, for both teaching and non-teaching staff is provided as necessary and the SENCO ensures all staff are aware of training available within the LA Continuing Professional Development Programme as well as from outside agencies. Priorities for training with regard to SEND will be specified within the School Improvement Plan. </w:t>
      </w:r>
    </w:p>
    <w:p w:rsidR="00C02B26" w:rsidRPr="000D4E8C" w:rsidRDefault="00C02B26" w:rsidP="00C02B26">
      <w:pPr>
        <w:pStyle w:val="Heading1"/>
        <w:pBdr>
          <w:top w:val="single" w:sz="4" w:space="1" w:color="auto"/>
          <w:left w:val="single" w:sz="4" w:space="4" w:color="auto"/>
          <w:bottom w:val="single" w:sz="4" w:space="1" w:color="auto"/>
          <w:right w:val="single" w:sz="4" w:space="4" w:color="auto"/>
        </w:pBdr>
        <w:spacing w:before="240" w:after="120"/>
        <w:rPr>
          <w:rFonts w:ascii="Maiandra GD" w:hAnsi="Maiandra GD"/>
          <w:sz w:val="24"/>
          <w:szCs w:val="24"/>
        </w:rPr>
      </w:pPr>
      <w:r w:rsidRPr="000D4E8C">
        <w:rPr>
          <w:rFonts w:ascii="Maiandra GD" w:hAnsi="Maiandra GD"/>
          <w:sz w:val="24"/>
          <w:szCs w:val="24"/>
        </w:rPr>
        <w:t>Resources</w:t>
      </w:r>
    </w:p>
    <w:p w:rsidR="00C02B26" w:rsidRPr="00AC4B30" w:rsidRDefault="00C02B26" w:rsidP="00C02B26">
      <w:pPr>
        <w:numPr>
          <w:ilvl w:val="0"/>
          <w:numId w:val="2"/>
        </w:numPr>
        <w:tabs>
          <w:tab w:val="clear" w:pos="360"/>
          <w:tab w:val="num" w:pos="426"/>
        </w:tabs>
        <w:spacing w:before="120" w:after="0" w:line="240" w:lineRule="auto"/>
        <w:ind w:left="425" w:hanging="425"/>
        <w:jc w:val="both"/>
        <w:rPr>
          <w:rFonts w:ascii="Maiandra GD" w:hAnsi="Maiandra GD" w:cs="Arial"/>
          <w:sz w:val="24"/>
          <w:szCs w:val="24"/>
        </w:rPr>
      </w:pPr>
      <w:r w:rsidRPr="00AC4B30">
        <w:rPr>
          <w:rFonts w:ascii="Maiandra GD" w:hAnsi="Maiandra GD" w:cs="Arial"/>
          <w:sz w:val="24"/>
          <w:szCs w:val="24"/>
        </w:rPr>
        <w:t xml:space="preserve">A proportion of our budget is allocated for resources, which include identified materials for use to support children who need additional or different activities. </w:t>
      </w:r>
    </w:p>
    <w:p w:rsidR="00C02B26" w:rsidRPr="00AC4B30" w:rsidRDefault="00C02B26" w:rsidP="00C02B26">
      <w:pPr>
        <w:numPr>
          <w:ilvl w:val="0"/>
          <w:numId w:val="2"/>
        </w:numPr>
        <w:tabs>
          <w:tab w:val="clear" w:pos="360"/>
          <w:tab w:val="num" w:pos="426"/>
        </w:tabs>
        <w:spacing w:before="120" w:after="0" w:line="240" w:lineRule="auto"/>
        <w:ind w:left="425" w:hanging="425"/>
        <w:jc w:val="both"/>
        <w:rPr>
          <w:rFonts w:ascii="Maiandra GD" w:hAnsi="Maiandra GD" w:cs="Arial"/>
          <w:sz w:val="24"/>
          <w:szCs w:val="24"/>
        </w:rPr>
      </w:pPr>
      <w:r w:rsidRPr="00AC4B30">
        <w:rPr>
          <w:rFonts w:ascii="Maiandra GD" w:hAnsi="Maiandra GD" w:cs="Arial"/>
          <w:sz w:val="24"/>
          <w:szCs w:val="24"/>
        </w:rPr>
        <w:t>The provision of additional support is made as appropriate from the delegated SEND budget and we intend to develop our resources to support children with SEND that link with priorities stated in the school’s development and accessibility plan.</w:t>
      </w:r>
    </w:p>
    <w:p w:rsidR="00C02B26" w:rsidRPr="00AC4B30" w:rsidRDefault="00C02B26" w:rsidP="00C02B26">
      <w:pPr>
        <w:numPr>
          <w:ilvl w:val="0"/>
          <w:numId w:val="2"/>
        </w:numPr>
        <w:tabs>
          <w:tab w:val="clear" w:pos="360"/>
          <w:tab w:val="num" w:pos="426"/>
        </w:tabs>
        <w:spacing w:before="120" w:after="0" w:line="240" w:lineRule="auto"/>
        <w:ind w:left="425" w:hanging="425"/>
        <w:jc w:val="both"/>
        <w:rPr>
          <w:rFonts w:ascii="Maiandra GD" w:hAnsi="Maiandra GD" w:cs="Arial"/>
          <w:sz w:val="24"/>
          <w:szCs w:val="24"/>
        </w:rPr>
      </w:pPr>
      <w:r w:rsidRPr="00AC4B30">
        <w:rPr>
          <w:rFonts w:ascii="Maiandra GD" w:hAnsi="Maiandra GD" w:cs="Arial"/>
          <w:sz w:val="24"/>
          <w:szCs w:val="24"/>
        </w:rPr>
        <w:t xml:space="preserve">We are developing a resource base of books, equipment and materials available for children with SEND, including various technological aids. </w:t>
      </w:r>
    </w:p>
    <w:p w:rsidR="00C02B26" w:rsidRPr="00AC4B30" w:rsidRDefault="00C02B26" w:rsidP="00C02B26">
      <w:pPr>
        <w:spacing w:before="120" w:after="0" w:line="240" w:lineRule="auto"/>
        <w:ind w:left="425"/>
        <w:jc w:val="both"/>
        <w:rPr>
          <w:rFonts w:ascii="Maiandra GD" w:hAnsi="Maiandra GD" w:cs="Arial"/>
          <w:sz w:val="24"/>
          <w:szCs w:val="24"/>
        </w:rPr>
      </w:pPr>
    </w:p>
    <w:p w:rsidR="00C02B26" w:rsidRPr="000D4E8C" w:rsidRDefault="00C02B26" w:rsidP="00C02B26">
      <w:pPr>
        <w:pStyle w:val="Heading1"/>
        <w:pBdr>
          <w:top w:val="single" w:sz="4" w:space="1" w:color="auto"/>
          <w:left w:val="single" w:sz="4" w:space="4" w:color="auto"/>
          <w:bottom w:val="single" w:sz="4" w:space="1" w:color="auto"/>
          <w:right w:val="single" w:sz="4" w:space="4" w:color="auto"/>
        </w:pBdr>
        <w:spacing w:before="240" w:after="120"/>
        <w:rPr>
          <w:rFonts w:ascii="Maiandra GD" w:hAnsi="Maiandra GD"/>
          <w:sz w:val="24"/>
          <w:szCs w:val="24"/>
        </w:rPr>
      </w:pPr>
      <w:r w:rsidRPr="000D4E8C">
        <w:rPr>
          <w:rFonts w:ascii="Maiandra GD" w:hAnsi="Maiandra GD"/>
          <w:sz w:val="24"/>
          <w:szCs w:val="24"/>
        </w:rPr>
        <w:t>Admissions</w:t>
      </w:r>
    </w:p>
    <w:p w:rsidR="00C02B26" w:rsidRPr="00AC4B30" w:rsidRDefault="00C02B26" w:rsidP="00C02B26">
      <w:pPr>
        <w:spacing w:before="240"/>
        <w:rPr>
          <w:rFonts w:ascii="Maiandra GD" w:hAnsi="Maiandra GD" w:cs="Arial"/>
          <w:sz w:val="24"/>
          <w:szCs w:val="24"/>
        </w:rPr>
      </w:pPr>
      <w:r w:rsidRPr="00AC4B30">
        <w:rPr>
          <w:rFonts w:ascii="Maiandra GD" w:hAnsi="Maiandra GD" w:cs="Arial"/>
          <w:sz w:val="24"/>
          <w:szCs w:val="24"/>
        </w:rPr>
        <w:t xml:space="preserve">We endeavour to meet the needs of all pupils on admission and in so doing actively consult with the appropriate bodies, e.g. the previous school, nursery, playgroup or other external body who has direct involvement with the pupil.  It is our wish to ensure that they are fully equipped in order to provide the education to which the </w:t>
      </w:r>
      <w:r w:rsidRPr="00AC4B30">
        <w:rPr>
          <w:rFonts w:ascii="Maiandra GD" w:hAnsi="Maiandra GD" w:cs="Arial"/>
          <w:sz w:val="24"/>
          <w:szCs w:val="24"/>
        </w:rPr>
        <w:lastRenderedPageBreak/>
        <w:t>child is entitled to before admission. Pupils with EHCP are admitted into school and a planned integration is put in place if necessary to ensure as smooth transition as possible.</w:t>
      </w:r>
    </w:p>
    <w:p w:rsidR="00C02B26" w:rsidRPr="00AC4B30" w:rsidRDefault="00C02B26" w:rsidP="00C02B26">
      <w:pPr>
        <w:pStyle w:val="Heading1"/>
        <w:spacing w:before="240" w:after="120"/>
        <w:rPr>
          <w:rFonts w:ascii="Maiandra GD" w:hAnsi="Maiandra GD"/>
          <w:b w:val="0"/>
          <w:sz w:val="24"/>
          <w:szCs w:val="24"/>
        </w:rPr>
      </w:pPr>
    </w:p>
    <w:p w:rsidR="00C02B26" w:rsidRPr="000D4E8C" w:rsidRDefault="00C02B26" w:rsidP="00C02B26">
      <w:pPr>
        <w:pStyle w:val="Heading1"/>
        <w:pBdr>
          <w:top w:val="single" w:sz="4" w:space="1" w:color="auto"/>
          <w:left w:val="single" w:sz="4" w:space="4" w:color="auto"/>
          <w:bottom w:val="single" w:sz="4" w:space="1" w:color="auto"/>
          <w:right w:val="single" w:sz="4" w:space="4" w:color="auto"/>
        </w:pBdr>
        <w:spacing w:before="240" w:after="120"/>
        <w:rPr>
          <w:rFonts w:ascii="Maiandra GD" w:hAnsi="Maiandra GD"/>
          <w:sz w:val="24"/>
          <w:szCs w:val="24"/>
        </w:rPr>
      </w:pPr>
      <w:r w:rsidRPr="000D4E8C">
        <w:rPr>
          <w:rFonts w:ascii="Maiandra GD" w:hAnsi="Maiandra GD"/>
          <w:sz w:val="24"/>
          <w:szCs w:val="24"/>
        </w:rPr>
        <w:t>Procedures for concerns</w:t>
      </w:r>
    </w:p>
    <w:p w:rsidR="00C02B26" w:rsidRPr="00AC4B30" w:rsidRDefault="00C02B26" w:rsidP="00C02B26">
      <w:pPr>
        <w:spacing w:before="150"/>
        <w:rPr>
          <w:rFonts w:ascii="Maiandra GD" w:hAnsi="Maiandra GD" w:cs="Arial"/>
          <w:sz w:val="24"/>
          <w:szCs w:val="24"/>
        </w:rPr>
      </w:pPr>
      <w:r w:rsidRPr="00AC4B30">
        <w:rPr>
          <w:rFonts w:ascii="Maiandra GD" w:hAnsi="Maiandra GD" w:cs="Arial"/>
          <w:sz w:val="24"/>
          <w:szCs w:val="24"/>
        </w:rPr>
        <w:t>We endeavour to do our best for all children but if there are any concerns we encourage those concerned to raise these with the class teacher, and SENCO in the first instance, who will pass on information if appropriate to the head teacher.  Should any issue not be resolved satisfactorily then the deputy head can be contacted. Parents and carers are also informed about the Parent Partnership Service</w:t>
      </w:r>
      <w:r w:rsidR="00316740">
        <w:rPr>
          <w:rFonts w:ascii="Maiandra GD" w:hAnsi="Maiandra GD" w:cs="Arial"/>
          <w:sz w:val="24"/>
          <w:szCs w:val="24"/>
        </w:rPr>
        <w:t xml:space="preserve"> (WIRED)</w:t>
      </w:r>
      <w:r w:rsidRPr="00AC4B30">
        <w:rPr>
          <w:rFonts w:ascii="Maiandra GD" w:hAnsi="Maiandra GD" w:cs="Arial"/>
          <w:sz w:val="24"/>
          <w:szCs w:val="24"/>
        </w:rPr>
        <w:t xml:space="preserve"> so that they can obtain support, advice and information if they wish.</w:t>
      </w:r>
    </w:p>
    <w:p w:rsidR="00316740" w:rsidRDefault="00316740" w:rsidP="00C02B26">
      <w:pPr>
        <w:spacing w:after="90"/>
        <w:jc w:val="both"/>
        <w:rPr>
          <w:rFonts w:ascii="Maiandra GD" w:hAnsi="Maiandra GD" w:cs="Arial"/>
          <w:sz w:val="24"/>
          <w:szCs w:val="24"/>
        </w:rPr>
      </w:pPr>
    </w:p>
    <w:p w:rsidR="00316740" w:rsidRPr="00316740" w:rsidRDefault="00316740" w:rsidP="00316740">
      <w:pPr>
        <w:keepNext/>
        <w:keepLines/>
        <w:pBdr>
          <w:top w:val="single" w:sz="4" w:space="1" w:color="auto"/>
          <w:left w:val="single" w:sz="4" w:space="4" w:color="auto"/>
          <w:bottom w:val="single" w:sz="4" w:space="1" w:color="auto"/>
          <w:right w:val="single" w:sz="4" w:space="4" w:color="auto"/>
        </w:pBdr>
        <w:spacing w:before="240" w:after="120"/>
        <w:outlineLvl w:val="0"/>
        <w:rPr>
          <w:rFonts w:ascii="Maiandra GD" w:eastAsiaTheme="majorEastAsia" w:hAnsi="Maiandra GD" w:cstheme="majorBidi"/>
          <w:b/>
          <w:bCs/>
          <w:color w:val="2E74B5" w:themeColor="accent1" w:themeShade="BF"/>
          <w:sz w:val="24"/>
          <w:szCs w:val="24"/>
        </w:rPr>
      </w:pPr>
      <w:r>
        <w:rPr>
          <w:rFonts w:ascii="Maiandra GD" w:eastAsiaTheme="majorEastAsia" w:hAnsi="Maiandra GD" w:cstheme="majorBidi"/>
          <w:b/>
          <w:bCs/>
          <w:color w:val="2E74B5" w:themeColor="accent1" w:themeShade="BF"/>
          <w:sz w:val="24"/>
          <w:szCs w:val="24"/>
        </w:rPr>
        <w:t>Monitoring</w:t>
      </w:r>
    </w:p>
    <w:p w:rsidR="00C02B26" w:rsidRPr="00AC4B30" w:rsidRDefault="00C02B26" w:rsidP="00C02B26">
      <w:pPr>
        <w:spacing w:after="90"/>
        <w:jc w:val="both"/>
        <w:rPr>
          <w:rFonts w:ascii="Maiandra GD" w:hAnsi="Maiandra GD" w:cs="Arial"/>
          <w:sz w:val="24"/>
          <w:szCs w:val="24"/>
        </w:rPr>
      </w:pPr>
      <w:r w:rsidRPr="00AC4B30">
        <w:rPr>
          <w:rFonts w:ascii="Maiandra GD" w:hAnsi="Maiandra GD" w:cs="Arial"/>
          <w:sz w:val="24"/>
          <w:szCs w:val="24"/>
        </w:rPr>
        <w:t>To ensure careful monitoring and record- keeping, each class teacher will have a file containing:</w:t>
      </w:r>
    </w:p>
    <w:p w:rsidR="00C02B26" w:rsidRPr="00AC4B30" w:rsidRDefault="00C02B26" w:rsidP="00C02B26">
      <w:pPr>
        <w:numPr>
          <w:ilvl w:val="0"/>
          <w:numId w:val="5"/>
        </w:numPr>
        <w:spacing w:after="60" w:line="240" w:lineRule="auto"/>
        <w:jc w:val="both"/>
        <w:rPr>
          <w:rFonts w:ascii="Maiandra GD" w:hAnsi="Maiandra GD" w:cs="Arial"/>
          <w:sz w:val="24"/>
          <w:szCs w:val="24"/>
        </w:rPr>
      </w:pPr>
      <w:r w:rsidRPr="00AC4B30">
        <w:rPr>
          <w:rFonts w:ascii="Maiandra GD" w:hAnsi="Maiandra GD" w:cs="Arial"/>
          <w:sz w:val="24"/>
          <w:szCs w:val="24"/>
        </w:rPr>
        <w:t xml:space="preserve">A register of children with SEND in class. </w:t>
      </w:r>
    </w:p>
    <w:p w:rsidR="00316740" w:rsidRDefault="00C02B26" w:rsidP="00C02B26">
      <w:pPr>
        <w:numPr>
          <w:ilvl w:val="0"/>
          <w:numId w:val="5"/>
        </w:numPr>
        <w:spacing w:after="60" w:line="240" w:lineRule="auto"/>
        <w:jc w:val="both"/>
        <w:rPr>
          <w:rFonts w:ascii="Maiandra GD" w:hAnsi="Maiandra GD" w:cs="Arial"/>
          <w:sz w:val="24"/>
          <w:szCs w:val="24"/>
        </w:rPr>
      </w:pPr>
      <w:r w:rsidRPr="00AC4B30">
        <w:rPr>
          <w:rFonts w:ascii="Maiandra GD" w:hAnsi="Maiandra GD" w:cs="Arial"/>
          <w:sz w:val="24"/>
          <w:szCs w:val="24"/>
        </w:rPr>
        <w:t xml:space="preserve">Copies of present </w:t>
      </w:r>
      <w:r w:rsidR="00316740">
        <w:rPr>
          <w:rFonts w:ascii="Maiandra GD" w:hAnsi="Maiandra GD" w:cs="Arial"/>
          <w:sz w:val="24"/>
          <w:szCs w:val="24"/>
        </w:rPr>
        <w:t>Support Plans/</w:t>
      </w:r>
      <w:r w:rsidRPr="00AC4B30">
        <w:rPr>
          <w:rFonts w:ascii="Maiandra GD" w:hAnsi="Maiandra GD" w:cs="Arial"/>
          <w:sz w:val="24"/>
          <w:szCs w:val="24"/>
        </w:rPr>
        <w:t>Record of Concern</w:t>
      </w:r>
      <w:r w:rsidR="00316740">
        <w:rPr>
          <w:rFonts w:ascii="Maiandra GD" w:hAnsi="Maiandra GD" w:cs="Arial"/>
          <w:sz w:val="24"/>
          <w:szCs w:val="24"/>
        </w:rPr>
        <w:t>s</w:t>
      </w:r>
    </w:p>
    <w:p w:rsidR="00C02B26" w:rsidRPr="00AC4B30" w:rsidRDefault="00C02B26" w:rsidP="00C02B26">
      <w:pPr>
        <w:numPr>
          <w:ilvl w:val="0"/>
          <w:numId w:val="5"/>
        </w:numPr>
        <w:spacing w:after="60" w:line="240" w:lineRule="auto"/>
        <w:jc w:val="both"/>
        <w:rPr>
          <w:rFonts w:ascii="Maiandra GD" w:hAnsi="Maiandra GD" w:cs="Arial"/>
          <w:sz w:val="24"/>
          <w:szCs w:val="24"/>
        </w:rPr>
      </w:pPr>
      <w:bookmarkStart w:id="0" w:name="_GoBack"/>
      <w:bookmarkEnd w:id="0"/>
      <w:r w:rsidRPr="00AC4B30">
        <w:rPr>
          <w:rFonts w:ascii="Maiandra GD" w:hAnsi="Maiandra GD" w:cs="Arial"/>
          <w:sz w:val="24"/>
          <w:szCs w:val="24"/>
        </w:rPr>
        <w:t>A register of Interventions currently in place.</w:t>
      </w:r>
    </w:p>
    <w:p w:rsidR="00316740" w:rsidRDefault="00316740" w:rsidP="00316740">
      <w:pPr>
        <w:spacing w:after="60" w:line="240" w:lineRule="auto"/>
        <w:jc w:val="both"/>
        <w:rPr>
          <w:rFonts w:ascii="Maiandra GD" w:hAnsi="Maiandra GD" w:cs="Arial"/>
          <w:sz w:val="24"/>
          <w:szCs w:val="24"/>
        </w:rPr>
      </w:pPr>
    </w:p>
    <w:p w:rsidR="00316740" w:rsidRDefault="00316740" w:rsidP="00316740">
      <w:pPr>
        <w:spacing w:after="60" w:line="240" w:lineRule="auto"/>
        <w:jc w:val="both"/>
        <w:rPr>
          <w:rFonts w:ascii="Maiandra GD" w:hAnsi="Maiandra GD" w:cs="Arial"/>
          <w:sz w:val="24"/>
          <w:szCs w:val="24"/>
        </w:rPr>
      </w:pPr>
      <w:r>
        <w:rPr>
          <w:rFonts w:ascii="Maiandra GD" w:hAnsi="Maiandra GD" w:cs="Arial"/>
          <w:sz w:val="24"/>
          <w:szCs w:val="24"/>
        </w:rPr>
        <w:t xml:space="preserve">In addition the SENCO will use Provision Maps by </w:t>
      </w:r>
      <w:proofErr w:type="spellStart"/>
      <w:r>
        <w:rPr>
          <w:rFonts w:ascii="Maiandra GD" w:hAnsi="Maiandra GD" w:cs="Arial"/>
          <w:sz w:val="24"/>
          <w:szCs w:val="24"/>
        </w:rPr>
        <w:t>Edukay</w:t>
      </w:r>
      <w:proofErr w:type="spellEnd"/>
      <w:r>
        <w:rPr>
          <w:rFonts w:ascii="Maiandra GD" w:hAnsi="Maiandra GD" w:cs="Arial"/>
          <w:sz w:val="24"/>
          <w:szCs w:val="24"/>
        </w:rPr>
        <w:t xml:space="preserve"> to store all SEND information as well as children’s blue SEND files which are in a locked filing cabinet in school and included</w:t>
      </w:r>
    </w:p>
    <w:p w:rsidR="00316740" w:rsidRDefault="00316740" w:rsidP="00316740">
      <w:pPr>
        <w:pStyle w:val="ListParagraph"/>
        <w:numPr>
          <w:ilvl w:val="0"/>
          <w:numId w:val="30"/>
        </w:numPr>
        <w:spacing w:after="60" w:line="240" w:lineRule="auto"/>
        <w:jc w:val="both"/>
        <w:rPr>
          <w:rFonts w:ascii="Maiandra GD" w:hAnsi="Maiandra GD" w:cs="Arial"/>
          <w:sz w:val="24"/>
          <w:szCs w:val="24"/>
        </w:rPr>
      </w:pPr>
      <w:r>
        <w:rPr>
          <w:rFonts w:ascii="Maiandra GD" w:hAnsi="Maiandra GD" w:cs="Arial"/>
          <w:sz w:val="24"/>
          <w:szCs w:val="24"/>
        </w:rPr>
        <w:t>EHCPs and PFAs</w:t>
      </w:r>
    </w:p>
    <w:p w:rsidR="00C02B26" w:rsidRDefault="00C02B26" w:rsidP="00316740">
      <w:pPr>
        <w:pStyle w:val="ListParagraph"/>
        <w:numPr>
          <w:ilvl w:val="0"/>
          <w:numId w:val="30"/>
        </w:numPr>
        <w:spacing w:after="60" w:line="240" w:lineRule="auto"/>
        <w:jc w:val="both"/>
        <w:rPr>
          <w:rFonts w:ascii="Maiandra GD" w:hAnsi="Maiandra GD" w:cs="Arial"/>
          <w:sz w:val="24"/>
          <w:szCs w:val="24"/>
        </w:rPr>
      </w:pPr>
      <w:r w:rsidRPr="00316740">
        <w:rPr>
          <w:rFonts w:ascii="Maiandra GD" w:hAnsi="Maiandra GD" w:cs="Arial"/>
          <w:sz w:val="24"/>
          <w:szCs w:val="24"/>
        </w:rPr>
        <w:t>Reports from SEND Support Service, Educational Psychologist, Medical, Social services, etc.</w:t>
      </w:r>
    </w:p>
    <w:p w:rsidR="00316740" w:rsidRPr="00316740" w:rsidRDefault="00316740" w:rsidP="00316740">
      <w:pPr>
        <w:pStyle w:val="ListParagraph"/>
        <w:numPr>
          <w:ilvl w:val="0"/>
          <w:numId w:val="30"/>
        </w:numPr>
        <w:spacing w:after="60" w:line="240" w:lineRule="auto"/>
        <w:jc w:val="both"/>
        <w:rPr>
          <w:rFonts w:ascii="Maiandra GD" w:hAnsi="Maiandra GD" w:cs="Arial"/>
          <w:sz w:val="24"/>
          <w:szCs w:val="24"/>
        </w:rPr>
      </w:pPr>
      <w:r>
        <w:rPr>
          <w:rFonts w:ascii="Maiandra GD" w:hAnsi="Maiandra GD" w:cs="Arial"/>
          <w:sz w:val="24"/>
          <w:szCs w:val="24"/>
        </w:rPr>
        <w:t>Paediatrician and other medical appointments</w:t>
      </w:r>
    </w:p>
    <w:p w:rsidR="00C02B26" w:rsidRPr="000D4E8C" w:rsidRDefault="00C02B26" w:rsidP="00C02B26">
      <w:pPr>
        <w:pStyle w:val="Heading1"/>
        <w:pBdr>
          <w:top w:val="single" w:sz="4" w:space="1" w:color="auto"/>
          <w:left w:val="single" w:sz="4" w:space="4" w:color="auto"/>
          <w:bottom w:val="single" w:sz="4" w:space="1" w:color="auto"/>
          <w:right w:val="single" w:sz="4" w:space="4" w:color="auto"/>
        </w:pBdr>
        <w:spacing w:before="240" w:after="120"/>
        <w:rPr>
          <w:rFonts w:ascii="Maiandra GD" w:hAnsi="Maiandra GD"/>
          <w:sz w:val="24"/>
          <w:szCs w:val="24"/>
        </w:rPr>
      </w:pPr>
      <w:r w:rsidRPr="000D4E8C">
        <w:rPr>
          <w:rFonts w:ascii="Maiandra GD" w:hAnsi="Maiandra GD"/>
          <w:sz w:val="24"/>
          <w:szCs w:val="24"/>
        </w:rPr>
        <w:t>Transfer arrangements</w:t>
      </w:r>
    </w:p>
    <w:p w:rsidR="00C02B26" w:rsidRPr="00AC4B30" w:rsidRDefault="00C02B26" w:rsidP="00C02B26">
      <w:pPr>
        <w:rPr>
          <w:rFonts w:ascii="Maiandra GD" w:hAnsi="Maiandra GD" w:cs="Arial"/>
          <w:sz w:val="24"/>
          <w:szCs w:val="24"/>
        </w:rPr>
      </w:pPr>
      <w:r w:rsidRPr="00AC4B30">
        <w:rPr>
          <w:rFonts w:ascii="Maiandra GD" w:hAnsi="Maiandra GD" w:cs="Arial"/>
          <w:sz w:val="24"/>
          <w:szCs w:val="24"/>
        </w:rPr>
        <w:t xml:space="preserve">SEND documentation is kept securely at St. Anne’s. </w:t>
      </w:r>
    </w:p>
    <w:p w:rsidR="00C02B26" w:rsidRDefault="00C02B26" w:rsidP="00C02B26">
      <w:pPr>
        <w:rPr>
          <w:rFonts w:ascii="Maiandra GD" w:hAnsi="Maiandra GD" w:cs="Arial"/>
          <w:sz w:val="24"/>
          <w:szCs w:val="24"/>
        </w:rPr>
      </w:pPr>
      <w:r w:rsidRPr="00AC4B30">
        <w:rPr>
          <w:rFonts w:ascii="Maiandra GD" w:hAnsi="Maiandra GD" w:cs="Arial"/>
          <w:sz w:val="24"/>
          <w:szCs w:val="24"/>
        </w:rPr>
        <w:t>On transfer to another school, the records of children for whom we have made SEND provision for are hand delivered directly to the SEND department or SENCO or the receiving school. Where appropriate, the SENCO will meet the receiving school and liaise directly with the SENCO to ensure a complete picture of the SEND history of a child is passed on.</w:t>
      </w:r>
    </w:p>
    <w:p w:rsidR="007A47C2" w:rsidRPr="00AC4B30" w:rsidRDefault="007A47C2" w:rsidP="00C02B26">
      <w:pPr>
        <w:rPr>
          <w:rFonts w:ascii="Maiandra GD" w:hAnsi="Maiandra GD" w:cs="Arial"/>
          <w:sz w:val="24"/>
          <w:szCs w:val="24"/>
        </w:rPr>
      </w:pPr>
      <w:r>
        <w:rPr>
          <w:rFonts w:ascii="Maiandra GD" w:hAnsi="Maiandra GD" w:cs="Arial"/>
          <w:sz w:val="24"/>
          <w:szCs w:val="24"/>
        </w:rPr>
        <w:t xml:space="preserve">CPOMS will also be used to transfer pupil’s records. </w:t>
      </w:r>
    </w:p>
    <w:p w:rsidR="00C02B26" w:rsidRPr="00AC4B30" w:rsidRDefault="00C02B26" w:rsidP="00C02B26">
      <w:pPr>
        <w:spacing w:before="150"/>
        <w:rPr>
          <w:rFonts w:ascii="Maiandra GD" w:hAnsi="Maiandra GD" w:cs="Arial"/>
          <w:sz w:val="24"/>
          <w:szCs w:val="24"/>
        </w:rPr>
      </w:pPr>
    </w:p>
    <w:p w:rsidR="00C02B26" w:rsidRPr="000D4E8C" w:rsidRDefault="00C02B26" w:rsidP="00C02B26">
      <w:pPr>
        <w:pStyle w:val="Heading1"/>
        <w:pBdr>
          <w:top w:val="single" w:sz="4" w:space="1" w:color="auto"/>
          <w:left w:val="single" w:sz="4" w:space="4" w:color="auto"/>
          <w:bottom w:val="single" w:sz="4" w:space="1" w:color="auto"/>
          <w:right w:val="single" w:sz="4" w:space="4" w:color="auto"/>
        </w:pBdr>
        <w:spacing w:before="135" w:after="75"/>
        <w:rPr>
          <w:rFonts w:ascii="Maiandra GD" w:hAnsi="Maiandra GD"/>
          <w:sz w:val="24"/>
          <w:szCs w:val="24"/>
        </w:rPr>
      </w:pPr>
      <w:r w:rsidRPr="000D4E8C">
        <w:rPr>
          <w:rFonts w:ascii="Maiandra GD" w:hAnsi="Maiandra GD"/>
          <w:sz w:val="24"/>
          <w:szCs w:val="24"/>
        </w:rPr>
        <w:lastRenderedPageBreak/>
        <w:t>Evaluation procedures</w:t>
      </w:r>
    </w:p>
    <w:p w:rsidR="00C02B26" w:rsidRPr="00AC4B30" w:rsidRDefault="00C02B26" w:rsidP="00C02B26">
      <w:pPr>
        <w:pStyle w:val="BodyText3"/>
        <w:jc w:val="both"/>
        <w:rPr>
          <w:rFonts w:ascii="Maiandra GD" w:hAnsi="Maiandra GD"/>
          <w:sz w:val="24"/>
          <w:szCs w:val="24"/>
          <w:lang w:val="en-GB"/>
        </w:rPr>
      </w:pPr>
      <w:r w:rsidRPr="00AC4B30">
        <w:rPr>
          <w:rFonts w:ascii="Maiandra GD" w:hAnsi="Maiandra GD"/>
          <w:sz w:val="24"/>
          <w:szCs w:val="24"/>
        </w:rPr>
        <w:t xml:space="preserve">The senior management team and governing body, will, consider and report on the effectiveness of the work and if any amendments to the SEND Policy need to be made. This will usually be undertaken annually, but sooner if circumstances require. </w:t>
      </w:r>
      <w:r w:rsidRPr="00AC4B30">
        <w:rPr>
          <w:rFonts w:ascii="Maiandra GD" w:hAnsi="Maiandra GD"/>
          <w:sz w:val="24"/>
          <w:szCs w:val="24"/>
          <w:lang w:val="en-GB"/>
        </w:rPr>
        <w:t>The SENCO and team leaders monitor classroom practice and will analyse pupil tracking data and test results.</w:t>
      </w:r>
    </w:p>
    <w:p w:rsidR="00C02B26" w:rsidRPr="00AC4B30" w:rsidRDefault="00C02B26" w:rsidP="00C02B26">
      <w:pPr>
        <w:jc w:val="both"/>
        <w:rPr>
          <w:rFonts w:ascii="Maiandra GD" w:hAnsi="Maiandra GD" w:cs="Arial"/>
          <w:b/>
          <w:sz w:val="24"/>
          <w:szCs w:val="24"/>
        </w:rPr>
      </w:pPr>
    </w:p>
    <w:p w:rsidR="00C02B26" w:rsidRPr="000D4E8C" w:rsidRDefault="00C02B26" w:rsidP="00C02B26">
      <w:pPr>
        <w:pStyle w:val="BodyText3"/>
        <w:pBdr>
          <w:top w:val="single" w:sz="4" w:space="1" w:color="auto"/>
          <w:left w:val="single" w:sz="4" w:space="4" w:color="auto"/>
          <w:bottom w:val="single" w:sz="4" w:space="1" w:color="auto"/>
          <w:right w:val="single" w:sz="4" w:space="4" w:color="auto"/>
        </w:pBdr>
        <w:spacing w:before="120"/>
        <w:rPr>
          <w:rFonts w:ascii="Maiandra GD" w:hAnsi="Maiandra GD"/>
          <w:b/>
          <w:bCs/>
          <w:color w:val="2E74B5" w:themeColor="accent1" w:themeShade="BF"/>
          <w:sz w:val="24"/>
          <w:szCs w:val="24"/>
        </w:rPr>
      </w:pPr>
      <w:r w:rsidRPr="000D4E8C">
        <w:rPr>
          <w:rFonts w:ascii="Maiandra GD" w:hAnsi="Maiandra GD"/>
          <w:b/>
          <w:bCs/>
          <w:color w:val="2E74B5" w:themeColor="accent1" w:themeShade="BF"/>
          <w:sz w:val="24"/>
          <w:szCs w:val="24"/>
        </w:rPr>
        <w:t xml:space="preserve">The role of the governing body </w:t>
      </w:r>
    </w:p>
    <w:p w:rsidR="00C02B26" w:rsidRPr="00A65D78" w:rsidRDefault="00C02B26" w:rsidP="00C02B26">
      <w:pPr>
        <w:pStyle w:val="BodyText3"/>
        <w:spacing w:before="120"/>
        <w:rPr>
          <w:rFonts w:ascii="Maiandra GD" w:hAnsi="Maiandra GD"/>
          <w:bCs/>
          <w:color w:val="2E74B5" w:themeColor="accent1" w:themeShade="BF"/>
          <w:sz w:val="24"/>
          <w:szCs w:val="24"/>
        </w:rPr>
      </w:pPr>
    </w:p>
    <w:p w:rsidR="00C02B26" w:rsidRPr="00AC4B30" w:rsidRDefault="00C02B26" w:rsidP="00C02B26">
      <w:pPr>
        <w:jc w:val="both"/>
        <w:rPr>
          <w:rFonts w:ascii="Maiandra GD" w:hAnsi="Maiandra GD" w:cs="Arial"/>
          <w:sz w:val="24"/>
          <w:szCs w:val="24"/>
        </w:rPr>
      </w:pPr>
      <w:r w:rsidRPr="00AC4B30">
        <w:rPr>
          <w:rFonts w:ascii="Maiandra GD" w:hAnsi="Maiandra GD" w:cs="Arial"/>
          <w:sz w:val="24"/>
          <w:szCs w:val="24"/>
        </w:rPr>
        <w:t>Governors are involved in developing and monitoring our SEND policy, along with the SEND provision which is an integral part of the School Development Plan. They are kept up to date and knowledgeable about the provision, deployment of funding, equipment and personnel resources. The governing body also monitors the quality of SEND provision in conjunction with the SEND Coordinator and head teacher. A report on the implementation of the SEND policy is issued annually and sent to parents.</w:t>
      </w:r>
    </w:p>
    <w:p w:rsidR="00C02B26" w:rsidRPr="00AC4B30" w:rsidRDefault="00C02B26" w:rsidP="00C02B26">
      <w:pPr>
        <w:pStyle w:val="BodyText3"/>
        <w:spacing w:after="105"/>
        <w:rPr>
          <w:rFonts w:ascii="Maiandra GD" w:hAnsi="Maiandra GD"/>
          <w:sz w:val="24"/>
          <w:szCs w:val="24"/>
          <w:lang w:val="en-GB"/>
        </w:rPr>
      </w:pPr>
      <w:r w:rsidRPr="00AC4B30">
        <w:rPr>
          <w:rFonts w:ascii="Maiandra GD" w:hAnsi="Maiandra GD"/>
          <w:sz w:val="24"/>
          <w:szCs w:val="24"/>
          <w:lang w:val="en-GB"/>
        </w:rPr>
        <w:t>The governor with responsibility for SEND, along with the governing body:</w:t>
      </w:r>
    </w:p>
    <w:p w:rsidR="00C02B26" w:rsidRPr="00AC4B30" w:rsidRDefault="00C02B26" w:rsidP="00C02B26">
      <w:pPr>
        <w:numPr>
          <w:ilvl w:val="0"/>
          <w:numId w:val="31"/>
        </w:numPr>
        <w:spacing w:after="105" w:line="240" w:lineRule="auto"/>
        <w:rPr>
          <w:rFonts w:ascii="Maiandra GD" w:hAnsi="Maiandra GD" w:cs="Arial"/>
          <w:sz w:val="24"/>
          <w:szCs w:val="24"/>
        </w:rPr>
      </w:pPr>
      <w:r w:rsidRPr="00AC4B30">
        <w:rPr>
          <w:rFonts w:ascii="Maiandra GD" w:hAnsi="Maiandra GD" w:cs="Arial"/>
          <w:sz w:val="24"/>
          <w:szCs w:val="24"/>
        </w:rPr>
        <w:t>Ensure that provision is made for pupils who have SEND</w:t>
      </w:r>
    </w:p>
    <w:p w:rsidR="00C02B26" w:rsidRPr="00AC4B30" w:rsidRDefault="00C02B26" w:rsidP="00C02B26">
      <w:pPr>
        <w:numPr>
          <w:ilvl w:val="0"/>
          <w:numId w:val="31"/>
        </w:numPr>
        <w:spacing w:after="0" w:line="240" w:lineRule="auto"/>
        <w:rPr>
          <w:rFonts w:ascii="Maiandra GD" w:hAnsi="Maiandra GD" w:cs="Arial"/>
          <w:sz w:val="24"/>
          <w:szCs w:val="24"/>
        </w:rPr>
      </w:pPr>
      <w:r w:rsidRPr="00AC4B30">
        <w:rPr>
          <w:rFonts w:ascii="Maiandra GD" w:hAnsi="Maiandra GD" w:cs="Arial"/>
          <w:sz w:val="24"/>
          <w:szCs w:val="24"/>
        </w:rPr>
        <w:t>Ensure that the needs of pupils with SEND are made known to all who are likely to teach them.</w:t>
      </w:r>
    </w:p>
    <w:p w:rsidR="00C02B26" w:rsidRPr="00AC4B30" w:rsidRDefault="00C02B26" w:rsidP="00C02B26">
      <w:pPr>
        <w:numPr>
          <w:ilvl w:val="0"/>
          <w:numId w:val="31"/>
        </w:numPr>
        <w:spacing w:after="0" w:line="240" w:lineRule="auto"/>
        <w:rPr>
          <w:rFonts w:ascii="Maiandra GD" w:hAnsi="Maiandra GD" w:cs="Arial"/>
          <w:sz w:val="24"/>
          <w:szCs w:val="24"/>
        </w:rPr>
      </w:pPr>
      <w:r w:rsidRPr="00AC4B30">
        <w:rPr>
          <w:rFonts w:ascii="Maiandra GD" w:hAnsi="Maiandra GD" w:cs="Arial"/>
          <w:sz w:val="24"/>
          <w:szCs w:val="24"/>
        </w:rPr>
        <w:t>Ensure that teachers are aware of the importance of identifying, and providing for, those children with SEND</w:t>
      </w:r>
    </w:p>
    <w:p w:rsidR="00C02B26" w:rsidRPr="00AC4B30" w:rsidRDefault="00C02B26" w:rsidP="00C02B26">
      <w:pPr>
        <w:numPr>
          <w:ilvl w:val="0"/>
          <w:numId w:val="31"/>
        </w:numPr>
        <w:spacing w:after="0" w:line="240" w:lineRule="auto"/>
        <w:rPr>
          <w:rFonts w:ascii="Maiandra GD" w:hAnsi="Maiandra GD" w:cs="Arial"/>
          <w:sz w:val="24"/>
          <w:szCs w:val="24"/>
        </w:rPr>
      </w:pPr>
      <w:r w:rsidRPr="00AC4B30">
        <w:rPr>
          <w:rFonts w:ascii="Maiandra GD" w:hAnsi="Maiandra GD" w:cs="Arial"/>
          <w:sz w:val="24"/>
          <w:szCs w:val="24"/>
        </w:rPr>
        <w:t>Consult the LEA and the governing bodies of other schools, when necessary or desirable in the interests of co-ordinated special educational provision in the area as a whole</w:t>
      </w:r>
    </w:p>
    <w:p w:rsidR="00C02B26" w:rsidRPr="00AC4B30" w:rsidRDefault="00C02B26" w:rsidP="00C02B26">
      <w:pPr>
        <w:numPr>
          <w:ilvl w:val="0"/>
          <w:numId w:val="31"/>
        </w:numPr>
        <w:spacing w:after="0" w:line="240" w:lineRule="auto"/>
        <w:rPr>
          <w:rFonts w:ascii="Maiandra GD" w:hAnsi="Maiandra GD" w:cs="Arial"/>
          <w:sz w:val="24"/>
          <w:szCs w:val="24"/>
        </w:rPr>
      </w:pPr>
      <w:r w:rsidRPr="00AC4B30">
        <w:rPr>
          <w:rFonts w:ascii="Maiandra GD" w:hAnsi="Maiandra GD" w:cs="Arial"/>
          <w:sz w:val="24"/>
          <w:szCs w:val="24"/>
        </w:rPr>
        <w:t>Ensure that a pupil with SEND joins with all pupils in the activities of the school together, so far as is reasonably practical and compatible with the child receiving the SEND provision their learning needs call for.</w:t>
      </w:r>
    </w:p>
    <w:p w:rsidR="00C02B26" w:rsidRPr="00AC4B30" w:rsidRDefault="00C02B26" w:rsidP="00C02B26">
      <w:pPr>
        <w:numPr>
          <w:ilvl w:val="0"/>
          <w:numId w:val="31"/>
        </w:numPr>
        <w:spacing w:after="0" w:line="240" w:lineRule="auto"/>
        <w:rPr>
          <w:rFonts w:ascii="Maiandra GD" w:hAnsi="Maiandra GD" w:cs="Arial"/>
          <w:sz w:val="24"/>
          <w:szCs w:val="24"/>
        </w:rPr>
      </w:pPr>
      <w:r w:rsidRPr="00AC4B30">
        <w:rPr>
          <w:rFonts w:ascii="Maiandra GD" w:hAnsi="Maiandra GD" w:cs="Arial"/>
          <w:sz w:val="24"/>
          <w:szCs w:val="24"/>
        </w:rPr>
        <w:t>Report to parents on the implementation of the school’s policy for pupils with SEND</w:t>
      </w:r>
    </w:p>
    <w:p w:rsidR="00C02B26" w:rsidRPr="00AC4B30" w:rsidRDefault="00C02B26" w:rsidP="00C02B26">
      <w:pPr>
        <w:numPr>
          <w:ilvl w:val="0"/>
          <w:numId w:val="31"/>
        </w:numPr>
        <w:spacing w:after="0" w:line="240" w:lineRule="auto"/>
        <w:rPr>
          <w:rFonts w:ascii="Maiandra GD" w:hAnsi="Maiandra GD" w:cs="Arial"/>
          <w:sz w:val="24"/>
          <w:szCs w:val="24"/>
        </w:rPr>
      </w:pPr>
      <w:r w:rsidRPr="00AC4B30">
        <w:rPr>
          <w:rFonts w:ascii="Maiandra GD" w:hAnsi="Maiandra GD" w:cs="Arial"/>
          <w:sz w:val="24"/>
          <w:szCs w:val="24"/>
        </w:rPr>
        <w:t>Have regard to the Code of Practice when carrying out its duties to pupils with SEND</w:t>
      </w:r>
    </w:p>
    <w:p w:rsidR="00C02B26" w:rsidRPr="00AC4B30" w:rsidRDefault="00C02B26" w:rsidP="00C02B26">
      <w:pPr>
        <w:pStyle w:val="BodyText"/>
        <w:numPr>
          <w:ilvl w:val="0"/>
          <w:numId w:val="31"/>
        </w:numPr>
        <w:spacing w:after="0"/>
        <w:jc w:val="both"/>
        <w:rPr>
          <w:rFonts w:ascii="Maiandra GD" w:hAnsi="Maiandra GD" w:cs="Arial"/>
          <w:bCs/>
        </w:rPr>
      </w:pPr>
      <w:r w:rsidRPr="00AC4B30">
        <w:rPr>
          <w:rFonts w:ascii="Maiandra GD" w:hAnsi="Maiandra GD" w:cs="Arial"/>
          <w:bCs/>
        </w:rPr>
        <w:t xml:space="preserve">Develop mechanisms for liaison with the Head Teacher and the SENCO to ensure that they receive regular </w:t>
      </w:r>
      <w:proofErr w:type="spellStart"/>
      <w:r w:rsidRPr="00AC4B30">
        <w:rPr>
          <w:rFonts w:ascii="Maiandra GD" w:hAnsi="Maiandra GD" w:cs="Arial"/>
          <w:bCs/>
        </w:rPr>
        <w:t>up dates</w:t>
      </w:r>
      <w:proofErr w:type="spellEnd"/>
      <w:r w:rsidRPr="00AC4B30">
        <w:rPr>
          <w:rFonts w:ascii="Maiandra GD" w:hAnsi="Maiandra GD" w:cs="Arial"/>
          <w:bCs/>
        </w:rPr>
        <w:t xml:space="preserve"> in the implementation of the school’s SEND Policy and the outcomes from regular reviews, monitoring and evaluation of the provision made for pupils with special educational needs.</w:t>
      </w:r>
    </w:p>
    <w:p w:rsidR="00C02B26" w:rsidRPr="00AC4B30" w:rsidRDefault="00C02B26" w:rsidP="00C02B26">
      <w:pPr>
        <w:pStyle w:val="BodyText"/>
        <w:numPr>
          <w:ilvl w:val="0"/>
          <w:numId w:val="31"/>
        </w:numPr>
        <w:spacing w:after="0"/>
        <w:jc w:val="both"/>
        <w:rPr>
          <w:rFonts w:ascii="Maiandra GD" w:hAnsi="Maiandra GD" w:cs="Arial"/>
          <w:bCs/>
        </w:rPr>
      </w:pPr>
      <w:r w:rsidRPr="00AC4B30">
        <w:rPr>
          <w:rFonts w:ascii="Maiandra GD" w:hAnsi="Maiandra GD" w:cs="Arial"/>
          <w:bCs/>
        </w:rPr>
        <w:t>To ensure that parents are notified of a decision by the school that their child has special educational needs.</w:t>
      </w:r>
      <w:r w:rsidRPr="00AC4B30">
        <w:rPr>
          <w:rFonts w:ascii="Maiandra GD" w:hAnsi="Maiandra GD" w:cs="Arial"/>
        </w:rPr>
        <w:t xml:space="preserve"> </w:t>
      </w:r>
    </w:p>
    <w:p w:rsidR="00C02B26" w:rsidRPr="00AC4B30" w:rsidRDefault="00C02B26" w:rsidP="00C02B26">
      <w:pPr>
        <w:numPr>
          <w:ilvl w:val="0"/>
          <w:numId w:val="31"/>
        </w:numPr>
        <w:spacing w:after="0" w:line="240" w:lineRule="auto"/>
        <w:rPr>
          <w:rFonts w:ascii="Maiandra GD" w:hAnsi="Maiandra GD" w:cs="Arial"/>
          <w:sz w:val="24"/>
          <w:szCs w:val="24"/>
        </w:rPr>
      </w:pPr>
      <w:r w:rsidRPr="00AC4B30">
        <w:rPr>
          <w:rFonts w:ascii="Maiandra GD" w:hAnsi="Maiandra GD" w:cs="Arial"/>
          <w:sz w:val="24"/>
          <w:szCs w:val="24"/>
        </w:rPr>
        <w:t>To meet regularly with the Head Teacher and SENCO in order to discuss provision.</w:t>
      </w:r>
    </w:p>
    <w:p w:rsidR="00C02B26" w:rsidRPr="00AC4B30" w:rsidRDefault="00C02B26" w:rsidP="00C02B26">
      <w:pPr>
        <w:numPr>
          <w:ilvl w:val="0"/>
          <w:numId w:val="31"/>
        </w:numPr>
        <w:spacing w:after="0" w:line="240" w:lineRule="auto"/>
        <w:rPr>
          <w:rFonts w:ascii="Maiandra GD" w:hAnsi="Maiandra GD" w:cs="Arial"/>
          <w:sz w:val="24"/>
          <w:szCs w:val="24"/>
        </w:rPr>
      </w:pPr>
      <w:r w:rsidRPr="00AC4B30">
        <w:rPr>
          <w:rFonts w:ascii="Maiandra GD" w:hAnsi="Maiandra GD" w:cs="Arial"/>
          <w:sz w:val="24"/>
          <w:szCs w:val="24"/>
        </w:rPr>
        <w:t>Ensure that parents are notified of the decision of any extra provision being made for their child.</w:t>
      </w:r>
    </w:p>
    <w:p w:rsidR="00C02B26" w:rsidRPr="00AC4B30" w:rsidRDefault="00C02B26" w:rsidP="00C02B26">
      <w:pPr>
        <w:jc w:val="right"/>
        <w:rPr>
          <w:rFonts w:ascii="Maiandra GD" w:hAnsi="Maiandra GD" w:cs="Arial"/>
          <w:sz w:val="24"/>
          <w:szCs w:val="24"/>
        </w:rPr>
      </w:pPr>
    </w:p>
    <w:p w:rsidR="00C02B26" w:rsidRPr="000D4E8C" w:rsidRDefault="00C02B26" w:rsidP="00C02B26">
      <w:pPr>
        <w:pBdr>
          <w:top w:val="single" w:sz="4" w:space="1" w:color="auto"/>
          <w:left w:val="single" w:sz="4" w:space="4" w:color="auto"/>
          <w:bottom w:val="single" w:sz="4" w:space="1" w:color="auto"/>
          <w:right w:val="single" w:sz="4" w:space="4" w:color="auto"/>
        </w:pBdr>
        <w:rPr>
          <w:rFonts w:ascii="Maiandra GD" w:hAnsi="Maiandra GD"/>
          <w:b/>
          <w:color w:val="2E74B5" w:themeColor="accent1" w:themeShade="BF"/>
          <w:sz w:val="24"/>
          <w:szCs w:val="24"/>
        </w:rPr>
      </w:pPr>
      <w:r w:rsidRPr="000D4E8C">
        <w:rPr>
          <w:rFonts w:ascii="Maiandra GD" w:hAnsi="Maiandra GD"/>
          <w:b/>
          <w:color w:val="2E74B5" w:themeColor="accent1" w:themeShade="BF"/>
          <w:sz w:val="24"/>
          <w:szCs w:val="24"/>
        </w:rPr>
        <w:lastRenderedPageBreak/>
        <w:t>Review of the SEND Policy</w:t>
      </w:r>
    </w:p>
    <w:p w:rsidR="00C02B26" w:rsidRPr="00AC4B30" w:rsidRDefault="00C02B26" w:rsidP="00C02B26">
      <w:pPr>
        <w:rPr>
          <w:rFonts w:ascii="Maiandra GD" w:hAnsi="Maiandra GD" w:cs="Arial"/>
          <w:i/>
          <w:sz w:val="24"/>
          <w:szCs w:val="24"/>
        </w:rPr>
      </w:pPr>
    </w:p>
    <w:p w:rsidR="00C02B26" w:rsidRPr="00AC4B30" w:rsidRDefault="00C02B26" w:rsidP="00C02B26">
      <w:pPr>
        <w:rPr>
          <w:rFonts w:ascii="Maiandra GD" w:hAnsi="Maiandra GD"/>
          <w:color w:val="000000"/>
          <w:sz w:val="24"/>
          <w:szCs w:val="24"/>
        </w:rPr>
      </w:pPr>
      <w:r w:rsidRPr="00AC4B30">
        <w:rPr>
          <w:rFonts w:ascii="Maiandra GD" w:hAnsi="Maiandra GD"/>
          <w:color w:val="000000"/>
          <w:sz w:val="24"/>
          <w:szCs w:val="24"/>
        </w:rPr>
        <w:t>The school considers the SEND Policy document to be important and, in conjunction with the Governing Body, undertakes a thorough review of this policy every year.</w:t>
      </w:r>
    </w:p>
    <w:p w:rsidR="001506A0" w:rsidRPr="00AC4B30" w:rsidRDefault="001506A0" w:rsidP="001506A0">
      <w:pPr>
        <w:autoSpaceDE w:val="0"/>
        <w:autoSpaceDN w:val="0"/>
        <w:adjustRightInd w:val="0"/>
        <w:spacing w:after="0" w:line="240" w:lineRule="auto"/>
        <w:rPr>
          <w:rFonts w:ascii="Maiandra GD" w:hAnsi="Maiandra GD" w:cs="Frutiger-UltraBlack"/>
          <w:bCs/>
          <w:sz w:val="24"/>
          <w:szCs w:val="24"/>
        </w:rPr>
      </w:pPr>
      <w:r w:rsidRPr="00AC4B30">
        <w:rPr>
          <w:rFonts w:ascii="Maiandra GD" w:hAnsi="Maiandra GD" w:cs="Frutiger-LightCn"/>
          <w:sz w:val="24"/>
          <w:szCs w:val="24"/>
        </w:rPr>
        <w:t>This SEND policy links to</w:t>
      </w:r>
      <w:r w:rsidRPr="00AC4B30">
        <w:rPr>
          <w:rFonts w:ascii="Maiandra GD" w:hAnsi="Maiandra GD" w:cs="Frutiger-UltraBlack"/>
          <w:bCs/>
          <w:sz w:val="24"/>
          <w:szCs w:val="24"/>
        </w:rPr>
        <w:t xml:space="preserve"> UN Convention on the rights of the child</w:t>
      </w:r>
      <w:r w:rsidRPr="00AC4B30">
        <w:rPr>
          <w:rFonts w:ascii="Maiandra GD" w:hAnsi="Maiandra GD" w:cs="Frutiger-LightCn"/>
          <w:sz w:val="24"/>
          <w:szCs w:val="24"/>
        </w:rPr>
        <w:t xml:space="preserve"> and specifically focuses on </w:t>
      </w:r>
      <w:r w:rsidRPr="00AC4B30">
        <w:rPr>
          <w:rFonts w:ascii="Maiandra GD" w:hAnsi="Maiandra GD" w:cs="Frutiger-UltraBlack"/>
          <w:bCs/>
          <w:sz w:val="24"/>
          <w:szCs w:val="24"/>
        </w:rPr>
        <w:t xml:space="preserve">Article 23 - </w:t>
      </w:r>
      <w:r w:rsidRPr="00AC4B30">
        <w:rPr>
          <w:rFonts w:ascii="Maiandra GD" w:hAnsi="Maiandra GD" w:cs="Frutiger-LightCn"/>
          <w:sz w:val="24"/>
          <w:szCs w:val="24"/>
        </w:rPr>
        <w:t>You have the right to special education and</w:t>
      </w:r>
      <w:r w:rsidRPr="00AC4B30">
        <w:rPr>
          <w:rFonts w:ascii="Maiandra GD" w:hAnsi="Maiandra GD" w:cs="Frutiger-UltraBlack"/>
          <w:bCs/>
          <w:sz w:val="24"/>
          <w:szCs w:val="24"/>
        </w:rPr>
        <w:t xml:space="preserve"> </w:t>
      </w:r>
      <w:r w:rsidRPr="00AC4B30">
        <w:rPr>
          <w:rFonts w:ascii="Maiandra GD" w:hAnsi="Maiandra GD" w:cs="Frutiger-LightCn"/>
          <w:sz w:val="24"/>
          <w:szCs w:val="24"/>
        </w:rPr>
        <w:t>care if you have a disability, as well as all the</w:t>
      </w:r>
      <w:r w:rsidRPr="00AC4B30">
        <w:rPr>
          <w:rFonts w:ascii="Maiandra GD" w:hAnsi="Maiandra GD" w:cs="Frutiger-UltraBlack"/>
          <w:bCs/>
          <w:sz w:val="24"/>
          <w:szCs w:val="24"/>
        </w:rPr>
        <w:t xml:space="preserve"> </w:t>
      </w:r>
      <w:r w:rsidRPr="00AC4B30">
        <w:rPr>
          <w:rFonts w:ascii="Maiandra GD" w:hAnsi="Maiandra GD" w:cs="Frutiger-LightCn"/>
          <w:sz w:val="24"/>
          <w:szCs w:val="24"/>
        </w:rPr>
        <w:t>rights in this Convention, so that you can live a</w:t>
      </w:r>
      <w:r w:rsidRPr="00AC4B30">
        <w:rPr>
          <w:rFonts w:ascii="Maiandra GD" w:hAnsi="Maiandra GD" w:cs="Frutiger-UltraBlack"/>
          <w:bCs/>
          <w:sz w:val="24"/>
          <w:szCs w:val="24"/>
        </w:rPr>
        <w:t xml:space="preserve"> </w:t>
      </w:r>
      <w:r w:rsidRPr="00AC4B30">
        <w:rPr>
          <w:rFonts w:ascii="Maiandra GD" w:hAnsi="Maiandra GD" w:cs="Frutiger-LightCn"/>
          <w:sz w:val="24"/>
          <w:szCs w:val="24"/>
        </w:rPr>
        <w:t>full life. and</w:t>
      </w:r>
      <w:r w:rsidRPr="00AC4B30">
        <w:rPr>
          <w:rFonts w:ascii="Maiandra GD" w:hAnsi="Maiandra GD" w:cs="Frutiger-LightCn"/>
          <w:sz w:val="11"/>
          <w:szCs w:val="11"/>
        </w:rPr>
        <w:t xml:space="preserve"> </w:t>
      </w:r>
      <w:r w:rsidRPr="00AC4B30">
        <w:rPr>
          <w:rFonts w:ascii="Maiandra GD" w:hAnsi="Maiandra GD" w:cs="Frutiger-UltraBlack"/>
          <w:bCs/>
          <w:sz w:val="24"/>
          <w:szCs w:val="24"/>
        </w:rPr>
        <w:t xml:space="preserve">Article 19 - </w:t>
      </w:r>
      <w:r w:rsidRPr="00AC4B30">
        <w:rPr>
          <w:rFonts w:ascii="Maiandra GD" w:hAnsi="Maiandra GD" w:cs="Frutiger-LightCn"/>
          <w:sz w:val="24"/>
          <w:szCs w:val="24"/>
        </w:rPr>
        <w:t>You have the right to be protected from being</w:t>
      </w:r>
      <w:r w:rsidRPr="00AC4B30">
        <w:rPr>
          <w:rFonts w:ascii="Maiandra GD" w:hAnsi="Maiandra GD" w:cs="Frutiger-UltraBlack"/>
          <w:bCs/>
          <w:sz w:val="24"/>
          <w:szCs w:val="24"/>
        </w:rPr>
        <w:t xml:space="preserve"> </w:t>
      </w:r>
      <w:r w:rsidRPr="00AC4B30">
        <w:rPr>
          <w:rFonts w:ascii="Maiandra GD" w:hAnsi="Maiandra GD" w:cs="Frutiger-LightCn"/>
          <w:sz w:val="24"/>
          <w:szCs w:val="24"/>
        </w:rPr>
        <w:t>hurt and mistreated, in body or mind.</w:t>
      </w:r>
    </w:p>
    <w:p w:rsidR="001506A0" w:rsidRPr="00AC4B30" w:rsidRDefault="001506A0" w:rsidP="00C02B26">
      <w:pPr>
        <w:rPr>
          <w:rFonts w:ascii="Maiandra GD" w:hAnsi="Maiandra GD"/>
          <w:color w:val="000000"/>
          <w:sz w:val="24"/>
          <w:szCs w:val="24"/>
        </w:rPr>
      </w:pPr>
    </w:p>
    <w:p w:rsidR="00C02B26" w:rsidRPr="00AC4B30" w:rsidRDefault="00C02B26" w:rsidP="00C02B26">
      <w:pPr>
        <w:rPr>
          <w:rFonts w:ascii="Maiandra GD" w:hAnsi="Maiandra GD" w:cs="Arial"/>
          <w:u w:val="single"/>
        </w:rPr>
      </w:pPr>
    </w:p>
    <w:p w:rsidR="00C02B26" w:rsidRPr="00AC4B30" w:rsidRDefault="00C02B26" w:rsidP="00FB4C37">
      <w:pPr>
        <w:tabs>
          <w:tab w:val="left" w:pos="4995"/>
        </w:tabs>
        <w:rPr>
          <w:rFonts w:ascii="Maiandra GD" w:hAnsi="Maiandra GD"/>
          <w:sz w:val="20"/>
          <w:szCs w:val="20"/>
        </w:rPr>
      </w:pPr>
    </w:p>
    <w:sectPr w:rsidR="00C02B26" w:rsidRPr="00AC4B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C2" w:rsidRDefault="007A47C2" w:rsidP="007A47C2">
      <w:pPr>
        <w:spacing w:after="0" w:line="240" w:lineRule="auto"/>
      </w:pPr>
      <w:r>
        <w:separator/>
      </w:r>
    </w:p>
  </w:endnote>
  <w:endnote w:type="continuationSeparator" w:id="0">
    <w:p w:rsidR="007A47C2" w:rsidRDefault="007A47C2" w:rsidP="007A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Frutiger-UltraBlac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C2" w:rsidRPr="007A47C2" w:rsidRDefault="007A47C2">
    <w:pPr>
      <w:pStyle w:val="Footer"/>
      <w:rPr>
        <w:rFonts w:ascii="Arial Narrow" w:hAnsi="Arial Narrow"/>
      </w:rPr>
    </w:pPr>
    <w:r w:rsidRPr="007A47C2">
      <w:rPr>
        <w:rFonts w:ascii="Arial Narrow" w:hAnsi="Arial Narrow"/>
      </w:rPr>
      <w:t xml:space="preserve">Written by </w:t>
    </w:r>
    <w:proofErr w:type="spellStart"/>
    <w:r w:rsidRPr="007A47C2">
      <w:rPr>
        <w:rFonts w:ascii="Arial Narrow" w:hAnsi="Arial Narrow"/>
      </w:rPr>
      <w:t>C.Cookson</w:t>
    </w:r>
    <w:proofErr w:type="spellEnd"/>
  </w:p>
  <w:p w:rsidR="007A47C2" w:rsidRPr="007A47C2" w:rsidRDefault="007A47C2">
    <w:pPr>
      <w:pStyle w:val="Footer"/>
      <w:rPr>
        <w:rFonts w:ascii="Arial Narrow" w:hAnsi="Arial Narrow"/>
      </w:rPr>
    </w:pPr>
    <w:r w:rsidRPr="007A47C2">
      <w:rPr>
        <w:rFonts w:ascii="Arial Narrow" w:hAnsi="Arial Narrow"/>
      </w:rPr>
      <w:t xml:space="preserve">Date written: </w:t>
    </w:r>
    <w:r w:rsidR="00176B33">
      <w:rPr>
        <w:rFonts w:ascii="Arial Narrow" w:hAnsi="Arial Narrow"/>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C2" w:rsidRDefault="007A47C2" w:rsidP="007A47C2">
      <w:pPr>
        <w:spacing w:after="0" w:line="240" w:lineRule="auto"/>
      </w:pPr>
      <w:r>
        <w:separator/>
      </w:r>
    </w:p>
  </w:footnote>
  <w:footnote w:type="continuationSeparator" w:id="0">
    <w:p w:rsidR="007A47C2" w:rsidRDefault="007A47C2" w:rsidP="007A4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A44"/>
    <w:multiLevelType w:val="hybridMultilevel"/>
    <w:tmpl w:val="E89659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97C84"/>
    <w:multiLevelType w:val="hybridMultilevel"/>
    <w:tmpl w:val="3AD2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6069"/>
    <w:multiLevelType w:val="singleLevel"/>
    <w:tmpl w:val="D1FE8C78"/>
    <w:lvl w:ilvl="0">
      <w:start w:val="1"/>
      <w:numFmt w:val="lowerLetter"/>
      <w:lvlText w:val="(%1)"/>
      <w:lvlJc w:val="left"/>
      <w:pPr>
        <w:tabs>
          <w:tab w:val="num" w:pos="720"/>
        </w:tabs>
        <w:ind w:left="720" w:hanging="720"/>
      </w:pPr>
      <w:rPr>
        <w:rFonts w:hint="default"/>
      </w:rPr>
    </w:lvl>
  </w:abstractNum>
  <w:abstractNum w:abstractNumId="3" w15:restartNumberingAfterBreak="0">
    <w:nsid w:val="0EE77705"/>
    <w:multiLevelType w:val="hybridMultilevel"/>
    <w:tmpl w:val="B88A0460"/>
    <w:lvl w:ilvl="0" w:tplc="94D2C244">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93148"/>
    <w:multiLevelType w:val="hybridMultilevel"/>
    <w:tmpl w:val="C7F22CE2"/>
    <w:lvl w:ilvl="0" w:tplc="94D2C244">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E249D"/>
    <w:multiLevelType w:val="hybridMultilevel"/>
    <w:tmpl w:val="E24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F631D"/>
    <w:multiLevelType w:val="hybridMultilevel"/>
    <w:tmpl w:val="4F18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30635"/>
    <w:multiLevelType w:val="hybridMultilevel"/>
    <w:tmpl w:val="972E3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874CFD"/>
    <w:multiLevelType w:val="hybridMultilevel"/>
    <w:tmpl w:val="B15A3A94"/>
    <w:lvl w:ilvl="0" w:tplc="94D2C244">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D5FB9"/>
    <w:multiLevelType w:val="hybridMultilevel"/>
    <w:tmpl w:val="3440DA7A"/>
    <w:lvl w:ilvl="0" w:tplc="EDE4D21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C16A6"/>
    <w:multiLevelType w:val="hybridMultilevel"/>
    <w:tmpl w:val="31DC1E46"/>
    <w:lvl w:ilvl="0" w:tplc="BE4C1CE2">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C2D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B6E4BAD"/>
    <w:multiLevelType w:val="hybridMultilevel"/>
    <w:tmpl w:val="60EA7500"/>
    <w:lvl w:ilvl="0" w:tplc="94D2C244">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D2DF9"/>
    <w:multiLevelType w:val="hybridMultilevel"/>
    <w:tmpl w:val="EB526F3A"/>
    <w:lvl w:ilvl="0" w:tplc="98CC33B0">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D31070"/>
    <w:multiLevelType w:val="hybridMultilevel"/>
    <w:tmpl w:val="972857E4"/>
    <w:lvl w:ilvl="0" w:tplc="12885FC4">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8E5D2D"/>
    <w:multiLevelType w:val="hybridMultilevel"/>
    <w:tmpl w:val="8F38E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31AB7"/>
    <w:multiLevelType w:val="hybridMultilevel"/>
    <w:tmpl w:val="49EAF062"/>
    <w:lvl w:ilvl="0" w:tplc="C80E616A">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D31296"/>
    <w:multiLevelType w:val="hybridMultilevel"/>
    <w:tmpl w:val="E146D92A"/>
    <w:lvl w:ilvl="0" w:tplc="94D2C244">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F167B"/>
    <w:multiLevelType w:val="singleLevel"/>
    <w:tmpl w:val="5D8ACD14"/>
    <w:lvl w:ilvl="0">
      <w:start w:val="1"/>
      <w:numFmt w:val="lowerLetter"/>
      <w:lvlText w:val="(%1)"/>
      <w:lvlJc w:val="left"/>
      <w:pPr>
        <w:tabs>
          <w:tab w:val="num" w:pos="720"/>
        </w:tabs>
        <w:ind w:left="720" w:hanging="720"/>
      </w:pPr>
      <w:rPr>
        <w:rFonts w:hint="default"/>
      </w:rPr>
    </w:lvl>
  </w:abstractNum>
  <w:abstractNum w:abstractNumId="19" w15:restartNumberingAfterBreak="0">
    <w:nsid w:val="43833486"/>
    <w:multiLevelType w:val="hybridMultilevel"/>
    <w:tmpl w:val="474CA562"/>
    <w:lvl w:ilvl="0" w:tplc="045C82A6">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D11415"/>
    <w:multiLevelType w:val="hybridMultilevel"/>
    <w:tmpl w:val="1C30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01DC7"/>
    <w:multiLevelType w:val="hybridMultilevel"/>
    <w:tmpl w:val="F050C19C"/>
    <w:lvl w:ilvl="0" w:tplc="591610E2">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C434D2"/>
    <w:multiLevelType w:val="hybridMultilevel"/>
    <w:tmpl w:val="39A6DE6A"/>
    <w:lvl w:ilvl="0" w:tplc="3E54AB50">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45923"/>
    <w:multiLevelType w:val="hybridMultilevel"/>
    <w:tmpl w:val="0C124D0C"/>
    <w:lvl w:ilvl="0" w:tplc="94D2C244">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86633"/>
    <w:multiLevelType w:val="hybridMultilevel"/>
    <w:tmpl w:val="5662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A402C"/>
    <w:multiLevelType w:val="hybridMultilevel"/>
    <w:tmpl w:val="4EA20E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F1A3A16"/>
    <w:multiLevelType w:val="hybridMultilevel"/>
    <w:tmpl w:val="641E6332"/>
    <w:lvl w:ilvl="0" w:tplc="08090001">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846EE"/>
    <w:multiLevelType w:val="singleLevel"/>
    <w:tmpl w:val="9D8EEC6A"/>
    <w:lvl w:ilvl="0">
      <w:start w:val="1"/>
      <w:numFmt w:val="lowerLetter"/>
      <w:lvlText w:val="(%1)"/>
      <w:lvlJc w:val="left"/>
      <w:pPr>
        <w:tabs>
          <w:tab w:val="num" w:pos="720"/>
        </w:tabs>
        <w:ind w:left="720" w:hanging="720"/>
      </w:pPr>
      <w:rPr>
        <w:rFonts w:hint="default"/>
      </w:rPr>
    </w:lvl>
  </w:abstractNum>
  <w:abstractNum w:abstractNumId="28" w15:restartNumberingAfterBreak="0">
    <w:nsid w:val="67C83B5C"/>
    <w:multiLevelType w:val="hybridMultilevel"/>
    <w:tmpl w:val="057222DC"/>
    <w:lvl w:ilvl="0" w:tplc="94D2C244">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773409"/>
    <w:multiLevelType w:val="hybridMultilevel"/>
    <w:tmpl w:val="D84A0E0E"/>
    <w:lvl w:ilvl="0" w:tplc="94D2C244">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0A634A"/>
    <w:multiLevelType w:val="hybridMultilevel"/>
    <w:tmpl w:val="CE38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4A5A1A"/>
    <w:multiLevelType w:val="hybridMultilevel"/>
    <w:tmpl w:val="B1661F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11"/>
  </w:num>
  <w:num w:numId="3">
    <w:abstractNumId w:val="18"/>
  </w:num>
  <w:num w:numId="4">
    <w:abstractNumId w:val="2"/>
  </w:num>
  <w:num w:numId="5">
    <w:abstractNumId w:val="27"/>
  </w:num>
  <w:num w:numId="6">
    <w:abstractNumId w:val="16"/>
  </w:num>
  <w:num w:numId="7">
    <w:abstractNumId w:val="13"/>
  </w:num>
  <w:num w:numId="8">
    <w:abstractNumId w:val="15"/>
  </w:num>
  <w:num w:numId="9">
    <w:abstractNumId w:val="10"/>
  </w:num>
  <w:num w:numId="10">
    <w:abstractNumId w:val="9"/>
  </w:num>
  <w:num w:numId="11">
    <w:abstractNumId w:val="22"/>
  </w:num>
  <w:num w:numId="12">
    <w:abstractNumId w:val="19"/>
  </w:num>
  <w:num w:numId="13">
    <w:abstractNumId w:val="23"/>
  </w:num>
  <w:num w:numId="14">
    <w:abstractNumId w:val="3"/>
  </w:num>
  <w:num w:numId="15">
    <w:abstractNumId w:val="8"/>
  </w:num>
  <w:num w:numId="16">
    <w:abstractNumId w:val="28"/>
  </w:num>
  <w:num w:numId="17">
    <w:abstractNumId w:val="29"/>
  </w:num>
  <w:num w:numId="18">
    <w:abstractNumId w:val="17"/>
  </w:num>
  <w:num w:numId="19">
    <w:abstractNumId w:val="4"/>
  </w:num>
  <w:num w:numId="20">
    <w:abstractNumId w:val="12"/>
  </w:num>
  <w:num w:numId="21">
    <w:abstractNumId w:val="7"/>
  </w:num>
  <w:num w:numId="22">
    <w:abstractNumId w:val="21"/>
  </w:num>
  <w:num w:numId="23">
    <w:abstractNumId w:val="26"/>
  </w:num>
  <w:num w:numId="24">
    <w:abstractNumId w:val="14"/>
  </w:num>
  <w:num w:numId="25">
    <w:abstractNumId w:val="6"/>
  </w:num>
  <w:num w:numId="26">
    <w:abstractNumId w:val="30"/>
  </w:num>
  <w:num w:numId="27">
    <w:abstractNumId w:val="1"/>
  </w:num>
  <w:num w:numId="28">
    <w:abstractNumId w:val="24"/>
  </w:num>
  <w:num w:numId="29">
    <w:abstractNumId w:val="20"/>
  </w:num>
  <w:num w:numId="30">
    <w:abstractNumId w:val="5"/>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37"/>
    <w:rsid w:val="000D4E8C"/>
    <w:rsid w:val="001506A0"/>
    <w:rsid w:val="00176B33"/>
    <w:rsid w:val="001A1F25"/>
    <w:rsid w:val="001D16E1"/>
    <w:rsid w:val="00316740"/>
    <w:rsid w:val="00341289"/>
    <w:rsid w:val="0041125A"/>
    <w:rsid w:val="00643331"/>
    <w:rsid w:val="007A47C2"/>
    <w:rsid w:val="008F53EB"/>
    <w:rsid w:val="00A65D78"/>
    <w:rsid w:val="00AC4B30"/>
    <w:rsid w:val="00AF67ED"/>
    <w:rsid w:val="00C02B26"/>
    <w:rsid w:val="00D16447"/>
    <w:rsid w:val="00E72674"/>
    <w:rsid w:val="00F73A19"/>
    <w:rsid w:val="00FB4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29B1F9"/>
  <w15:chartTrackingRefBased/>
  <w15:docId w15:val="{AEBDA4BE-E70E-4679-B289-D741769A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2B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C02B26"/>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C02B26"/>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C02B26"/>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C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B4C37"/>
    <w:rPr>
      <w:b/>
      <w:bCs/>
    </w:rPr>
  </w:style>
  <w:style w:type="character" w:customStyle="1" w:styleId="Heading1Char">
    <w:name w:val="Heading 1 Char"/>
    <w:basedOn w:val="DefaultParagraphFont"/>
    <w:link w:val="Heading1"/>
    <w:uiPriority w:val="9"/>
    <w:rsid w:val="00C02B26"/>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C02B26"/>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C02B26"/>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C02B26"/>
    <w:rPr>
      <w:rFonts w:ascii="Times New Roman" w:eastAsia="Times New Roman" w:hAnsi="Times New Roman" w:cs="Times New Roman"/>
      <w:b/>
      <w:bCs/>
      <w:i/>
      <w:iCs/>
      <w:sz w:val="26"/>
      <w:szCs w:val="26"/>
      <w:lang w:eastAsia="en-GB"/>
    </w:rPr>
  </w:style>
  <w:style w:type="paragraph" w:styleId="BodyText3">
    <w:name w:val="Body Text 3"/>
    <w:basedOn w:val="Normal"/>
    <w:link w:val="BodyText3Char"/>
    <w:rsid w:val="00C02B26"/>
    <w:pPr>
      <w:spacing w:before="240" w:after="0" w:line="240" w:lineRule="auto"/>
    </w:pPr>
    <w:rPr>
      <w:rFonts w:ascii="Arial" w:eastAsia="Times New Roman" w:hAnsi="Arial" w:cs="Arial"/>
      <w:szCs w:val="20"/>
      <w:lang w:val="en" w:eastAsia="en-GB"/>
    </w:rPr>
  </w:style>
  <w:style w:type="character" w:customStyle="1" w:styleId="BodyText3Char">
    <w:name w:val="Body Text 3 Char"/>
    <w:basedOn w:val="DefaultParagraphFont"/>
    <w:link w:val="BodyText3"/>
    <w:rsid w:val="00C02B26"/>
    <w:rPr>
      <w:rFonts w:ascii="Arial" w:eastAsia="Times New Roman" w:hAnsi="Arial" w:cs="Arial"/>
      <w:szCs w:val="20"/>
      <w:lang w:val="en" w:eastAsia="en-GB"/>
    </w:rPr>
  </w:style>
  <w:style w:type="paragraph" w:styleId="BodyText">
    <w:name w:val="Body Text"/>
    <w:basedOn w:val="Normal"/>
    <w:link w:val="BodyTextChar"/>
    <w:rsid w:val="00C02B26"/>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C02B26"/>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C02B26"/>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C02B26"/>
    <w:rPr>
      <w:rFonts w:ascii="Times New Roman" w:eastAsia="Times New Roman" w:hAnsi="Times New Roman" w:cs="Times New Roman"/>
      <w:sz w:val="24"/>
      <w:szCs w:val="24"/>
      <w:lang w:eastAsia="en-GB"/>
    </w:rPr>
  </w:style>
  <w:style w:type="paragraph" w:customStyle="1" w:styleId="BodyText21">
    <w:name w:val="Body Text 21"/>
    <w:basedOn w:val="Normal"/>
    <w:rsid w:val="00C02B26"/>
    <w:pPr>
      <w:spacing w:after="0" w:line="240" w:lineRule="auto"/>
      <w:jc w:val="both"/>
    </w:pPr>
    <w:rPr>
      <w:rFonts w:ascii="Times New Roman" w:eastAsia="Times New Roman" w:hAnsi="Times New Roman" w:cs="Times New Roman"/>
      <w:snapToGrid w:val="0"/>
      <w:color w:val="000000"/>
      <w:sz w:val="28"/>
      <w:szCs w:val="20"/>
    </w:rPr>
  </w:style>
  <w:style w:type="paragraph" w:styleId="BodyTextIndent2">
    <w:name w:val="Body Text Indent 2"/>
    <w:basedOn w:val="Normal"/>
    <w:link w:val="BodyTextIndent2Char"/>
    <w:rsid w:val="00C02B26"/>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rsid w:val="00C02B2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16740"/>
    <w:pPr>
      <w:ind w:left="720"/>
      <w:contextualSpacing/>
    </w:pPr>
  </w:style>
  <w:style w:type="paragraph" w:styleId="Header">
    <w:name w:val="header"/>
    <w:basedOn w:val="Normal"/>
    <w:link w:val="HeaderChar"/>
    <w:uiPriority w:val="99"/>
    <w:unhideWhenUsed/>
    <w:rsid w:val="007A4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7C2"/>
  </w:style>
  <w:style w:type="paragraph" w:styleId="Footer">
    <w:name w:val="footer"/>
    <w:basedOn w:val="Normal"/>
    <w:link w:val="FooterChar"/>
    <w:uiPriority w:val="99"/>
    <w:unhideWhenUsed/>
    <w:rsid w:val="007A4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Coast</dc:creator>
  <cp:keywords/>
  <dc:description/>
  <cp:lastModifiedBy>C Cookson</cp:lastModifiedBy>
  <cp:revision>2</cp:revision>
  <dcterms:created xsi:type="dcterms:W3CDTF">2024-04-10T13:50:00Z</dcterms:created>
  <dcterms:modified xsi:type="dcterms:W3CDTF">2024-04-10T13:50:00Z</dcterms:modified>
</cp:coreProperties>
</file>